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98573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610A73" w:rsidRDefault="00610A7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985739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00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BB30C7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10.</w:t>
            </w:r>
            <w:r>
              <w:rPr>
                <w:rFonts w:ascii="Arial" w:eastAsia="Calibri" w:hAnsi="Arial" w:cs="Arial"/>
                <w:sz w:val="22"/>
                <w:szCs w:val="22"/>
              </w:rPr>
              <w:t>2026 r.</w:t>
            </w:r>
          </w:p>
          <w:p w:rsidR="00604D09" w:rsidRPr="001B4C2E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00" w:rsidRDefault="00D03B96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.10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B71900" w:rsidP="00B7190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B71900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00" w:rsidRDefault="00610A73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41471268"/>
            <w:bookmarkStart w:id="11" w:name="_Hlk230066492"/>
            <w:r>
              <w:rPr>
                <w:rFonts w:ascii="Arial" w:eastAsia="Calibri" w:hAnsi="Arial" w:cs="Arial"/>
                <w:sz w:val="22"/>
                <w:szCs w:val="22"/>
              </w:rPr>
              <w:t>09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 w:rsidR="00D03B96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00" w:rsidRPr="000817E6" w:rsidRDefault="00610A73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ze względu na poziom pyłu zawieszonego PM10 </w:t>
            </w:r>
            <w:r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będzie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oraz lokalnie i okresowo może być </w:t>
            </w:r>
            <w:r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610A73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73" w:rsidRDefault="00221298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-1</w:t>
            </w:r>
            <w:r w:rsidR="00D376FD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610A73">
              <w:rPr>
                <w:rFonts w:ascii="Arial" w:eastAsia="Calibri" w:hAnsi="Arial" w:cs="Arial"/>
                <w:sz w:val="22"/>
                <w:szCs w:val="22"/>
              </w:rPr>
              <w:t>.10.2026</w:t>
            </w:r>
          </w:p>
          <w:p w:rsidR="00610A73" w:rsidRDefault="00610A73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(sobota-niedziela)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73" w:rsidRPr="000817E6" w:rsidRDefault="00610A73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ń,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oraz ze względu na poziom pyłu zawieszonego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bookmarkEnd w:id="10"/>
    <w:bookmarkEnd w:id="11"/>
    <w:p w:rsidR="00610A73" w:rsidRDefault="00610A73" w:rsidP="00610A73">
      <w:pPr>
        <w:spacing w:line="240" w:lineRule="auto"/>
        <w:rPr>
          <w:rFonts w:ascii="Arial" w:hAnsi="Arial" w:cs="Arial"/>
          <w:sz w:val="16"/>
          <w:szCs w:val="16"/>
        </w:rPr>
      </w:pPr>
      <w:r w:rsidRPr="00E02A6A">
        <w:rPr>
          <w:rFonts w:ascii="Arial" w:eastAsia="Calibri" w:hAnsi="Arial" w:cs="Arial"/>
          <w:b/>
          <w:iCs/>
          <w:sz w:val="22"/>
          <w:szCs w:val="22"/>
        </w:rPr>
        <w:t>W godzinach wieczornych, nocnych oraz porannych jednogodzinne stężenia pyłu zawieszonego mogą być podwyższone i wysokie.</w:t>
      </w:r>
    </w:p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98573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370B4913-9156-4DD3-A024-CE94E78D5F83}"/>
    <w:embedBold r:id="rId2" w:subsetted="1" w:fontKey="{DE2007CC-7EDE-46B2-8BDD-9D3850C3F37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1298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294C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0D2C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0A73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57C70"/>
    <w:rsid w:val="008603CA"/>
    <w:rsid w:val="00863D7A"/>
    <w:rsid w:val="00865A94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57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1900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0C7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3B96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6FD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24F3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8EE50-8D67-43F0-A7EB-A2FBCAD2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2026-10-09T06:55:00Z</dcterms:created>
  <dcterms:modified xsi:type="dcterms:W3CDTF">2026-10-09T06:55:00Z</dcterms:modified>
</cp:coreProperties>
</file>