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XXIX/257/26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XX/183/25 Rady Miejskiej w Bytomiu w sprawie wyznaczenia Centrum Usług Wspólnych w Bytomiu jako jednostki obsługującej, do zapewnienia prowadzenia wspólnej obsługi dla jednostek organizacyjnych Gminy Bytom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10b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§ 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Statutu Centrum Usług Wspólnych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stanowiącego załącznik do uchwały nr XLIX/603/17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2017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utworzenia gminnej jednostki organizacyjnej pod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nazwą Centrum Usług Wspólnych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nadania jej statutu,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XX/183/25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wyznaczenia Centrum Usług Wspólnych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jako jednostki obsługującej, do zapewnienia prowadzenia wspólnej obsługi dla jednostek organizacyjnych Gminy Bytom,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uchwały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kropkę zastępuje się średnikiem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dodaje się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44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brzmieniu:</w:t>
      </w:r>
    </w:p>
    <w:p w:rsidR="00A77B3E">
      <w:pPr>
        <w:keepNext w:val="0"/>
        <w:keepLines w:val="0"/>
        <w:spacing w:before="120" w:after="120" w:line="276" w:lineRule="auto"/>
        <w:ind w:left="1020" w:right="0" w:hanging="340"/>
        <w:jc w:val="both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44)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Szkoła Podstawowa nr 51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Oddziałami Integracyjnymi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przy ul.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Łużyckiej 12a.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mocy uchwały nr XLIX/603/17 Rady Miejskiej w Bytomiu z dnia 28 czerwca 2017 r. w sprawie utworzenia gminnej jednostki organizacyjnej pod nazwą Centrum Usług Wspólnych w Bytomiu i nadania jej statutu, z dniem 1 lipca 2017 r. zostało utworzone Centrum Usług Wspólnych dla jednostek organizacyjnych w Bytomiu, działające w postaci jednostki budżetowej, zwane dalej CUW. Zgodnie z § 3 ust. 2 Statutu CUW, będącego załącznikiem do ww. uchwały, Rada Miejska w Bytomiu w odrębnej uchwale tj. uchwale nr XX/183/25 w sprawie wyznaczenia Centrum Usług Wspólnych w Bytomiu jako jednostki obsługującej, do zapewnienia prowadzenia wspólnej obsługi dla jednostek organizacyjnych Gminy Bytom, określiła wykaz jednostek obsługiwanych przez CUW.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planowanym przekazaniem do CUW kolejnej jednostki obsługiwanej, nastąpiła konieczność dodania tej jednostki do wykazu znajdującego się w załączniku do powyższej uchwały.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6E244363-AE0F-4BA1-87E9-7FA3465CA227.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6E244363-AE0F-4BA1-87E9-7FA3465CA227.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XXIX/257/26 z dnia 23 marca 2026 r.</dc:title>
  <dc:subject>zmieniająca uchwałę nr XX/183/25 Rady Miejskiej w^Bytomiu w^sprawie wyznaczenia Centrum Usług Wspólnych w^Bytomiu jako jednostki obsługującej, do zapewnienia prowadzenia wspólnej obsługi dla jednostek organizacyjnych Gminy Bytom</dc:subject>
  <dc:creator>masocha</dc:creator>
  <cp:lastModifiedBy>masocha</cp:lastModifiedBy>
  <cp:revision>1</cp:revision>
  <dcterms:created xsi:type="dcterms:W3CDTF">2026-03-25T12:28:31Z</dcterms:created>
  <dcterms:modified xsi:type="dcterms:W3CDTF">2026-03-25T12:28:31Z</dcterms:modified>
  <cp:category>Akt prawny</cp:category>
</cp:coreProperties>
</file>