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EC72AD">
        <w:rPr>
          <w:rFonts w:ascii="Arial" w:hAnsi="Arial" w:cs="Arial"/>
          <w:b/>
          <w:bCs/>
          <w:caps/>
          <w:sz w:val="24"/>
          <w:szCs w:val="24"/>
        </w:rPr>
        <w:t>315/26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EC72AD">
        <w:rPr>
          <w:rFonts w:ascii="Arial" w:hAnsi="Arial" w:cs="Arial"/>
          <w:sz w:val="24"/>
          <w:szCs w:val="24"/>
        </w:rPr>
        <w:t>31 sierpnia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520FF2">
      <w:pPr>
        <w:pStyle w:val="Tekstpodstawowy2"/>
        <w:spacing w:after="240" w:line="300" w:lineRule="exact"/>
        <w:ind w:firstLine="34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13723B">
        <w:rPr>
          <w:rFonts w:ascii="Arial" w:hAnsi="Arial" w:cs="Arial"/>
          <w:sz w:val="24"/>
        </w:rPr>
        <w:t>6</w:t>
      </w:r>
      <w:r w:rsidR="000715CE">
        <w:rPr>
          <w:rFonts w:ascii="Arial" w:hAnsi="Arial" w:cs="Arial"/>
          <w:sz w:val="24"/>
        </w:rPr>
        <w:t> r. poz. </w:t>
      </w:r>
      <w:r w:rsidR="0013723B">
        <w:rPr>
          <w:rFonts w:ascii="Arial" w:hAnsi="Arial" w:cs="Arial"/>
          <w:sz w:val="24"/>
        </w:rPr>
        <w:t>662</w:t>
      </w:r>
      <w:r w:rsidR="00E04195">
        <w:rPr>
          <w:rFonts w:ascii="Arial" w:hAnsi="Arial" w:cs="Arial"/>
          <w:sz w:val="24"/>
        </w:rPr>
        <w:t>, z późn. 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 w:rsidR="000F0F9B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8F5207">
        <w:rPr>
          <w:rFonts w:ascii="Arial" w:hAnsi="Arial" w:cs="Arial"/>
          <w:sz w:val="24"/>
        </w:rPr>
        <w:t xml:space="preserve">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 w:rsidR="00B62F6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§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 w:rsidR="00E0419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>nizacyjnego Urzędu Miejskiego w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520FF2">
      <w:pPr>
        <w:keepLines/>
        <w:autoSpaceDE w:val="0"/>
        <w:autoSpaceDN w:val="0"/>
        <w:adjustRightInd w:val="0"/>
        <w:spacing w:after="120" w:line="300" w:lineRule="exact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943BA6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ED0D85">
        <w:rPr>
          <w:rFonts w:ascii="Arial" w:eastAsia="Times New Roman" w:hAnsi="Arial" w:cs="Arial"/>
          <w:sz w:val="24"/>
          <w:szCs w:val="24"/>
          <w:lang w:eastAsia="pl-PL"/>
        </w:rPr>
        <w:t>I/331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E04195">
        <w:rPr>
          <w:rFonts w:ascii="Arial" w:eastAsia="Times New Roman" w:hAnsi="Arial" w:cs="Arial"/>
          <w:sz w:val="24"/>
          <w:szCs w:val="24"/>
          <w:lang w:eastAsia="pl-PL"/>
        </w:rPr>
        <w:t xml:space="preserve">31 sierpnia 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51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109"/>
        <w:gridCol w:w="567"/>
        <w:gridCol w:w="1638"/>
        <w:gridCol w:w="1624"/>
        <w:gridCol w:w="13"/>
      </w:tblGrid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E04195" w:rsidRPr="000D2919" w:rsidTr="00A07231">
        <w:trPr>
          <w:cantSplit/>
          <w:trHeight w:val="227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906 – Przychody jednostek samorządu terytorialnego z wynikających z rozliczenia środków określonych w art. 5 ust. 1 pkt 2 ustawy i dotacji na</w:t>
            </w:r>
            <w:r w:rsidR="00517CBD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realizację programu, projektu lub zadania finansowanego z udziałem tych środków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304 639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16 671</w:t>
            </w:r>
          </w:p>
        </w:tc>
      </w:tr>
      <w:tr w:rsidR="00E04195" w:rsidRPr="000D2919" w:rsidTr="00A07231">
        <w:trPr>
          <w:cantSplit/>
          <w:trHeight w:val="227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907 – Przychody jednostek samorządu terytorialnego z tytułu zaciągniętych pożyczek i</w:t>
            </w:r>
            <w:r w:rsidR="00517CBD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kredytów oraz wyemitowanych papierów wartościowych na spłatę wcześniej zaciągniętych zobowiązań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183 325 582</w:t>
            </w:r>
          </w:p>
        </w:tc>
      </w:tr>
      <w:tr w:rsidR="00E04195" w:rsidRPr="000D2919" w:rsidTr="00A07231">
        <w:trPr>
          <w:cantSplit/>
          <w:trHeight w:val="227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16 800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16 800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16 800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F059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0750 – Wpływy z najmu i dzierżawy składników majątkowych Skarbu Państwa, jednostek samorządu terytorialnego lub innych jednostek zaliczanych do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sektora finansów publicznych oraz innych umów o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podobnym charakterze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16 800</w:t>
            </w:r>
          </w:p>
        </w:tc>
      </w:tr>
      <w:tr w:rsidR="00E04195" w:rsidRPr="000D2919" w:rsidTr="00A07231">
        <w:trPr>
          <w:cantSplit/>
          <w:trHeight w:val="227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2 497 945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75835 – Rezerwa na uzupełnienie dochodów jednostek samorządu terytorialnego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2 497 945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2 497 945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517C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2380 – Środki na uzupełnienie dochodów miast na</w:t>
            </w:r>
            <w:r w:rsidR="00517CBD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prawach powiatu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2 497 945</w:t>
            </w:r>
          </w:p>
        </w:tc>
      </w:tr>
      <w:tr w:rsidR="00F059D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5 900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5 900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5 900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0870 – Wpływy ze sprzedaży składników majątkowych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5 900</w:t>
            </w:r>
          </w:p>
        </w:tc>
      </w:tr>
      <w:tr w:rsidR="00F059D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F059D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50 676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4F73A1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60015 – Drogi publiczne w miastach na</w:t>
            </w:r>
            <w:r w:rsidR="004F73A1"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prawach powiatu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50 676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50 676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50 676</w:t>
            </w:r>
          </w:p>
        </w:tc>
      </w:tr>
      <w:tr w:rsidR="00F059D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16 671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16 671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11 610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F059D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art.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ust.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pkt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lit.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a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 ustawy, lub płatności w ramach budżetu środków europejskich, realizowanych przez jednostki samorządu terytorialnego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2059 – Dotacja celowa w ramach programów finansowanych z udziałem środków europejskich oraz środków, o których mowa </w:t>
            </w:r>
            <w:r w:rsidR="00F059D5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 art. 5 ust. 3 pkt 5 lit. a i b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ustawy, lub płatności w ramach budżetu środków europejskich, realizowanych przez jednostki samorządu terytorialnego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11 610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80120 – Licea ogólnokształcące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5 061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C969E2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2059 – Dotacja celowa w ramach programów finansowanych z udziałem środków europejskich oraz środków, o których mowa </w:t>
            </w:r>
            <w:r w:rsidR="0017046A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 art. 5 ust. 3 pkt 5 lit. a i b</w:t>
            </w: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ustawy, lub płatności w ramach budżetu środków europejskich, realizowanych przez jednostki samorządu terytorialnego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2703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5 051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F059D5" w:rsidRPr="000D2919" w:rsidTr="00A07231">
        <w:trPr>
          <w:cantSplit/>
          <w:trHeight w:val="1173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po stronie wydatków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F059D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F059D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059D5" w:rsidRPr="000D2919" w:rsidRDefault="00F059D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40 111 237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1 257 941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0D2919">
            <w:pPr>
              <w:spacing w:before="6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Transportu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0D2919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0D2919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40 111 237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0D2919">
            <w:pPr>
              <w:spacing w:before="60"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60004 – Lokalny transport zbiorowy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40 111 237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04195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2900 – Wpłaty gmin i powiatów na rzecz innych jednostek samorządu terytorialnego oraz związków gmin, związków powiatowo-gminnych, związków powiatów, związków metropolitalnych na dofinansowanie zadań bieżących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1311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  <w:r w:rsidR="0013117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098 199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04195" w:rsidRPr="000D2919" w:rsidRDefault="00E04195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13117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6650 – Wpłaty gmin i powiatów na rzecz innych jednostek samorządu terytorialnego oraz związków gmin, związków powiatowo-gminnych lub związków powiatów na dofinansowanie zadań inwestycyjnych i zakupów inwestycyjnych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097A8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097A8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13 038</w:t>
            </w:r>
          </w:p>
        </w:tc>
        <w:tc>
          <w:tcPr>
            <w:tcW w:w="16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097A82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0D2919">
            <w:pPr>
              <w:spacing w:before="6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0D2919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0D2919">
            <w:pPr>
              <w:spacing w:before="60"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0D2919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1 257 941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307 000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60016 – Drogi publiczne gminne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287 000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60017 – Drogi wewnętrzne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863 000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60020 – Funkcjonowanie przystanków komunikacyjnych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452 000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60021 – Funkcjonowanie dworców i węzłów przesiadkowych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411 000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87 941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60016 – Drogi publiczne gminne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87 941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3 885 000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3 885 000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3 885 000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1 195 000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308 000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1 282 000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1 100 000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757 – Obsługa długu publicznego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F059D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75702 – Obsługa papierów wartościowych, kredytów i pożyczek oraz innych zobowiązań jednostek samorządu terytorialnego zaliczanych do tytułu dłużnego – 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F059D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Analiz, Operacji Finansowych i Rozliczeń Podatku VAT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900 000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8110 – Odsetki od samorządowych papierów wartościowych lub zaciągniętych przez jednostkę samorządu terytorialnego kredytów i pożyczek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900 000</w:t>
            </w:r>
          </w:p>
        </w:tc>
      </w:tr>
      <w:tr w:rsidR="0013117B" w:rsidRPr="000D2919" w:rsidTr="00A07231">
        <w:trPr>
          <w:cantSplit/>
          <w:trHeight w:val="460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801 – Oświata i wychowanie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12 172 727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80195 – Pozostała działalność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12 172 727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12 172 727</w:t>
            </w:r>
          </w:p>
        </w:tc>
      </w:tr>
      <w:tr w:rsidR="0013117B" w:rsidRPr="000D2919" w:rsidTr="00A07231">
        <w:trPr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12 172 727</w:t>
            </w:r>
          </w:p>
        </w:tc>
      </w:tr>
      <w:tr w:rsidR="00A07231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231" w:rsidRPr="00C378DC" w:rsidRDefault="00A07231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07231" w:rsidRPr="00C378DC" w:rsidRDefault="00A07231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07231" w:rsidRPr="00A07231" w:rsidRDefault="00A07231" w:rsidP="00A976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07231" w:rsidRPr="00C378DC" w:rsidRDefault="00A07231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9 094 197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633 660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46 360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46 360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500 000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9078FE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87 300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87 300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90002 – Gospodarka odpadami komunalnymi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3 300 000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3 300 000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3 300 000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90003 – Oczyszczanie miast i wsi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1 867 000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1 867 000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1 867 000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>rozdz. 90004 – Utrzymanie zieleni w miastach i</w:t>
            </w:r>
            <w:r w:rsidRPr="00A0723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C378D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  <w:t>gminach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2 325 000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2 325 000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2 325 000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969E2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90005 – Ochrona powietrza atmosferycznego i</w:t>
            </w:r>
            <w:r w:rsidR="00C969E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klimatu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90 648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90 648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4390 – Zakup usług obejmujących wykonanie ekspertyz, analiz i opinii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90 648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90015 – Oświetlenie ulic, placów i dróg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61 376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61 376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E75F33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18C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61 376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90017 – Zakłady gospodarki komunalnej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 – Wynagrodzenia bezosobowe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12 000</w:t>
            </w:r>
          </w:p>
        </w:tc>
      </w:tr>
      <w:tr w:rsidR="00C378DC" w:rsidRPr="00C378DC" w:rsidTr="00641B87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804 513</w:t>
            </w:r>
          </w:p>
        </w:tc>
      </w:tr>
      <w:tr w:rsidR="00C378DC" w:rsidRPr="00C378DC" w:rsidTr="00641B87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641B87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503 000</w:t>
            </w:r>
          </w:p>
        </w:tc>
      </w:tr>
      <w:tr w:rsidR="00641B87" w:rsidRPr="00C378DC" w:rsidTr="00641B87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B87" w:rsidRPr="00C378DC" w:rsidRDefault="000718C1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18C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41B87" w:rsidRPr="00C378DC" w:rsidRDefault="000718C1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41B87" w:rsidRPr="00A07231" w:rsidRDefault="000718C1" w:rsidP="00A9768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41B87" w:rsidRPr="00C378DC" w:rsidRDefault="000718C1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33 000</w:t>
            </w:r>
          </w:p>
        </w:tc>
      </w:tr>
      <w:tr w:rsidR="00C378DC" w:rsidRPr="00C378DC" w:rsidTr="00641B87">
        <w:trPr>
          <w:gridAfter w:val="1"/>
          <w:wAfter w:w="13" w:type="dxa"/>
          <w:trHeight w:val="225"/>
        </w:trPr>
        <w:tc>
          <w:tcPr>
            <w:tcW w:w="610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0718C1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470 000</w:t>
            </w:r>
          </w:p>
        </w:tc>
      </w:tr>
      <w:tr w:rsidR="00C378DC" w:rsidRPr="00C378DC" w:rsidTr="00A07231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300 000</w:t>
            </w:r>
          </w:p>
        </w:tc>
      </w:tr>
      <w:tr w:rsidR="00C378DC" w:rsidRPr="00C378DC" w:rsidTr="00B92A2D">
        <w:trPr>
          <w:gridAfter w:val="1"/>
          <w:wAfter w:w="13" w:type="dxa"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A07231" w:rsidRDefault="00C378DC" w:rsidP="00A97680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378DC" w:rsidRPr="00C378DC" w:rsidRDefault="00C378DC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</w:tr>
      <w:tr w:rsidR="0013117B" w:rsidRPr="000D2919" w:rsidTr="00B92A2D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B92A2D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B92A2D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B92A2D" w:rsidP="00E04195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6F61C3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1 513</w:t>
            </w:r>
          </w:p>
        </w:tc>
      </w:tr>
      <w:tr w:rsidR="00B92A2D" w:rsidRPr="000D2919" w:rsidTr="00B92A2D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B92A2D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378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B92A2D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B92A2D" w:rsidP="00E04195">
            <w:pPr>
              <w:spacing w:after="0" w:line="240" w:lineRule="auto"/>
              <w:jc w:val="right"/>
            </w:pPr>
            <w:r w:rsidRPr="00A0723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6F61C3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1 513</w:t>
            </w:r>
          </w:p>
        </w:tc>
      </w:tr>
      <w:tr w:rsidR="00B92A2D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B92A2D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B92A2D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B92A2D" w:rsidP="00E04195">
            <w:pPr>
              <w:spacing w:after="0" w:line="240" w:lineRule="auto"/>
              <w:jc w:val="right"/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A2D" w:rsidRPr="000D2919" w:rsidRDefault="00B92A2D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1 626 460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1 626 460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B142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2480 – Dotacja podmiotowa z budżetu dla samorządowej instytucji kultury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1 626 460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92113 – Centra kultury i sztuki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205 920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w rozdz. 92114 – Pozostałe instytucje kultury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497 500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92116 – Biblioteki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923 040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C378DC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10 </w:t>
            </w:r>
            <w:r w:rsidR="00C378D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</w:t>
            </w: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58 680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92604 – Instytucje kultury fizycznej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158 680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158 680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2950 – Zwrot niewykorzystanych dotacji oraz płatności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158 680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C958B8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10 0</w:t>
            </w:r>
            <w:r w:rsidR="0013117B"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00 </w:t>
            </w:r>
            <w:proofErr w:type="spellStart"/>
            <w:r w:rsidR="0013117B"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C958B8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</w:t>
            </w:r>
            <w:r w:rsidR="0013117B"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00 000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10 000 </w:t>
            </w:r>
            <w:proofErr w:type="spellStart"/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13117B" w:rsidRPr="000D2919" w:rsidTr="00C969E2">
        <w:trPr>
          <w:gridAfter w:val="1"/>
          <w:wAfter w:w="13" w:type="dxa"/>
          <w:cantSplit/>
          <w:trHeight w:val="227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632 945</w:t>
            </w:r>
          </w:p>
        </w:tc>
      </w:tr>
      <w:tr w:rsidR="0013117B" w:rsidRPr="000D2919" w:rsidTr="00566E08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4B544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60015 – Drogi publiczne w miastach na prawach powiatu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632 945</w:t>
            </w:r>
          </w:p>
        </w:tc>
      </w:tr>
      <w:tr w:rsidR="0013117B" w:rsidRPr="000D2919" w:rsidTr="00566E08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632 945</w:t>
            </w:r>
          </w:p>
        </w:tc>
      </w:tr>
      <w:tr w:rsidR="00566E08" w:rsidRPr="000D2919" w:rsidTr="00566E08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E08" w:rsidRPr="000D2919" w:rsidRDefault="00566E08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18C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6E08" w:rsidRPr="000D2919" w:rsidRDefault="00566E08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6E08" w:rsidRPr="000D2919" w:rsidRDefault="00566E08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6E08" w:rsidRPr="000D2919" w:rsidRDefault="00534518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290 945</w:t>
            </w:r>
          </w:p>
        </w:tc>
      </w:tr>
      <w:tr w:rsidR="0013117B" w:rsidRPr="000D2919" w:rsidTr="00566E08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534518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342 000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85111 – Szpitale ogólne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304 634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304 634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304 634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517C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2837 – Dotacja celowa z budżetu na finansowanie lub dofinansowanie zadań zleconych do realizacji pozostałym jednostkom niezaliczanym do sektora finansów publicznych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106 100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517CB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2839 – Dotacja celowa z budżetu na finansowanie lub dofinansowanie zadań zleconych do realizacji pozostałym jednostkom niezaliczanym do sektora finansów publicznych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12 482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86 428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 – Wynagrodzenia osobowe pracowników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9 421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4117 – Składki na ubezpieczenia społeczne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23 639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4119 – Składki na ubezpieczenia społeczne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2 721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4127 – Składki na Fundusz Pracy oraz Fundusz Solidarnościowy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3 828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4129 – Składki na Fundusz Pracy oraz Fundusz Solidarnościowy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49 257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5 793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3 315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4719 – Wpłaty na PPK finansowane przez podmiot zatrudniający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997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3117B" w:rsidRPr="000D2919" w:rsidTr="00AB00C8">
        <w:trPr>
          <w:gridAfter w:val="1"/>
          <w:wAfter w:w="13" w:type="dxa"/>
          <w:cantSplit/>
          <w:trHeight w:val="300"/>
        </w:trPr>
        <w:tc>
          <w:tcPr>
            <w:tcW w:w="6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1 100 000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85495 – Pozostała działalność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1 100 000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1 100 000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1 100 000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432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rozchodów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E041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965 – Wcześniejsza spłata istniejącego długu jednostek samorządu terytorialnego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183 325 582</w:t>
            </w:r>
          </w:p>
        </w:tc>
      </w:tr>
      <w:tr w:rsidR="0013117B" w:rsidRPr="000D2919" w:rsidTr="00A07231">
        <w:trPr>
          <w:gridAfter w:val="1"/>
          <w:wAfter w:w="13" w:type="dxa"/>
          <w:cantSplit/>
          <w:trHeight w:val="225"/>
        </w:trPr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992 – Spłaty otrzymanych krajowych pożyczek i kredytów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145 392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117B" w:rsidRPr="000D2919" w:rsidRDefault="0013117B" w:rsidP="003063C7">
            <w:pPr>
              <w:spacing w:before="60"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D291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520FF2">
      <w:pPr>
        <w:pStyle w:val="Default"/>
        <w:spacing w:after="240" w:line="300" w:lineRule="exact"/>
        <w:ind w:firstLine="340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904772" w:rsidRPr="00635EDD" w:rsidRDefault="00072A25" w:rsidP="00520FF2">
      <w:pPr>
        <w:pStyle w:val="Default"/>
        <w:spacing w:after="240" w:line="300" w:lineRule="exact"/>
        <w:ind w:firstLine="340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2F0D44">
        <w:rPr>
          <w:color w:val="auto"/>
        </w:rPr>
        <w:t xml:space="preserve">Wydziału Transportu, </w:t>
      </w:r>
      <w:r w:rsidR="00904772">
        <w:rPr>
          <w:color w:val="auto"/>
        </w:rPr>
        <w:t xml:space="preserve">Wydziału Edukacji, </w:t>
      </w:r>
      <w:r w:rsidR="00090B67">
        <w:rPr>
          <w:color w:val="auto"/>
        </w:rPr>
        <w:t xml:space="preserve">Wydziału Lokalowego, </w:t>
      </w:r>
      <w:r w:rsidR="00904772">
        <w:rPr>
          <w:color w:val="auto"/>
        </w:rPr>
        <w:t>Wydziału Analiz, Operacji Finansowych i Rozliczeń Podatku</w:t>
      </w:r>
      <w:r w:rsidR="00C1249A">
        <w:rPr>
          <w:color w:val="auto"/>
        </w:rPr>
        <w:t> </w:t>
      </w:r>
      <w:r w:rsidR="00904772">
        <w:rPr>
          <w:color w:val="auto"/>
        </w:rPr>
        <w:t>VAT, Wydziału Inżynierii Środowiska, Wydziału Komunalnego, Wydziału Nadzoru Właścicielskiego, Wydziału Kultury i Sportu, Wydziału Polityki Społecznej oraz Wydziału Finansowego.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20FF2">
      <w:pPr>
        <w:pStyle w:val="Default"/>
        <w:tabs>
          <w:tab w:val="left" w:pos="7284"/>
        </w:tabs>
        <w:spacing w:after="240" w:line="300" w:lineRule="exact"/>
        <w:ind w:firstLine="340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EC72AD" w:rsidRDefault="00EC72AD" w:rsidP="00EC72AD">
      <w:pPr>
        <w:ind w:left="68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EC72AD" w:rsidRDefault="00EC72AD" w:rsidP="00EC72AD">
      <w:pPr>
        <w:pStyle w:val="Default"/>
        <w:rPr>
          <w:color w:val="auto"/>
          <w:sz w:val="16"/>
          <w:szCs w:val="16"/>
        </w:rPr>
      </w:pPr>
      <w:r>
        <w:t xml:space="preserve">                                                                                                        Mariusz Wołosz</w:t>
      </w:r>
    </w:p>
    <w:p w:rsidR="00BF7FCF" w:rsidRPr="00276246" w:rsidRDefault="00BF7FCF" w:rsidP="00A0129F">
      <w:pPr>
        <w:rPr>
          <w:rFonts w:ascii="Arial" w:hAnsi="Arial" w:cs="Arial"/>
          <w:sz w:val="24"/>
          <w:szCs w:val="24"/>
        </w:rPr>
      </w:pPr>
    </w:p>
    <w:sectPr w:rsidR="00BF7FCF" w:rsidRPr="00276246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A82" w:rsidRDefault="00097A82" w:rsidP="007E30B5">
      <w:pPr>
        <w:spacing w:after="0" w:line="240" w:lineRule="auto"/>
      </w:pPr>
      <w:r>
        <w:separator/>
      </w:r>
    </w:p>
  </w:endnote>
  <w:endnote w:type="continuationSeparator" w:id="0">
    <w:p w:rsidR="00097A82" w:rsidRDefault="00097A82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097A82" w:rsidRPr="001718F0" w:rsidRDefault="00A236FE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097A82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E75F33">
          <w:rPr>
            <w:rFonts w:ascii="Arial" w:hAnsi="Arial" w:cs="Arial"/>
            <w:noProof/>
            <w:sz w:val="20"/>
            <w:szCs w:val="20"/>
          </w:rPr>
          <w:t>4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097A82" w:rsidRDefault="00097A8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A82" w:rsidRDefault="00097A82" w:rsidP="007E30B5">
      <w:pPr>
        <w:spacing w:after="0" w:line="240" w:lineRule="auto"/>
      </w:pPr>
      <w:r>
        <w:separator/>
      </w:r>
    </w:p>
  </w:footnote>
  <w:footnote w:type="continuationSeparator" w:id="0">
    <w:p w:rsidR="00097A82" w:rsidRDefault="00097A82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4CA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18C1"/>
    <w:rsid w:val="00072A25"/>
    <w:rsid w:val="000738F2"/>
    <w:rsid w:val="00077E05"/>
    <w:rsid w:val="00082811"/>
    <w:rsid w:val="000860EC"/>
    <w:rsid w:val="00090B67"/>
    <w:rsid w:val="00093858"/>
    <w:rsid w:val="00095883"/>
    <w:rsid w:val="00097A82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2919"/>
    <w:rsid w:val="000D3414"/>
    <w:rsid w:val="000E2A42"/>
    <w:rsid w:val="000E42C6"/>
    <w:rsid w:val="000E6843"/>
    <w:rsid w:val="000F0F9B"/>
    <w:rsid w:val="000F43FA"/>
    <w:rsid w:val="0010294B"/>
    <w:rsid w:val="00110721"/>
    <w:rsid w:val="00116AF0"/>
    <w:rsid w:val="0013117B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046A"/>
    <w:rsid w:val="001718F0"/>
    <w:rsid w:val="00176864"/>
    <w:rsid w:val="00181C0D"/>
    <w:rsid w:val="001866D8"/>
    <w:rsid w:val="001948C8"/>
    <w:rsid w:val="00197C3F"/>
    <w:rsid w:val="001A24A4"/>
    <w:rsid w:val="001A2A65"/>
    <w:rsid w:val="001A6CC5"/>
    <w:rsid w:val="001B149D"/>
    <w:rsid w:val="001B4869"/>
    <w:rsid w:val="001B499B"/>
    <w:rsid w:val="001B51BC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2C53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0E37"/>
    <w:rsid w:val="0025124E"/>
    <w:rsid w:val="00254721"/>
    <w:rsid w:val="00266F2B"/>
    <w:rsid w:val="0026775E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1C2"/>
    <w:rsid w:val="002B6A6A"/>
    <w:rsid w:val="002B6ACD"/>
    <w:rsid w:val="002C1C93"/>
    <w:rsid w:val="002C3C21"/>
    <w:rsid w:val="002D2DC2"/>
    <w:rsid w:val="002D409B"/>
    <w:rsid w:val="002D60BA"/>
    <w:rsid w:val="002D63F3"/>
    <w:rsid w:val="002E5320"/>
    <w:rsid w:val="002F0D44"/>
    <w:rsid w:val="002F2BE4"/>
    <w:rsid w:val="002F4495"/>
    <w:rsid w:val="002F5884"/>
    <w:rsid w:val="002F5900"/>
    <w:rsid w:val="002F6FCD"/>
    <w:rsid w:val="00302C50"/>
    <w:rsid w:val="00305310"/>
    <w:rsid w:val="003056D0"/>
    <w:rsid w:val="003063C7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548C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09D"/>
    <w:rsid w:val="00452800"/>
    <w:rsid w:val="00452A85"/>
    <w:rsid w:val="0045693F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447"/>
    <w:rsid w:val="004B5D28"/>
    <w:rsid w:val="004C287E"/>
    <w:rsid w:val="004C43DE"/>
    <w:rsid w:val="004C5F7F"/>
    <w:rsid w:val="004C612D"/>
    <w:rsid w:val="004C7C98"/>
    <w:rsid w:val="004D0224"/>
    <w:rsid w:val="004E3CDF"/>
    <w:rsid w:val="004E52DE"/>
    <w:rsid w:val="004E6314"/>
    <w:rsid w:val="004F70F3"/>
    <w:rsid w:val="004F73A1"/>
    <w:rsid w:val="0050180F"/>
    <w:rsid w:val="005056C8"/>
    <w:rsid w:val="005064E3"/>
    <w:rsid w:val="0050676D"/>
    <w:rsid w:val="00512297"/>
    <w:rsid w:val="0051648B"/>
    <w:rsid w:val="00517CBD"/>
    <w:rsid w:val="00520FF2"/>
    <w:rsid w:val="00521EC2"/>
    <w:rsid w:val="00524EAF"/>
    <w:rsid w:val="005264DF"/>
    <w:rsid w:val="00526B82"/>
    <w:rsid w:val="00533BFA"/>
    <w:rsid w:val="00534518"/>
    <w:rsid w:val="005346B7"/>
    <w:rsid w:val="005350AB"/>
    <w:rsid w:val="00535CC0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60A0"/>
    <w:rsid w:val="00566E08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163F7"/>
    <w:rsid w:val="00622ED6"/>
    <w:rsid w:val="00626B84"/>
    <w:rsid w:val="00626B96"/>
    <w:rsid w:val="00633713"/>
    <w:rsid w:val="00635EDD"/>
    <w:rsid w:val="00637785"/>
    <w:rsid w:val="00637FC3"/>
    <w:rsid w:val="00641B87"/>
    <w:rsid w:val="00642E94"/>
    <w:rsid w:val="0064797D"/>
    <w:rsid w:val="006532B0"/>
    <w:rsid w:val="00653BAD"/>
    <w:rsid w:val="00655D9C"/>
    <w:rsid w:val="006568CA"/>
    <w:rsid w:val="00656C7F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4671"/>
    <w:rsid w:val="006A60D2"/>
    <w:rsid w:val="006B4619"/>
    <w:rsid w:val="006C20B4"/>
    <w:rsid w:val="006C2D87"/>
    <w:rsid w:val="006C60D0"/>
    <w:rsid w:val="006D2D25"/>
    <w:rsid w:val="006E0704"/>
    <w:rsid w:val="006E495C"/>
    <w:rsid w:val="006F61C3"/>
    <w:rsid w:val="00700999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2E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3FC5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133C"/>
    <w:rsid w:val="008E2E3D"/>
    <w:rsid w:val="008E4252"/>
    <w:rsid w:val="008E4C70"/>
    <w:rsid w:val="008E75C9"/>
    <w:rsid w:val="008F31EC"/>
    <w:rsid w:val="008F3C9A"/>
    <w:rsid w:val="008F5207"/>
    <w:rsid w:val="00903193"/>
    <w:rsid w:val="00904772"/>
    <w:rsid w:val="0090541D"/>
    <w:rsid w:val="00906E0F"/>
    <w:rsid w:val="009078FE"/>
    <w:rsid w:val="0093014E"/>
    <w:rsid w:val="00930E47"/>
    <w:rsid w:val="00940CEC"/>
    <w:rsid w:val="00943BA6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944C3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07231"/>
    <w:rsid w:val="00A11D2C"/>
    <w:rsid w:val="00A12DBC"/>
    <w:rsid w:val="00A15297"/>
    <w:rsid w:val="00A15E15"/>
    <w:rsid w:val="00A17D63"/>
    <w:rsid w:val="00A236FE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00C8"/>
    <w:rsid w:val="00AB48AC"/>
    <w:rsid w:val="00AB619F"/>
    <w:rsid w:val="00AC69F1"/>
    <w:rsid w:val="00AD2405"/>
    <w:rsid w:val="00AD5962"/>
    <w:rsid w:val="00AD72C0"/>
    <w:rsid w:val="00AE4D62"/>
    <w:rsid w:val="00AE709C"/>
    <w:rsid w:val="00AF0345"/>
    <w:rsid w:val="00AF18F1"/>
    <w:rsid w:val="00AF236B"/>
    <w:rsid w:val="00AF7663"/>
    <w:rsid w:val="00B00207"/>
    <w:rsid w:val="00B01A7B"/>
    <w:rsid w:val="00B03EF0"/>
    <w:rsid w:val="00B05257"/>
    <w:rsid w:val="00B05990"/>
    <w:rsid w:val="00B06AE2"/>
    <w:rsid w:val="00B07852"/>
    <w:rsid w:val="00B138BE"/>
    <w:rsid w:val="00B142DB"/>
    <w:rsid w:val="00B21289"/>
    <w:rsid w:val="00B34F6F"/>
    <w:rsid w:val="00B40169"/>
    <w:rsid w:val="00B431DA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2A2D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57F2"/>
    <w:rsid w:val="00BC69A9"/>
    <w:rsid w:val="00BC76D7"/>
    <w:rsid w:val="00BD1EE5"/>
    <w:rsid w:val="00BD747B"/>
    <w:rsid w:val="00BE0CD2"/>
    <w:rsid w:val="00BE19ED"/>
    <w:rsid w:val="00BF1449"/>
    <w:rsid w:val="00BF14B2"/>
    <w:rsid w:val="00BF3A74"/>
    <w:rsid w:val="00BF7FCF"/>
    <w:rsid w:val="00C10FE4"/>
    <w:rsid w:val="00C11E2A"/>
    <w:rsid w:val="00C1249A"/>
    <w:rsid w:val="00C27BA2"/>
    <w:rsid w:val="00C36C3B"/>
    <w:rsid w:val="00C378DC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58B8"/>
    <w:rsid w:val="00C969E2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12A0C"/>
    <w:rsid w:val="00D12C21"/>
    <w:rsid w:val="00D201D0"/>
    <w:rsid w:val="00D234C2"/>
    <w:rsid w:val="00D235E1"/>
    <w:rsid w:val="00D23752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97A00"/>
    <w:rsid w:val="00DA2640"/>
    <w:rsid w:val="00DA546E"/>
    <w:rsid w:val="00DB02E2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4195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43DB"/>
    <w:rsid w:val="00E65265"/>
    <w:rsid w:val="00E7227D"/>
    <w:rsid w:val="00E7359C"/>
    <w:rsid w:val="00E75F33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46E8"/>
    <w:rsid w:val="00EB511B"/>
    <w:rsid w:val="00EC3059"/>
    <w:rsid w:val="00EC60AE"/>
    <w:rsid w:val="00EC72AD"/>
    <w:rsid w:val="00ED0D85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059D5"/>
    <w:rsid w:val="00F1547E"/>
    <w:rsid w:val="00F16201"/>
    <w:rsid w:val="00F2086F"/>
    <w:rsid w:val="00F23A04"/>
    <w:rsid w:val="00F23E86"/>
    <w:rsid w:val="00F25987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1C85"/>
    <w:rsid w:val="00F61FD0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868E4-318C-482E-9FAF-987D3670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6</Pages>
  <Words>1710</Words>
  <Characters>10263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dwierdak</cp:lastModifiedBy>
  <cp:revision>21</cp:revision>
  <cp:lastPrinted>2026-08-24T12:30:00Z</cp:lastPrinted>
  <dcterms:created xsi:type="dcterms:W3CDTF">2026-08-21T12:02:00Z</dcterms:created>
  <dcterms:modified xsi:type="dcterms:W3CDTF">2026-09-03T10:44:00Z</dcterms:modified>
</cp:coreProperties>
</file>