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3E7" w:rsidRDefault="00202138">
      <w:pPr>
        <w:jc w:val="center"/>
        <w:rPr>
          <w:b/>
          <w:caps/>
        </w:rPr>
      </w:pPr>
      <w:r>
        <w:rPr>
          <w:b/>
          <w:caps/>
        </w:rPr>
        <w:t>Zarządzenie nr</w:t>
      </w:r>
      <w:r w:rsidR="000602B6">
        <w:rPr>
          <w:b/>
          <w:caps/>
        </w:rPr>
        <w:t xml:space="preserve"> 279/26</w:t>
      </w:r>
      <w:r>
        <w:rPr>
          <w:b/>
          <w:caps/>
        </w:rPr>
        <w:t xml:space="preserve"> </w:t>
      </w:r>
    </w:p>
    <w:p w:rsidR="00A77B3E" w:rsidRDefault="00202138">
      <w:pPr>
        <w:jc w:val="center"/>
        <w:rPr>
          <w:b/>
          <w:caps/>
        </w:rPr>
      </w:pPr>
      <w:r>
        <w:rPr>
          <w:b/>
          <w:caps/>
        </w:rPr>
        <w:t>Prezydenta Bytomia</w:t>
      </w:r>
    </w:p>
    <w:p w:rsidR="00F323E7" w:rsidRDefault="00202138" w:rsidP="004F0473">
      <w:pPr>
        <w:spacing w:after="280"/>
        <w:jc w:val="center"/>
      </w:pPr>
      <w:r>
        <w:t>z dnia</w:t>
      </w:r>
      <w:r w:rsidR="00371FAF">
        <w:t xml:space="preserve"> </w:t>
      </w:r>
      <w:r w:rsidR="000602B6">
        <w:t>29 lipca 2026 r.</w:t>
      </w:r>
    </w:p>
    <w:p w:rsidR="00A77B3E" w:rsidRDefault="00202138">
      <w:pPr>
        <w:keepNext/>
        <w:spacing w:after="480"/>
        <w:jc w:val="center"/>
      </w:pPr>
      <w:r>
        <w:rPr>
          <w:b/>
        </w:rPr>
        <w:t>w sprawie zmian w wieloletniej prognozie finansowej miasta Bytomia na lata 2026–2046</w:t>
      </w:r>
    </w:p>
    <w:p w:rsidR="00A77B3E" w:rsidRDefault="00202138">
      <w:pPr>
        <w:keepLines/>
        <w:spacing w:before="120" w:after="120"/>
        <w:ind w:firstLine="227"/>
      </w:pPr>
      <w:r>
        <w:t>Na podstawie art. 30 ust. 2 </w:t>
      </w:r>
      <w:proofErr w:type="spellStart"/>
      <w:r>
        <w:t>pkt</w:t>
      </w:r>
      <w:proofErr w:type="spellEnd"/>
      <w:r>
        <w:t> 4 ustawy z dnia 8 marca 1990 r. o samorządzie gminnym (Dz. U. z 202</w:t>
      </w:r>
      <w:r w:rsidR="00F323E7">
        <w:t>6</w:t>
      </w:r>
      <w:r>
        <w:t> r. poz. </w:t>
      </w:r>
      <w:r w:rsidR="00F323E7">
        <w:t>662</w:t>
      </w:r>
      <w:r>
        <w:t>), art. 32 ust. 2 </w:t>
      </w:r>
      <w:proofErr w:type="spellStart"/>
      <w:r>
        <w:t>pkt</w:t>
      </w:r>
      <w:proofErr w:type="spellEnd"/>
      <w:r>
        <w:t xml:space="preserve"> 4 w zw. z art. 92 ust. 1 </w:t>
      </w:r>
      <w:proofErr w:type="spellStart"/>
      <w:r>
        <w:t>pkt</w:t>
      </w:r>
      <w:proofErr w:type="spellEnd"/>
      <w:r>
        <w:t> 2 oraz ust. 3 ustawy z dnia 5 czerwca 1998 r. o samorządzie powiatowym (Dz. U. z 2025 r. poz. 1684</w:t>
      </w:r>
      <w:r w:rsidR="00371FAF">
        <w:t xml:space="preserve"> z </w:t>
      </w:r>
      <w:proofErr w:type="spellStart"/>
      <w:r w:rsidR="00371FAF">
        <w:t>późn</w:t>
      </w:r>
      <w:proofErr w:type="spellEnd"/>
      <w:r w:rsidR="00371FAF">
        <w:t>. zm.</w:t>
      </w:r>
      <w:r>
        <w:t>), art. 232 ustawy z dnia 27 sierpnia 2009 r. o finansach publicznych (Dz. U. z 2025 r. poz. 1483, z </w:t>
      </w:r>
      <w:proofErr w:type="spellStart"/>
      <w:r>
        <w:t>późn</w:t>
      </w:r>
      <w:proofErr w:type="spellEnd"/>
      <w:r>
        <w:t xml:space="preserve">. zm.) oraz § 51 ust. 1 </w:t>
      </w:r>
      <w:proofErr w:type="spellStart"/>
      <w:r>
        <w:t>pkt</w:t>
      </w:r>
      <w:proofErr w:type="spellEnd"/>
      <w:r>
        <w:t xml:space="preserve"> 1 i ust. 2 </w:t>
      </w:r>
      <w:proofErr w:type="spellStart"/>
      <w:r>
        <w:t>pkt</w:t>
      </w:r>
      <w:proofErr w:type="spellEnd"/>
      <w:r>
        <w:t> 4 regulaminu organizacyjnego Urzędu Miejskiego, nadanego zarządzeniem nr 247/24 Prezydenta Bytomia z dnia 26 czerwca 2024 r. z </w:t>
      </w:r>
      <w:proofErr w:type="spellStart"/>
      <w:r>
        <w:t>późn</w:t>
      </w:r>
      <w:proofErr w:type="spellEnd"/>
      <w:r>
        <w:t>. zm., zarządza się, co następuje:</w:t>
      </w:r>
    </w:p>
    <w:p w:rsidR="004F0473" w:rsidRDefault="00371FAF" w:rsidP="004F0473">
      <w:pPr>
        <w:keepLines/>
        <w:spacing w:before="120" w:after="120"/>
        <w:ind w:firstLine="340"/>
        <w:jc w:val="center"/>
        <w:rPr>
          <w:b/>
        </w:rPr>
      </w:pPr>
      <w:r>
        <w:rPr>
          <w:b/>
        </w:rPr>
        <w:t>§ 1</w:t>
      </w:r>
    </w:p>
    <w:p w:rsidR="00A77B3E" w:rsidRDefault="00202138" w:rsidP="00DB5EA8">
      <w:pPr>
        <w:keepLines/>
        <w:spacing w:before="120" w:after="120"/>
      </w:pPr>
      <w:r>
        <w:t>W uchwale nr XXVI/223/25 Rady Miejskiej w Bytomiu z dnia 15 grudnia 2025 r. w sprawie wieloletniej prognozy finansowej miasta Bytomia na lata 2026–2046, w załączniku nr 2 pn. „Wykaz przedsięwzięć wieloletnich” zmienia się pozycj</w:t>
      </w:r>
      <w:r w:rsidR="00E93A4E">
        <w:t>e</w:t>
      </w:r>
      <w:r>
        <w:t xml:space="preserve"> nr</w:t>
      </w:r>
      <w:r w:rsidR="00E93A4E">
        <w:t>:</w:t>
      </w:r>
      <w:r>
        <w:t xml:space="preserve"> </w:t>
      </w:r>
      <w:r w:rsidR="00C3332A">
        <w:t>1.1.1</w:t>
      </w:r>
      <w:r w:rsidR="00295B9A">
        <w:t>.</w:t>
      </w:r>
      <w:r w:rsidR="00C3332A">
        <w:t>3, 1.1.1.5, 1.1.1.8-1.1.1.10, 1.1.1.13, 1.1.1.15</w:t>
      </w:r>
      <w:r w:rsidR="00295B9A">
        <w:t xml:space="preserve">, </w:t>
      </w:r>
      <w:r w:rsidR="00C3332A">
        <w:t>1.1.1.16, 1.1.1.18-1.1.1.29, 1.1.1.3</w:t>
      </w:r>
      <w:r w:rsidR="00295B9A">
        <w:t>3</w:t>
      </w:r>
      <w:r w:rsidR="00C3332A">
        <w:t xml:space="preserve">, 1.1.1.36, 1.1.2.5, </w:t>
      </w:r>
      <w:r w:rsidR="00295B9A">
        <w:t xml:space="preserve">1.1.2.10, </w:t>
      </w:r>
      <w:r w:rsidR="00C3332A">
        <w:t>1.1.2.16, 1.3.1.2-1.3.1.4, 1.3.1.5, 1.3.1.8 i 1.3.1.17</w:t>
      </w:r>
      <w:r>
        <w:t xml:space="preserve"> – zgodnie z załącznikiem do niniejszego zarządzenia.</w:t>
      </w:r>
    </w:p>
    <w:p w:rsidR="004F0473" w:rsidRDefault="00371FAF" w:rsidP="004F0473">
      <w:pPr>
        <w:keepLines/>
        <w:spacing w:before="120" w:after="120"/>
        <w:ind w:firstLine="340"/>
        <w:jc w:val="center"/>
        <w:rPr>
          <w:b/>
        </w:rPr>
      </w:pPr>
      <w:r>
        <w:rPr>
          <w:b/>
        </w:rPr>
        <w:t>§ 2</w:t>
      </w:r>
    </w:p>
    <w:p w:rsidR="00A77B3E" w:rsidRDefault="00202138" w:rsidP="00DB5EA8">
      <w:pPr>
        <w:keepLines/>
        <w:spacing w:before="120" w:after="120"/>
      </w:pPr>
      <w:r>
        <w:t>Zmian wymienion</w:t>
      </w:r>
      <w:r w:rsidR="005003E4">
        <w:t xml:space="preserve">ych </w:t>
      </w:r>
      <w:r>
        <w:t>w § 1 </w:t>
      </w:r>
      <w:r w:rsidR="005003E4">
        <w:t>dokonuje się w związku z aktualizacją wartości limitów zobowiązań w związku z zawartymi umowami.</w:t>
      </w:r>
    </w:p>
    <w:p w:rsidR="004F0473" w:rsidRDefault="00371FAF" w:rsidP="004F0473">
      <w:pPr>
        <w:keepLines/>
        <w:spacing w:before="120" w:after="120"/>
        <w:ind w:firstLine="340"/>
        <w:jc w:val="center"/>
        <w:rPr>
          <w:b/>
        </w:rPr>
      </w:pPr>
      <w:r>
        <w:rPr>
          <w:b/>
        </w:rPr>
        <w:t>§ 3</w:t>
      </w:r>
    </w:p>
    <w:p w:rsidR="00A77B3E" w:rsidRDefault="00202138" w:rsidP="00DB5EA8">
      <w:pPr>
        <w:keepLines/>
        <w:spacing w:before="120" w:after="120"/>
      </w:pPr>
      <w:r>
        <w:t xml:space="preserve">Wykonanie zarządzenia powierza się naczelnikom: </w:t>
      </w:r>
      <w:r w:rsidR="00BE61EB">
        <w:t>Wydziału Realizacji Inwestycji</w:t>
      </w:r>
      <w:r w:rsidR="00BE61EB">
        <w:br/>
        <w:t xml:space="preserve"> i Remontów, Wydziału Polityki Społecznej, Wydziału Edukacji </w:t>
      </w:r>
      <w:r>
        <w:t>oraz Wydziału Finansowego.</w:t>
      </w:r>
    </w:p>
    <w:p w:rsidR="004F0473" w:rsidRDefault="00371FAF" w:rsidP="004F0473">
      <w:pPr>
        <w:keepLines/>
        <w:spacing w:before="120" w:after="120"/>
        <w:ind w:firstLine="340"/>
        <w:jc w:val="center"/>
        <w:rPr>
          <w:b/>
        </w:rPr>
      </w:pPr>
      <w:r>
        <w:rPr>
          <w:b/>
        </w:rPr>
        <w:t>§ 4</w:t>
      </w:r>
    </w:p>
    <w:p w:rsidR="00A77B3E" w:rsidRDefault="00202138" w:rsidP="00DB5EA8">
      <w:pPr>
        <w:keepLines/>
        <w:spacing w:before="120" w:after="120"/>
      </w:pPr>
      <w:r>
        <w:rPr>
          <w:b/>
        </w:rPr>
        <w:t> </w:t>
      </w:r>
      <w:r>
        <w:t>Zarządzenie wchodzi w życie z dniem podpisania.</w:t>
      </w:r>
    </w:p>
    <w:p w:rsidR="00BE61EB" w:rsidRDefault="00BE61EB" w:rsidP="00E93A4E">
      <w:pPr>
        <w:spacing w:before="120" w:after="120"/>
        <w:ind w:firstLine="227"/>
        <w:jc w:val="both"/>
      </w:pPr>
    </w:p>
    <w:p w:rsidR="00BE61EB" w:rsidRDefault="00BE61EB" w:rsidP="00E93A4E">
      <w:pPr>
        <w:spacing w:before="120" w:after="120"/>
        <w:ind w:firstLine="227"/>
        <w:jc w:val="both"/>
      </w:pPr>
    </w:p>
    <w:p w:rsidR="00E34774" w:rsidRDefault="000602B6" w:rsidP="000602B6">
      <w:pPr>
        <w:spacing w:before="120" w:after="120"/>
        <w:ind w:firstLine="227"/>
        <w:jc w:val="right"/>
      </w:pPr>
      <w:r>
        <w:t>Prezydent Miasta</w:t>
      </w:r>
    </w:p>
    <w:p w:rsidR="000602B6" w:rsidRDefault="000602B6" w:rsidP="000602B6">
      <w:pPr>
        <w:spacing w:before="120" w:after="120"/>
        <w:ind w:firstLine="227"/>
        <w:jc w:val="right"/>
      </w:pPr>
    </w:p>
    <w:p w:rsidR="000602B6" w:rsidRDefault="000602B6" w:rsidP="000602B6">
      <w:pPr>
        <w:spacing w:before="120" w:after="120"/>
        <w:ind w:firstLine="227"/>
        <w:jc w:val="right"/>
        <w:sectPr w:rsidR="000602B6" w:rsidSect="00202138">
          <w:endnotePr>
            <w:numFmt w:val="decimal"/>
          </w:endnotePr>
          <w:pgSz w:w="11906" w:h="16838"/>
          <w:pgMar w:top="1417" w:right="1020" w:bottom="992" w:left="1020" w:header="708" w:footer="708" w:gutter="0"/>
          <w:cols w:space="708"/>
          <w:docGrid w:linePitch="360"/>
        </w:sectPr>
      </w:pPr>
      <w:r>
        <w:t>Mariusz Wołosz</w:t>
      </w:r>
    </w:p>
    <w:tbl>
      <w:tblPr>
        <w:tblW w:w="15304" w:type="dxa"/>
        <w:tblInd w:w="55" w:type="dxa"/>
        <w:tblCellMar>
          <w:left w:w="70" w:type="dxa"/>
          <w:right w:w="70" w:type="dxa"/>
        </w:tblCellMar>
        <w:tblLook w:val="04A0"/>
      </w:tblPr>
      <w:tblGrid>
        <w:gridCol w:w="719"/>
        <w:gridCol w:w="2815"/>
        <w:gridCol w:w="1563"/>
        <w:gridCol w:w="496"/>
        <w:gridCol w:w="496"/>
        <w:gridCol w:w="1030"/>
        <w:gridCol w:w="941"/>
        <w:gridCol w:w="941"/>
        <w:gridCol w:w="941"/>
        <w:gridCol w:w="852"/>
        <w:gridCol w:w="496"/>
        <w:gridCol w:w="496"/>
        <w:gridCol w:w="496"/>
        <w:gridCol w:w="496"/>
        <w:gridCol w:w="496"/>
        <w:gridCol w:w="496"/>
        <w:gridCol w:w="496"/>
        <w:gridCol w:w="1038"/>
      </w:tblGrid>
      <w:tr w:rsidR="008C0B39" w:rsidRPr="004E3FAD" w:rsidTr="00EE5F47">
        <w:trPr>
          <w:trHeight w:val="569"/>
        </w:trPr>
        <w:tc>
          <w:tcPr>
            <w:tcW w:w="719" w:type="dxa"/>
            <w:tcBorders>
              <w:top w:val="nil"/>
              <w:left w:val="nil"/>
              <w:bottom w:val="nil"/>
              <w:right w:val="nil"/>
            </w:tcBorders>
            <w:shd w:val="clear" w:color="auto" w:fill="auto"/>
            <w:noWrap/>
            <w:vAlign w:val="center"/>
            <w:hideMark/>
          </w:tcPr>
          <w:p w:rsidR="008C0B39" w:rsidRPr="004E3FAD" w:rsidRDefault="008C0B39" w:rsidP="004E3FAD">
            <w:pPr>
              <w:jc w:val="center"/>
              <w:rPr>
                <w:rFonts w:eastAsia="Times New Roman"/>
                <w:color w:val="000000"/>
                <w:sz w:val="16"/>
                <w:szCs w:val="16"/>
                <w:lang w:bidi="ar-SA"/>
              </w:rPr>
            </w:pPr>
            <w:bookmarkStart w:id="0" w:name="RANGE!A1:R81"/>
            <w:bookmarkEnd w:id="0"/>
          </w:p>
        </w:tc>
        <w:tc>
          <w:tcPr>
            <w:tcW w:w="0" w:type="auto"/>
            <w:tcBorders>
              <w:top w:val="nil"/>
              <w:left w:val="nil"/>
              <w:bottom w:val="nil"/>
              <w:right w:val="nil"/>
            </w:tcBorders>
            <w:shd w:val="clear" w:color="auto" w:fill="auto"/>
            <w:hideMark/>
          </w:tcPr>
          <w:p w:rsidR="008C0B39" w:rsidRPr="004E3FAD" w:rsidRDefault="008C0B39" w:rsidP="004E3FAD">
            <w:pPr>
              <w:rPr>
                <w:rFonts w:eastAsia="Times New Roman"/>
                <w:color w:val="000000"/>
                <w:sz w:val="16"/>
                <w:szCs w:val="16"/>
                <w:lang w:bidi="ar-SA"/>
              </w:rPr>
            </w:pPr>
          </w:p>
        </w:tc>
        <w:tc>
          <w:tcPr>
            <w:tcW w:w="0" w:type="auto"/>
            <w:tcBorders>
              <w:top w:val="nil"/>
              <w:left w:val="nil"/>
              <w:bottom w:val="nil"/>
              <w:right w:val="nil"/>
            </w:tcBorders>
            <w:shd w:val="clear" w:color="auto" w:fill="auto"/>
            <w:vAlign w:val="center"/>
            <w:hideMark/>
          </w:tcPr>
          <w:p w:rsidR="008C0B39" w:rsidRPr="004E3FAD" w:rsidRDefault="008C0B39" w:rsidP="004E3FAD">
            <w:pPr>
              <w:ind w:firstLineChars="100" w:firstLine="160"/>
              <w:rPr>
                <w:rFonts w:eastAsia="Times New Roman"/>
                <w:color w:val="000000"/>
                <w:sz w:val="16"/>
                <w:szCs w:val="16"/>
                <w:lang w:bidi="ar-SA"/>
              </w:rPr>
            </w:pPr>
          </w:p>
        </w:tc>
        <w:tc>
          <w:tcPr>
            <w:tcW w:w="0" w:type="auto"/>
            <w:tcBorders>
              <w:top w:val="nil"/>
              <w:left w:val="nil"/>
              <w:bottom w:val="nil"/>
              <w:right w:val="nil"/>
            </w:tcBorders>
            <w:shd w:val="clear" w:color="auto" w:fill="auto"/>
            <w:hideMark/>
          </w:tcPr>
          <w:p w:rsidR="008C0B39" w:rsidRPr="004E3FAD" w:rsidRDefault="008C0B39" w:rsidP="004E3FAD">
            <w:pPr>
              <w:jc w:val="center"/>
              <w:rPr>
                <w:rFonts w:eastAsia="Times New Roman"/>
                <w:color w:val="000000"/>
                <w:sz w:val="16"/>
                <w:szCs w:val="16"/>
                <w:lang w:bidi="ar-SA"/>
              </w:rPr>
            </w:pPr>
          </w:p>
        </w:tc>
        <w:tc>
          <w:tcPr>
            <w:tcW w:w="0" w:type="auto"/>
            <w:tcBorders>
              <w:top w:val="nil"/>
              <w:left w:val="nil"/>
              <w:bottom w:val="nil"/>
              <w:right w:val="nil"/>
            </w:tcBorders>
            <w:shd w:val="clear" w:color="auto" w:fill="auto"/>
            <w:hideMark/>
          </w:tcPr>
          <w:p w:rsidR="008C0B39" w:rsidRPr="004E3FAD" w:rsidRDefault="008C0B39" w:rsidP="004E3FAD">
            <w:pPr>
              <w:jc w:val="center"/>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8C0B39" w:rsidRPr="004E3FAD" w:rsidRDefault="008C0B39" w:rsidP="004E3FAD">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8C0B39" w:rsidRPr="004E3FAD" w:rsidRDefault="008C0B39" w:rsidP="004E3FAD">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8C0B39" w:rsidRPr="004E3FAD" w:rsidRDefault="008C0B39" w:rsidP="004E3FAD">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8C0B39" w:rsidRPr="004E3FAD" w:rsidRDefault="008C0B39" w:rsidP="004E3FAD">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8C0B39" w:rsidRPr="004E3FAD" w:rsidRDefault="008C0B39" w:rsidP="004E3FAD">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8C0B39" w:rsidRPr="004E3FAD" w:rsidRDefault="008C0B39" w:rsidP="004E3FAD">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8C0B39" w:rsidRPr="004E3FAD" w:rsidRDefault="008C0B39" w:rsidP="004E3FAD">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8C0B39" w:rsidRPr="004E3FAD" w:rsidRDefault="008C0B39" w:rsidP="004E3FAD">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8C0B39" w:rsidRPr="004E3FAD" w:rsidRDefault="008C0B39" w:rsidP="004E3FAD">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8C0B39" w:rsidRPr="004E3FAD" w:rsidRDefault="008C0B39" w:rsidP="008C0B39">
            <w:pPr>
              <w:rPr>
                <w:rFonts w:eastAsia="Times New Roman"/>
                <w:color w:val="000000"/>
                <w:sz w:val="16"/>
                <w:szCs w:val="16"/>
                <w:lang w:bidi="ar-SA"/>
              </w:rPr>
            </w:pPr>
          </w:p>
        </w:tc>
        <w:tc>
          <w:tcPr>
            <w:tcW w:w="0" w:type="auto"/>
            <w:gridSpan w:val="3"/>
            <w:tcBorders>
              <w:top w:val="nil"/>
              <w:left w:val="nil"/>
              <w:bottom w:val="nil"/>
              <w:right w:val="nil"/>
            </w:tcBorders>
            <w:shd w:val="clear" w:color="auto" w:fill="auto"/>
            <w:noWrap/>
            <w:hideMark/>
          </w:tcPr>
          <w:p w:rsidR="008C0B39" w:rsidRDefault="008C0B39" w:rsidP="008C0B39">
            <w:pPr>
              <w:rPr>
                <w:rFonts w:eastAsia="Times New Roman"/>
                <w:color w:val="000000"/>
                <w:sz w:val="16"/>
                <w:szCs w:val="16"/>
                <w:lang w:bidi="ar-SA"/>
              </w:rPr>
            </w:pPr>
            <w:r>
              <w:rPr>
                <w:rFonts w:eastAsia="Times New Roman"/>
                <w:color w:val="000000"/>
                <w:sz w:val="16"/>
                <w:szCs w:val="16"/>
                <w:lang w:bidi="ar-SA"/>
              </w:rPr>
              <w:t xml:space="preserve">Załącznik do zarządzenia </w:t>
            </w:r>
          </w:p>
          <w:p w:rsidR="008C0B39" w:rsidRDefault="008C0B39" w:rsidP="008C0B39">
            <w:pPr>
              <w:rPr>
                <w:rFonts w:eastAsia="Times New Roman"/>
                <w:color w:val="000000"/>
                <w:sz w:val="16"/>
                <w:szCs w:val="16"/>
                <w:lang w:bidi="ar-SA"/>
              </w:rPr>
            </w:pPr>
            <w:r>
              <w:rPr>
                <w:rFonts w:eastAsia="Times New Roman"/>
                <w:color w:val="000000"/>
                <w:sz w:val="16"/>
                <w:szCs w:val="16"/>
                <w:lang w:bidi="ar-SA"/>
              </w:rPr>
              <w:t xml:space="preserve">nr </w:t>
            </w:r>
            <w:r w:rsidR="000602B6">
              <w:rPr>
                <w:rFonts w:eastAsia="Times New Roman"/>
                <w:color w:val="000000"/>
                <w:sz w:val="16"/>
                <w:szCs w:val="16"/>
                <w:lang w:bidi="ar-SA"/>
              </w:rPr>
              <w:t>279/26</w:t>
            </w:r>
            <w:r>
              <w:rPr>
                <w:rFonts w:eastAsia="Times New Roman"/>
                <w:color w:val="000000"/>
                <w:sz w:val="16"/>
                <w:szCs w:val="16"/>
                <w:lang w:bidi="ar-SA"/>
              </w:rPr>
              <w:t xml:space="preserve">             </w:t>
            </w:r>
          </w:p>
          <w:p w:rsidR="008C0B39" w:rsidRDefault="008C0B39" w:rsidP="008C0B39">
            <w:pPr>
              <w:rPr>
                <w:rFonts w:eastAsia="Times New Roman"/>
                <w:color w:val="000000"/>
                <w:sz w:val="16"/>
                <w:szCs w:val="16"/>
                <w:lang w:bidi="ar-SA"/>
              </w:rPr>
            </w:pPr>
            <w:r>
              <w:rPr>
                <w:rFonts w:eastAsia="Times New Roman"/>
                <w:color w:val="000000"/>
                <w:sz w:val="16"/>
                <w:szCs w:val="16"/>
                <w:lang w:bidi="ar-SA"/>
              </w:rPr>
              <w:t>Prezydenta Bytomia</w:t>
            </w:r>
          </w:p>
          <w:p w:rsidR="008C0B39" w:rsidRPr="004E3FAD" w:rsidRDefault="008C0B39" w:rsidP="000602B6">
            <w:pPr>
              <w:rPr>
                <w:rFonts w:eastAsia="Times New Roman"/>
                <w:color w:val="000000"/>
                <w:sz w:val="16"/>
                <w:szCs w:val="16"/>
                <w:lang w:bidi="ar-SA"/>
              </w:rPr>
            </w:pPr>
            <w:r>
              <w:rPr>
                <w:rFonts w:eastAsia="Times New Roman"/>
                <w:color w:val="000000"/>
                <w:sz w:val="16"/>
                <w:szCs w:val="16"/>
                <w:lang w:bidi="ar-SA"/>
              </w:rPr>
              <w:t xml:space="preserve">z dnia </w:t>
            </w:r>
            <w:r w:rsidR="000602B6">
              <w:rPr>
                <w:rFonts w:eastAsia="Times New Roman"/>
                <w:color w:val="000000"/>
                <w:sz w:val="16"/>
                <w:szCs w:val="16"/>
                <w:lang w:bidi="ar-SA"/>
              </w:rPr>
              <w:t>29 lipca 2026 r.</w:t>
            </w:r>
          </w:p>
        </w:tc>
      </w:tr>
      <w:tr w:rsidR="004E3FAD" w:rsidRPr="004E3FAD" w:rsidTr="00EE5F47">
        <w:trPr>
          <w:trHeight w:val="80"/>
        </w:trPr>
        <w:tc>
          <w:tcPr>
            <w:tcW w:w="15304" w:type="dxa"/>
            <w:gridSpan w:val="18"/>
            <w:tcBorders>
              <w:top w:val="nil"/>
              <w:left w:val="nil"/>
              <w:bottom w:val="nil"/>
              <w:right w:val="nil"/>
            </w:tcBorders>
            <w:shd w:val="clear" w:color="auto" w:fill="auto"/>
            <w:vAlign w:val="center"/>
            <w:hideMark/>
          </w:tcPr>
          <w:p w:rsidR="004E3FAD" w:rsidRPr="004E3FAD" w:rsidRDefault="004E3FAD" w:rsidP="004E3FAD">
            <w:pPr>
              <w:rPr>
                <w:rFonts w:eastAsia="Times New Roman"/>
                <w:b/>
                <w:bCs/>
                <w:color w:val="000000"/>
                <w:sz w:val="16"/>
                <w:szCs w:val="16"/>
                <w:lang w:bidi="ar-SA"/>
              </w:rPr>
            </w:pPr>
            <w:r w:rsidRPr="004E3FAD">
              <w:rPr>
                <w:rFonts w:eastAsia="Times New Roman"/>
                <w:b/>
                <w:bCs/>
                <w:color w:val="000000"/>
                <w:sz w:val="16"/>
                <w:szCs w:val="16"/>
                <w:lang w:bidi="ar-SA"/>
              </w:rPr>
              <w:t>WYKAZ  PRZEDSIĘWZIĘĆ WIELOLETNICH</w:t>
            </w:r>
          </w:p>
        </w:tc>
      </w:tr>
      <w:tr w:rsidR="008C0B39" w:rsidRPr="004E3FAD" w:rsidTr="00EE5F47">
        <w:trPr>
          <w:trHeight w:val="70"/>
        </w:trPr>
        <w:tc>
          <w:tcPr>
            <w:tcW w:w="7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3FAD" w:rsidRPr="004E3FAD" w:rsidRDefault="004E3FAD" w:rsidP="004E3FAD">
            <w:pPr>
              <w:jc w:val="center"/>
              <w:rPr>
                <w:rFonts w:eastAsia="Times New Roman"/>
                <w:b/>
                <w:bCs/>
                <w:color w:val="000000"/>
                <w:sz w:val="16"/>
                <w:szCs w:val="16"/>
                <w:lang w:bidi="ar-SA"/>
              </w:rPr>
            </w:pPr>
            <w:proofErr w:type="spellStart"/>
            <w:r w:rsidRPr="004E3FAD">
              <w:rPr>
                <w:rFonts w:eastAsia="Times New Roman"/>
                <w:b/>
                <w:bCs/>
                <w:color w:val="000000"/>
                <w:sz w:val="16"/>
                <w:szCs w:val="16"/>
                <w:lang w:bidi="ar-SA"/>
              </w:rPr>
              <w:t>Lp</w:t>
            </w:r>
            <w:proofErr w:type="spellEnd"/>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8C0B39">
            <w:pPr>
              <w:jc w:val="center"/>
              <w:rPr>
                <w:rFonts w:eastAsia="Times New Roman"/>
                <w:b/>
                <w:bCs/>
                <w:color w:val="000000"/>
                <w:sz w:val="16"/>
                <w:szCs w:val="16"/>
                <w:lang w:bidi="ar-SA"/>
              </w:rPr>
            </w:pPr>
            <w:r w:rsidRPr="004E3FAD">
              <w:rPr>
                <w:rFonts w:eastAsia="Times New Roman"/>
                <w:b/>
                <w:bCs/>
                <w:color w:val="000000"/>
                <w:sz w:val="16"/>
                <w:szCs w:val="16"/>
                <w:lang w:bidi="ar-SA"/>
              </w:rPr>
              <w:t>Nazwa i cel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3FAD" w:rsidRPr="004E3FAD" w:rsidRDefault="004E3FAD" w:rsidP="008C0B39">
            <w:pPr>
              <w:jc w:val="center"/>
              <w:rPr>
                <w:rFonts w:eastAsia="Times New Roman"/>
                <w:b/>
                <w:bCs/>
                <w:color w:val="000000"/>
                <w:sz w:val="16"/>
                <w:szCs w:val="16"/>
                <w:lang w:bidi="ar-SA"/>
              </w:rPr>
            </w:pPr>
            <w:r w:rsidRPr="004E3FAD">
              <w:rPr>
                <w:rFonts w:eastAsia="Times New Roman"/>
                <w:b/>
                <w:bCs/>
                <w:color w:val="000000"/>
                <w:sz w:val="16"/>
                <w:szCs w:val="16"/>
                <w:lang w:bidi="ar-SA"/>
              </w:rPr>
              <w:t>Jednostka odpowiedzialna lub koordynująca program</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4E3FAD" w:rsidRPr="004E3FAD" w:rsidRDefault="004E3FAD" w:rsidP="008C0B39">
            <w:pPr>
              <w:jc w:val="center"/>
              <w:rPr>
                <w:rFonts w:eastAsia="Times New Roman"/>
                <w:b/>
                <w:bCs/>
                <w:color w:val="000000"/>
                <w:sz w:val="16"/>
                <w:szCs w:val="16"/>
                <w:lang w:bidi="ar-SA"/>
              </w:rPr>
            </w:pPr>
            <w:r w:rsidRPr="004E3FAD">
              <w:rPr>
                <w:rFonts w:eastAsia="Times New Roman"/>
                <w:b/>
                <w:bCs/>
                <w:color w:val="000000"/>
                <w:sz w:val="16"/>
                <w:szCs w:val="16"/>
                <w:lang w:bidi="ar-SA"/>
              </w:rPr>
              <w:t>Okres realizacji programu</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3FAD" w:rsidRPr="004E3FAD" w:rsidRDefault="004E3FAD" w:rsidP="008C0B39">
            <w:pPr>
              <w:jc w:val="center"/>
              <w:rPr>
                <w:rFonts w:eastAsia="Times New Roman"/>
                <w:b/>
                <w:bCs/>
                <w:color w:val="000000"/>
                <w:sz w:val="16"/>
                <w:szCs w:val="16"/>
                <w:lang w:bidi="ar-SA"/>
              </w:rPr>
            </w:pPr>
            <w:r w:rsidRPr="004E3FAD">
              <w:rPr>
                <w:rFonts w:eastAsia="Times New Roman"/>
                <w:b/>
                <w:bCs/>
                <w:color w:val="000000"/>
                <w:sz w:val="16"/>
                <w:szCs w:val="16"/>
                <w:lang w:bidi="ar-SA"/>
              </w:rPr>
              <w:t>Łączne nakłady finansowe</w:t>
            </w:r>
          </w:p>
        </w:tc>
        <w:tc>
          <w:tcPr>
            <w:tcW w:w="0" w:type="auto"/>
            <w:gridSpan w:val="5"/>
            <w:tcBorders>
              <w:top w:val="single" w:sz="4" w:space="0" w:color="auto"/>
              <w:left w:val="nil"/>
              <w:bottom w:val="single" w:sz="4" w:space="0" w:color="auto"/>
              <w:right w:val="nil"/>
            </w:tcBorders>
            <w:shd w:val="clear" w:color="auto" w:fill="auto"/>
            <w:vAlign w:val="center"/>
            <w:hideMark/>
          </w:tcPr>
          <w:p w:rsidR="004E3FAD" w:rsidRPr="004E3FAD" w:rsidRDefault="004E3FAD" w:rsidP="008C0B39">
            <w:pPr>
              <w:jc w:val="center"/>
              <w:rPr>
                <w:rFonts w:eastAsia="Times New Roman"/>
                <w:b/>
                <w:bCs/>
                <w:color w:val="000000"/>
                <w:sz w:val="16"/>
                <w:szCs w:val="16"/>
                <w:lang w:bidi="ar-SA"/>
              </w:rPr>
            </w:pPr>
          </w:p>
        </w:tc>
        <w:tc>
          <w:tcPr>
            <w:tcW w:w="0" w:type="auto"/>
            <w:tcBorders>
              <w:top w:val="single" w:sz="4" w:space="0" w:color="auto"/>
              <w:left w:val="nil"/>
              <w:bottom w:val="nil"/>
              <w:right w:val="nil"/>
            </w:tcBorders>
            <w:shd w:val="clear" w:color="auto" w:fill="auto"/>
            <w:vAlign w:val="center"/>
            <w:hideMark/>
          </w:tcPr>
          <w:p w:rsidR="004E3FAD" w:rsidRPr="004E3FAD" w:rsidRDefault="004E3FAD" w:rsidP="008C0B39">
            <w:pPr>
              <w:jc w:val="center"/>
              <w:rPr>
                <w:rFonts w:eastAsia="Times New Roman"/>
                <w:b/>
                <w:bCs/>
                <w:color w:val="000000"/>
                <w:sz w:val="16"/>
                <w:szCs w:val="16"/>
                <w:lang w:bidi="ar-SA"/>
              </w:rPr>
            </w:pPr>
          </w:p>
        </w:tc>
        <w:tc>
          <w:tcPr>
            <w:tcW w:w="0" w:type="auto"/>
            <w:tcBorders>
              <w:top w:val="single" w:sz="4" w:space="0" w:color="auto"/>
              <w:left w:val="nil"/>
              <w:bottom w:val="nil"/>
              <w:right w:val="nil"/>
            </w:tcBorders>
            <w:shd w:val="clear" w:color="auto" w:fill="auto"/>
            <w:vAlign w:val="center"/>
            <w:hideMark/>
          </w:tcPr>
          <w:p w:rsidR="004E3FAD" w:rsidRPr="004E3FAD" w:rsidRDefault="004E3FAD" w:rsidP="008C0B39">
            <w:pPr>
              <w:jc w:val="center"/>
              <w:rPr>
                <w:rFonts w:eastAsia="Times New Roman"/>
                <w:b/>
                <w:bCs/>
                <w:color w:val="000000"/>
                <w:sz w:val="16"/>
                <w:szCs w:val="16"/>
                <w:lang w:bidi="ar-SA"/>
              </w:rPr>
            </w:pPr>
          </w:p>
        </w:tc>
        <w:tc>
          <w:tcPr>
            <w:tcW w:w="0" w:type="auto"/>
            <w:tcBorders>
              <w:top w:val="single" w:sz="4" w:space="0" w:color="auto"/>
              <w:left w:val="nil"/>
              <w:bottom w:val="nil"/>
              <w:right w:val="nil"/>
            </w:tcBorders>
            <w:shd w:val="clear" w:color="auto" w:fill="auto"/>
            <w:vAlign w:val="center"/>
            <w:hideMark/>
          </w:tcPr>
          <w:p w:rsidR="004E3FAD" w:rsidRPr="004E3FAD" w:rsidRDefault="004E3FAD" w:rsidP="008C0B39">
            <w:pPr>
              <w:jc w:val="center"/>
              <w:rPr>
                <w:rFonts w:eastAsia="Times New Roman"/>
                <w:b/>
                <w:bCs/>
                <w:color w:val="000000"/>
                <w:sz w:val="16"/>
                <w:szCs w:val="16"/>
                <w:lang w:bidi="ar-SA"/>
              </w:rPr>
            </w:pPr>
          </w:p>
        </w:tc>
        <w:tc>
          <w:tcPr>
            <w:tcW w:w="0" w:type="auto"/>
            <w:tcBorders>
              <w:top w:val="single" w:sz="4" w:space="0" w:color="auto"/>
              <w:left w:val="nil"/>
              <w:bottom w:val="nil"/>
              <w:right w:val="nil"/>
            </w:tcBorders>
            <w:shd w:val="clear" w:color="auto" w:fill="auto"/>
            <w:vAlign w:val="center"/>
            <w:hideMark/>
          </w:tcPr>
          <w:p w:rsidR="004E3FAD" w:rsidRPr="004E3FAD" w:rsidRDefault="004E3FAD" w:rsidP="008C0B39">
            <w:pPr>
              <w:jc w:val="center"/>
              <w:rPr>
                <w:rFonts w:eastAsia="Times New Roman"/>
                <w:b/>
                <w:bCs/>
                <w:color w:val="000000"/>
                <w:sz w:val="16"/>
                <w:szCs w:val="16"/>
                <w:lang w:bidi="ar-SA"/>
              </w:rPr>
            </w:pPr>
          </w:p>
        </w:tc>
        <w:tc>
          <w:tcPr>
            <w:tcW w:w="0" w:type="auto"/>
            <w:tcBorders>
              <w:top w:val="single" w:sz="4" w:space="0" w:color="auto"/>
              <w:left w:val="nil"/>
              <w:bottom w:val="nil"/>
              <w:right w:val="nil"/>
            </w:tcBorders>
            <w:shd w:val="clear" w:color="auto" w:fill="auto"/>
            <w:vAlign w:val="center"/>
            <w:hideMark/>
          </w:tcPr>
          <w:p w:rsidR="004E3FAD" w:rsidRPr="004E3FAD" w:rsidRDefault="004E3FAD" w:rsidP="008C0B39">
            <w:pPr>
              <w:jc w:val="center"/>
              <w:rPr>
                <w:rFonts w:eastAsia="Times New Roman"/>
                <w:b/>
                <w:bCs/>
                <w:color w:val="000000"/>
                <w:sz w:val="16"/>
                <w:szCs w:val="16"/>
                <w:lang w:bidi="ar-SA"/>
              </w:rPr>
            </w:pPr>
          </w:p>
        </w:tc>
        <w:tc>
          <w:tcPr>
            <w:tcW w:w="0" w:type="auto"/>
            <w:tcBorders>
              <w:top w:val="single" w:sz="4" w:space="0" w:color="auto"/>
              <w:left w:val="nil"/>
              <w:bottom w:val="nil"/>
              <w:right w:val="nil"/>
            </w:tcBorders>
            <w:shd w:val="clear" w:color="auto" w:fill="auto"/>
            <w:vAlign w:val="center"/>
            <w:hideMark/>
          </w:tcPr>
          <w:p w:rsidR="004E3FAD" w:rsidRPr="004E3FAD" w:rsidRDefault="004E3FAD" w:rsidP="008C0B39">
            <w:pPr>
              <w:jc w:val="center"/>
              <w:rPr>
                <w:rFonts w:eastAsia="Times New Roman"/>
                <w:b/>
                <w:bCs/>
                <w:color w:val="000000"/>
                <w:sz w:val="16"/>
                <w:szCs w:val="16"/>
                <w:lang w:bidi="ar-SA"/>
              </w:rPr>
            </w:pP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8C0B39">
            <w:pPr>
              <w:jc w:val="center"/>
              <w:rPr>
                <w:rFonts w:eastAsia="Times New Roman"/>
                <w:b/>
                <w:bCs/>
                <w:color w:val="000000"/>
                <w:sz w:val="16"/>
                <w:szCs w:val="16"/>
                <w:lang w:bidi="ar-SA"/>
              </w:rPr>
            </w:pPr>
            <w:r w:rsidRPr="004E3FAD">
              <w:rPr>
                <w:rFonts w:eastAsia="Times New Roman"/>
                <w:b/>
                <w:bCs/>
                <w:color w:val="000000"/>
                <w:sz w:val="16"/>
                <w:szCs w:val="16"/>
                <w:lang w:bidi="ar-SA"/>
              </w:rPr>
              <w:t>Limit zobowiązań</w:t>
            </w:r>
          </w:p>
        </w:tc>
      </w:tr>
      <w:tr w:rsidR="008C0B39" w:rsidRPr="004E3FAD" w:rsidTr="00EE5F47">
        <w:trPr>
          <w:trHeight w:val="70"/>
        </w:trPr>
        <w:tc>
          <w:tcPr>
            <w:tcW w:w="719" w:type="dxa"/>
            <w:vMerge/>
            <w:tcBorders>
              <w:top w:val="single" w:sz="4" w:space="0" w:color="auto"/>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od</w:t>
            </w:r>
          </w:p>
        </w:tc>
        <w:tc>
          <w:tcPr>
            <w:tcW w:w="0" w:type="auto"/>
            <w:tcBorders>
              <w:top w:val="nil"/>
              <w:left w:val="nil"/>
              <w:bottom w:val="single" w:sz="4" w:space="0" w:color="auto"/>
              <w:right w:val="single" w:sz="4" w:space="0" w:color="auto"/>
            </w:tcBorders>
            <w:shd w:val="clear" w:color="auto" w:fill="auto"/>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do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2026</w:t>
            </w:r>
          </w:p>
        </w:tc>
        <w:tc>
          <w:tcPr>
            <w:tcW w:w="0" w:type="auto"/>
            <w:tcBorders>
              <w:top w:val="nil"/>
              <w:left w:val="nil"/>
              <w:bottom w:val="single" w:sz="4" w:space="0" w:color="auto"/>
              <w:right w:val="single" w:sz="4" w:space="0" w:color="auto"/>
            </w:tcBorders>
            <w:shd w:val="clear" w:color="auto" w:fill="auto"/>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2027</w:t>
            </w:r>
          </w:p>
        </w:tc>
        <w:tc>
          <w:tcPr>
            <w:tcW w:w="0" w:type="auto"/>
            <w:tcBorders>
              <w:top w:val="nil"/>
              <w:left w:val="nil"/>
              <w:bottom w:val="single" w:sz="4" w:space="0" w:color="auto"/>
              <w:right w:val="single" w:sz="4" w:space="0" w:color="auto"/>
            </w:tcBorders>
            <w:shd w:val="clear" w:color="auto" w:fill="auto"/>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2028</w:t>
            </w:r>
          </w:p>
        </w:tc>
        <w:tc>
          <w:tcPr>
            <w:tcW w:w="0" w:type="auto"/>
            <w:tcBorders>
              <w:top w:val="nil"/>
              <w:left w:val="nil"/>
              <w:bottom w:val="single" w:sz="4" w:space="0" w:color="auto"/>
              <w:right w:val="single" w:sz="4" w:space="0" w:color="auto"/>
            </w:tcBorders>
            <w:shd w:val="clear" w:color="auto" w:fill="auto"/>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2029</w:t>
            </w:r>
          </w:p>
        </w:tc>
        <w:tc>
          <w:tcPr>
            <w:tcW w:w="0" w:type="auto"/>
            <w:tcBorders>
              <w:top w:val="nil"/>
              <w:left w:val="nil"/>
              <w:bottom w:val="single" w:sz="4" w:space="0" w:color="auto"/>
              <w:right w:val="single" w:sz="4" w:space="0" w:color="auto"/>
            </w:tcBorders>
            <w:shd w:val="clear" w:color="auto" w:fill="auto"/>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2030</w:t>
            </w:r>
          </w:p>
        </w:tc>
        <w:tc>
          <w:tcPr>
            <w:tcW w:w="0" w:type="auto"/>
            <w:tcBorders>
              <w:top w:val="single" w:sz="4" w:space="0" w:color="auto"/>
              <w:left w:val="nil"/>
              <w:bottom w:val="single" w:sz="4" w:space="0" w:color="auto"/>
              <w:right w:val="single" w:sz="4" w:space="0" w:color="auto"/>
            </w:tcBorders>
            <w:shd w:val="clear" w:color="auto" w:fill="auto"/>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2031</w:t>
            </w:r>
          </w:p>
        </w:tc>
        <w:tc>
          <w:tcPr>
            <w:tcW w:w="0" w:type="auto"/>
            <w:tcBorders>
              <w:top w:val="single" w:sz="4" w:space="0" w:color="auto"/>
              <w:left w:val="nil"/>
              <w:bottom w:val="single" w:sz="4" w:space="0" w:color="auto"/>
              <w:right w:val="single" w:sz="4" w:space="0" w:color="auto"/>
            </w:tcBorders>
            <w:shd w:val="clear" w:color="auto" w:fill="auto"/>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2032</w:t>
            </w:r>
          </w:p>
        </w:tc>
        <w:tc>
          <w:tcPr>
            <w:tcW w:w="0" w:type="auto"/>
            <w:tcBorders>
              <w:top w:val="single" w:sz="4" w:space="0" w:color="auto"/>
              <w:left w:val="nil"/>
              <w:bottom w:val="single" w:sz="4" w:space="0" w:color="auto"/>
              <w:right w:val="single" w:sz="4" w:space="0" w:color="auto"/>
            </w:tcBorders>
            <w:shd w:val="clear" w:color="auto" w:fill="auto"/>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2033</w:t>
            </w:r>
          </w:p>
        </w:tc>
        <w:tc>
          <w:tcPr>
            <w:tcW w:w="0" w:type="auto"/>
            <w:tcBorders>
              <w:top w:val="single" w:sz="4" w:space="0" w:color="auto"/>
              <w:left w:val="nil"/>
              <w:bottom w:val="single" w:sz="4" w:space="0" w:color="auto"/>
              <w:right w:val="single" w:sz="4" w:space="0" w:color="auto"/>
            </w:tcBorders>
            <w:shd w:val="clear" w:color="auto" w:fill="auto"/>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2034</w:t>
            </w:r>
          </w:p>
        </w:tc>
        <w:tc>
          <w:tcPr>
            <w:tcW w:w="0" w:type="auto"/>
            <w:tcBorders>
              <w:top w:val="single" w:sz="4" w:space="0" w:color="auto"/>
              <w:left w:val="nil"/>
              <w:bottom w:val="single" w:sz="4" w:space="0" w:color="auto"/>
              <w:right w:val="single" w:sz="4" w:space="0" w:color="auto"/>
            </w:tcBorders>
            <w:shd w:val="clear" w:color="auto" w:fill="auto"/>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2035</w:t>
            </w:r>
          </w:p>
        </w:tc>
        <w:tc>
          <w:tcPr>
            <w:tcW w:w="0" w:type="auto"/>
            <w:tcBorders>
              <w:top w:val="single" w:sz="4" w:space="0" w:color="auto"/>
              <w:left w:val="nil"/>
              <w:bottom w:val="single" w:sz="4" w:space="0" w:color="auto"/>
              <w:right w:val="single" w:sz="4" w:space="0" w:color="auto"/>
            </w:tcBorders>
            <w:shd w:val="clear" w:color="auto" w:fill="auto"/>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2036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r>
      <w:tr w:rsidR="004E3FAD" w:rsidRPr="004E3FAD" w:rsidTr="00EE5F47">
        <w:trPr>
          <w:trHeight w:val="7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1</w:t>
            </w:r>
          </w:p>
        </w:tc>
        <w:tc>
          <w:tcPr>
            <w:tcW w:w="0" w:type="auto"/>
            <w:gridSpan w:val="4"/>
            <w:tcBorders>
              <w:top w:val="single" w:sz="4" w:space="0" w:color="auto"/>
              <w:left w:val="nil"/>
              <w:bottom w:val="single" w:sz="4" w:space="0" w:color="auto"/>
              <w:right w:val="single" w:sz="4" w:space="0" w:color="auto"/>
            </w:tcBorders>
            <w:shd w:val="clear" w:color="auto" w:fill="auto"/>
            <w:vAlign w:val="bottom"/>
            <w:hideMark/>
          </w:tcPr>
          <w:p w:rsidR="004E3FAD" w:rsidRPr="004E3FAD" w:rsidRDefault="004E3FAD" w:rsidP="004E3FAD">
            <w:pPr>
              <w:ind w:firstLineChars="100" w:firstLine="161"/>
              <w:rPr>
                <w:rFonts w:eastAsia="Times New Roman"/>
                <w:b/>
                <w:bCs/>
                <w:color w:val="000000"/>
                <w:sz w:val="16"/>
                <w:szCs w:val="16"/>
                <w:lang w:bidi="ar-SA"/>
              </w:rPr>
            </w:pPr>
            <w:r w:rsidRPr="004E3FAD">
              <w:rPr>
                <w:rFonts w:eastAsia="Times New Roman"/>
                <w:b/>
                <w:bCs/>
                <w:color w:val="000000"/>
                <w:sz w:val="16"/>
                <w:szCs w:val="16"/>
                <w:lang w:bidi="ar-SA"/>
              </w:rPr>
              <w:t>Wydatki na przedsięwzięcia – ogółem (1.1+1.2+1.3), z tego:</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14126F" w:rsidP="004E3FAD">
            <w:pPr>
              <w:jc w:val="right"/>
              <w:rPr>
                <w:rFonts w:eastAsia="Times New Roman"/>
                <w:b/>
                <w:bCs/>
                <w:color w:val="000000"/>
                <w:sz w:val="16"/>
                <w:szCs w:val="16"/>
                <w:lang w:bidi="ar-SA"/>
              </w:rPr>
            </w:pPr>
            <w:r>
              <w:rPr>
                <w:rFonts w:eastAsia="Times New Roman"/>
                <w:b/>
                <w:bCs/>
                <w:color w:val="000000"/>
                <w:sz w:val="16"/>
                <w:szCs w:val="16"/>
                <w:lang w:bidi="ar-SA"/>
              </w:rPr>
              <w:t>175 698 098</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14126F" w:rsidP="008B3AF3">
            <w:pPr>
              <w:jc w:val="right"/>
              <w:rPr>
                <w:rFonts w:eastAsia="Times New Roman"/>
                <w:b/>
                <w:bCs/>
                <w:color w:val="000000"/>
                <w:sz w:val="16"/>
                <w:szCs w:val="16"/>
                <w:lang w:bidi="ar-SA"/>
              </w:rPr>
            </w:pPr>
            <w:r>
              <w:rPr>
                <w:rFonts w:eastAsia="Times New Roman"/>
                <w:b/>
                <w:bCs/>
                <w:color w:val="000000"/>
                <w:sz w:val="16"/>
                <w:szCs w:val="16"/>
                <w:lang w:bidi="ar-SA"/>
              </w:rPr>
              <w:t>38 000 849</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6440F9" w:rsidP="00F93E34">
            <w:pPr>
              <w:jc w:val="right"/>
              <w:rPr>
                <w:rFonts w:eastAsia="Times New Roman"/>
                <w:b/>
                <w:bCs/>
                <w:color w:val="000000"/>
                <w:sz w:val="16"/>
                <w:szCs w:val="16"/>
                <w:lang w:bidi="ar-SA"/>
              </w:rPr>
            </w:pPr>
            <w:r>
              <w:rPr>
                <w:rFonts w:eastAsia="Times New Roman"/>
                <w:b/>
                <w:bCs/>
                <w:color w:val="000000"/>
                <w:sz w:val="16"/>
                <w:szCs w:val="16"/>
                <w:lang w:bidi="ar-SA"/>
              </w:rPr>
              <w:t>18 </w:t>
            </w:r>
            <w:r w:rsidR="00F93E34">
              <w:rPr>
                <w:rFonts w:eastAsia="Times New Roman"/>
                <w:b/>
                <w:bCs/>
                <w:color w:val="000000"/>
                <w:sz w:val="16"/>
                <w:szCs w:val="16"/>
                <w:lang w:bidi="ar-SA"/>
              </w:rPr>
              <w:t>0</w:t>
            </w:r>
            <w:r>
              <w:rPr>
                <w:rFonts w:eastAsia="Times New Roman"/>
                <w:b/>
                <w:bCs/>
                <w:color w:val="000000"/>
                <w:sz w:val="16"/>
                <w:szCs w:val="16"/>
                <w:lang w:bidi="ar-SA"/>
              </w:rPr>
              <w:t>09 394</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15 849 146</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9 200 000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8B3AF3" w:rsidP="004E3FAD">
            <w:pPr>
              <w:jc w:val="right"/>
              <w:rPr>
                <w:rFonts w:eastAsia="Times New Roman"/>
                <w:b/>
                <w:bCs/>
                <w:color w:val="000000"/>
                <w:sz w:val="16"/>
                <w:szCs w:val="16"/>
                <w:lang w:bidi="ar-SA"/>
              </w:rPr>
            </w:pPr>
            <w:r>
              <w:rPr>
                <w:rFonts w:eastAsia="Times New Roman"/>
                <w:b/>
                <w:bCs/>
                <w:color w:val="000000"/>
                <w:sz w:val="16"/>
                <w:szCs w:val="16"/>
                <w:lang w:bidi="ar-SA"/>
              </w:rPr>
              <w:t>37 929 908</w:t>
            </w:r>
          </w:p>
        </w:tc>
      </w:tr>
      <w:tr w:rsidR="004E3FAD" w:rsidRPr="004E3FAD" w:rsidTr="00EE5F47">
        <w:trPr>
          <w:trHeight w:val="7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1.a</w:t>
            </w:r>
          </w:p>
        </w:tc>
        <w:tc>
          <w:tcPr>
            <w:tcW w:w="0" w:type="auto"/>
            <w:gridSpan w:val="4"/>
            <w:tcBorders>
              <w:top w:val="single" w:sz="4" w:space="0" w:color="auto"/>
              <w:left w:val="nil"/>
              <w:bottom w:val="single" w:sz="4" w:space="0" w:color="auto"/>
              <w:right w:val="single" w:sz="4" w:space="0" w:color="auto"/>
            </w:tcBorders>
            <w:shd w:val="clear" w:color="auto" w:fill="auto"/>
            <w:vAlign w:val="bottom"/>
            <w:hideMark/>
          </w:tcPr>
          <w:p w:rsidR="004E3FAD" w:rsidRPr="004E3FAD" w:rsidRDefault="004E3FAD" w:rsidP="004E3FAD">
            <w:pPr>
              <w:ind w:firstLineChars="100" w:firstLine="161"/>
              <w:rPr>
                <w:rFonts w:eastAsia="Times New Roman"/>
                <w:b/>
                <w:bCs/>
                <w:color w:val="000000"/>
                <w:sz w:val="16"/>
                <w:szCs w:val="16"/>
                <w:lang w:bidi="ar-SA"/>
              </w:rPr>
            </w:pPr>
            <w:r w:rsidRPr="004E3FAD">
              <w:rPr>
                <w:rFonts w:eastAsia="Times New Roman"/>
                <w:b/>
                <w:bCs/>
                <w:color w:val="000000"/>
                <w:sz w:val="16"/>
                <w:szCs w:val="16"/>
                <w:lang w:bidi="ar-SA"/>
              </w:rPr>
              <w:t>– wydatki bieżące</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7E7E5E" w:rsidP="0014126F">
            <w:pPr>
              <w:jc w:val="right"/>
              <w:rPr>
                <w:rFonts w:eastAsia="Times New Roman"/>
                <w:b/>
                <w:bCs/>
                <w:color w:val="000000"/>
                <w:sz w:val="16"/>
                <w:szCs w:val="16"/>
                <w:lang w:bidi="ar-SA"/>
              </w:rPr>
            </w:pPr>
            <w:r>
              <w:rPr>
                <w:rFonts w:eastAsia="Times New Roman"/>
                <w:b/>
                <w:bCs/>
                <w:color w:val="000000"/>
                <w:sz w:val="16"/>
                <w:szCs w:val="16"/>
                <w:lang w:bidi="ar-SA"/>
              </w:rPr>
              <w:t>16</w:t>
            </w:r>
            <w:r w:rsidR="0014126F">
              <w:rPr>
                <w:rFonts w:eastAsia="Times New Roman"/>
                <w:b/>
                <w:bCs/>
                <w:color w:val="000000"/>
                <w:sz w:val="16"/>
                <w:szCs w:val="16"/>
                <w:lang w:bidi="ar-SA"/>
              </w:rPr>
              <w:t>3</w:t>
            </w:r>
            <w:r>
              <w:rPr>
                <w:rFonts w:eastAsia="Times New Roman"/>
                <w:b/>
                <w:bCs/>
                <w:color w:val="000000"/>
                <w:sz w:val="16"/>
                <w:szCs w:val="16"/>
                <w:lang w:bidi="ar-SA"/>
              </w:rPr>
              <w:t> 148 221</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7E7E5E" w:rsidP="00960074">
            <w:pPr>
              <w:jc w:val="right"/>
              <w:rPr>
                <w:rFonts w:eastAsia="Times New Roman"/>
                <w:b/>
                <w:bCs/>
                <w:color w:val="000000"/>
                <w:sz w:val="16"/>
                <w:szCs w:val="16"/>
                <w:lang w:bidi="ar-SA"/>
              </w:rPr>
            </w:pPr>
            <w:r>
              <w:rPr>
                <w:rFonts w:eastAsia="Times New Roman"/>
                <w:b/>
                <w:bCs/>
                <w:color w:val="000000"/>
                <w:sz w:val="16"/>
                <w:szCs w:val="16"/>
                <w:lang w:bidi="ar-SA"/>
              </w:rPr>
              <w:t>25</w:t>
            </w:r>
            <w:r w:rsidR="00960074">
              <w:rPr>
                <w:rFonts w:eastAsia="Times New Roman"/>
                <w:b/>
                <w:bCs/>
                <w:color w:val="000000"/>
                <w:sz w:val="16"/>
                <w:szCs w:val="16"/>
                <w:lang w:bidi="ar-SA"/>
              </w:rPr>
              <w:t xml:space="preserve"> 696</w:t>
            </w:r>
            <w:r>
              <w:rPr>
                <w:rFonts w:eastAsia="Times New Roman"/>
                <w:b/>
                <w:bCs/>
                <w:color w:val="000000"/>
                <w:sz w:val="16"/>
                <w:szCs w:val="16"/>
                <w:lang w:bidi="ar-SA"/>
              </w:rPr>
              <w:t xml:space="preserve"> 972</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7E7E5E" w:rsidP="00F93E34">
            <w:pPr>
              <w:jc w:val="right"/>
              <w:rPr>
                <w:rFonts w:eastAsia="Times New Roman"/>
                <w:b/>
                <w:bCs/>
                <w:color w:val="000000"/>
                <w:sz w:val="16"/>
                <w:szCs w:val="16"/>
                <w:lang w:bidi="ar-SA"/>
              </w:rPr>
            </w:pPr>
            <w:r>
              <w:rPr>
                <w:rFonts w:eastAsia="Times New Roman"/>
                <w:b/>
                <w:bCs/>
                <w:color w:val="000000"/>
                <w:sz w:val="16"/>
                <w:szCs w:val="16"/>
                <w:lang w:bidi="ar-SA"/>
              </w:rPr>
              <w:t>18 </w:t>
            </w:r>
            <w:r w:rsidR="00F93E34">
              <w:rPr>
                <w:rFonts w:eastAsia="Times New Roman"/>
                <w:b/>
                <w:bCs/>
                <w:color w:val="000000"/>
                <w:sz w:val="16"/>
                <w:szCs w:val="16"/>
                <w:lang w:bidi="ar-SA"/>
              </w:rPr>
              <w:t>0</w:t>
            </w:r>
            <w:r>
              <w:rPr>
                <w:rFonts w:eastAsia="Times New Roman"/>
                <w:b/>
                <w:bCs/>
                <w:color w:val="000000"/>
                <w:sz w:val="16"/>
                <w:szCs w:val="16"/>
                <w:lang w:bidi="ar-SA"/>
              </w:rPr>
              <w:t>09 394</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15 849 146</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9 200 000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36 980 900</w:t>
            </w:r>
          </w:p>
        </w:tc>
      </w:tr>
      <w:tr w:rsidR="004E3FAD" w:rsidRPr="004E3FAD" w:rsidTr="00EE5F47">
        <w:trPr>
          <w:trHeight w:val="7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1.b</w:t>
            </w:r>
          </w:p>
        </w:tc>
        <w:tc>
          <w:tcPr>
            <w:tcW w:w="0" w:type="auto"/>
            <w:gridSpan w:val="4"/>
            <w:tcBorders>
              <w:top w:val="single" w:sz="4" w:space="0" w:color="auto"/>
              <w:left w:val="nil"/>
              <w:bottom w:val="single" w:sz="4" w:space="0" w:color="auto"/>
              <w:right w:val="single" w:sz="4" w:space="0" w:color="auto"/>
            </w:tcBorders>
            <w:shd w:val="clear" w:color="auto" w:fill="auto"/>
            <w:vAlign w:val="bottom"/>
            <w:hideMark/>
          </w:tcPr>
          <w:p w:rsidR="004E3FAD" w:rsidRPr="004E3FAD" w:rsidRDefault="004E3FAD" w:rsidP="004E3FAD">
            <w:pPr>
              <w:ind w:firstLineChars="100" w:firstLine="161"/>
              <w:rPr>
                <w:rFonts w:eastAsia="Times New Roman"/>
                <w:b/>
                <w:bCs/>
                <w:color w:val="000000"/>
                <w:sz w:val="16"/>
                <w:szCs w:val="16"/>
                <w:lang w:bidi="ar-SA"/>
              </w:rPr>
            </w:pPr>
            <w:r w:rsidRPr="004E3FAD">
              <w:rPr>
                <w:rFonts w:eastAsia="Times New Roman"/>
                <w:b/>
                <w:bCs/>
                <w:color w:val="000000"/>
                <w:sz w:val="16"/>
                <w:szCs w:val="16"/>
                <w:lang w:bidi="ar-SA"/>
              </w:rPr>
              <w:t>– wydatki majątkowe</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C76B25" w:rsidP="004E3FAD">
            <w:pPr>
              <w:jc w:val="right"/>
              <w:rPr>
                <w:rFonts w:eastAsia="Times New Roman"/>
                <w:b/>
                <w:bCs/>
                <w:color w:val="000000"/>
                <w:sz w:val="16"/>
                <w:szCs w:val="16"/>
                <w:lang w:bidi="ar-SA"/>
              </w:rPr>
            </w:pPr>
            <w:r>
              <w:rPr>
                <w:rFonts w:eastAsia="Times New Roman"/>
                <w:b/>
                <w:bCs/>
                <w:color w:val="000000"/>
                <w:sz w:val="16"/>
                <w:szCs w:val="16"/>
                <w:lang w:bidi="ar-SA"/>
              </w:rPr>
              <w:t>12 549 877</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C76B25" w:rsidP="004E3FAD">
            <w:pPr>
              <w:jc w:val="right"/>
              <w:rPr>
                <w:rFonts w:eastAsia="Times New Roman"/>
                <w:b/>
                <w:bCs/>
                <w:color w:val="000000"/>
                <w:sz w:val="16"/>
                <w:szCs w:val="16"/>
                <w:lang w:bidi="ar-SA"/>
              </w:rPr>
            </w:pPr>
            <w:r>
              <w:rPr>
                <w:rFonts w:eastAsia="Times New Roman"/>
                <w:b/>
                <w:bCs/>
                <w:color w:val="000000"/>
                <w:sz w:val="16"/>
                <w:szCs w:val="16"/>
                <w:lang w:bidi="ar-SA"/>
              </w:rPr>
              <w:t>12 303 877</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C76B25" w:rsidP="00C76B25">
            <w:pPr>
              <w:jc w:val="right"/>
              <w:rPr>
                <w:rFonts w:eastAsia="Times New Roman"/>
                <w:b/>
                <w:bCs/>
                <w:color w:val="000000"/>
                <w:sz w:val="16"/>
                <w:szCs w:val="16"/>
                <w:lang w:bidi="ar-SA"/>
              </w:rPr>
            </w:pPr>
            <w:r>
              <w:rPr>
                <w:rFonts w:eastAsia="Times New Roman"/>
                <w:b/>
                <w:bCs/>
                <w:color w:val="000000"/>
                <w:sz w:val="16"/>
                <w:szCs w:val="16"/>
                <w:lang w:bidi="ar-SA"/>
              </w:rPr>
              <w:t>949 008</w:t>
            </w:r>
          </w:p>
        </w:tc>
      </w:tr>
      <w:tr w:rsidR="004E3FAD" w:rsidRPr="004E3FAD" w:rsidTr="00EE5F47">
        <w:trPr>
          <w:trHeight w:val="315"/>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1.1</w:t>
            </w:r>
          </w:p>
        </w:tc>
        <w:tc>
          <w:tcPr>
            <w:tcW w:w="0" w:type="auto"/>
            <w:gridSpan w:val="4"/>
            <w:tcBorders>
              <w:top w:val="single" w:sz="4" w:space="0" w:color="auto"/>
              <w:left w:val="nil"/>
              <w:bottom w:val="single" w:sz="4" w:space="0" w:color="auto"/>
              <w:right w:val="single" w:sz="4" w:space="0" w:color="000000"/>
            </w:tcBorders>
            <w:shd w:val="clear" w:color="auto" w:fill="auto"/>
            <w:vAlign w:val="center"/>
            <w:hideMark/>
          </w:tcPr>
          <w:p w:rsidR="004E3FAD" w:rsidRDefault="004E3FAD" w:rsidP="00F14B39">
            <w:pPr>
              <w:rPr>
                <w:rFonts w:eastAsia="Times New Roman"/>
                <w:b/>
                <w:bCs/>
                <w:color w:val="000000"/>
                <w:sz w:val="16"/>
                <w:szCs w:val="16"/>
                <w:lang w:bidi="ar-SA"/>
              </w:rPr>
            </w:pPr>
            <w:r w:rsidRPr="004E3FAD">
              <w:rPr>
                <w:rFonts w:eastAsia="Times New Roman"/>
                <w:b/>
                <w:bCs/>
                <w:color w:val="000000"/>
                <w:sz w:val="16"/>
                <w:szCs w:val="16"/>
                <w:lang w:bidi="ar-SA"/>
              </w:rPr>
              <w:t xml:space="preserve">Wydatki na programy, projekty lub zadania związane z programami realizowanymi z udziałem środków, o których mowa  </w:t>
            </w:r>
            <w:r w:rsidR="00F14B39">
              <w:rPr>
                <w:rFonts w:eastAsia="Times New Roman"/>
                <w:b/>
                <w:bCs/>
                <w:color w:val="000000"/>
                <w:sz w:val="16"/>
                <w:szCs w:val="16"/>
                <w:lang w:bidi="ar-SA"/>
              </w:rPr>
              <w:t xml:space="preserve">w </w:t>
            </w:r>
            <w:r w:rsidRPr="004E3FAD">
              <w:rPr>
                <w:rFonts w:eastAsia="Times New Roman"/>
                <w:b/>
                <w:bCs/>
                <w:color w:val="000000"/>
                <w:sz w:val="16"/>
                <w:szCs w:val="16"/>
                <w:lang w:bidi="ar-SA"/>
              </w:rPr>
              <w:t xml:space="preserve">art. 5 ust.1 </w:t>
            </w:r>
            <w:proofErr w:type="spellStart"/>
            <w:r w:rsidRPr="004E3FAD">
              <w:rPr>
                <w:rFonts w:eastAsia="Times New Roman"/>
                <w:b/>
                <w:bCs/>
                <w:color w:val="000000"/>
                <w:sz w:val="16"/>
                <w:szCs w:val="16"/>
                <w:lang w:bidi="ar-SA"/>
              </w:rPr>
              <w:t>pkt</w:t>
            </w:r>
            <w:proofErr w:type="spellEnd"/>
            <w:r w:rsidRPr="004E3FAD">
              <w:rPr>
                <w:rFonts w:eastAsia="Times New Roman"/>
                <w:b/>
                <w:bCs/>
                <w:color w:val="000000"/>
                <w:sz w:val="16"/>
                <w:szCs w:val="16"/>
                <w:lang w:bidi="ar-SA"/>
              </w:rPr>
              <w:t xml:space="preserve"> 2 i 3 ustawy z dnia 27 sierpnia 2009 r. o finansach publicznych (</w:t>
            </w:r>
            <w:proofErr w:type="spellStart"/>
            <w:r w:rsidRPr="004E3FAD">
              <w:rPr>
                <w:rFonts w:eastAsia="Times New Roman"/>
                <w:b/>
                <w:bCs/>
                <w:color w:val="000000"/>
                <w:sz w:val="16"/>
                <w:szCs w:val="16"/>
                <w:lang w:bidi="ar-SA"/>
              </w:rPr>
              <w:t>Dz.U</w:t>
            </w:r>
            <w:proofErr w:type="spellEnd"/>
            <w:r w:rsidRPr="004E3FAD">
              <w:rPr>
                <w:rFonts w:eastAsia="Times New Roman"/>
                <w:b/>
                <w:bCs/>
                <w:color w:val="000000"/>
                <w:sz w:val="16"/>
                <w:szCs w:val="16"/>
                <w:lang w:bidi="ar-SA"/>
              </w:rPr>
              <w:t xml:space="preserve">. z 2019 poz. 869, z </w:t>
            </w:r>
            <w:proofErr w:type="spellStart"/>
            <w:r w:rsidRPr="004E3FAD">
              <w:rPr>
                <w:rFonts w:eastAsia="Times New Roman"/>
                <w:b/>
                <w:bCs/>
                <w:color w:val="000000"/>
                <w:sz w:val="16"/>
                <w:szCs w:val="16"/>
                <w:lang w:bidi="ar-SA"/>
              </w:rPr>
              <w:t>późn</w:t>
            </w:r>
            <w:proofErr w:type="spellEnd"/>
            <w:r w:rsidRPr="004E3FAD">
              <w:rPr>
                <w:rFonts w:eastAsia="Times New Roman"/>
                <w:b/>
                <w:bCs/>
                <w:color w:val="000000"/>
                <w:sz w:val="16"/>
                <w:szCs w:val="16"/>
                <w:lang w:bidi="ar-SA"/>
              </w:rPr>
              <w:t>. zm.), z tego:</w:t>
            </w:r>
          </w:p>
          <w:p w:rsidR="00F14B39" w:rsidRPr="004E3FAD" w:rsidRDefault="00F14B39" w:rsidP="00F14B39">
            <w:pPr>
              <w:rPr>
                <w:rFonts w:eastAsia="Times New Roman"/>
                <w:b/>
                <w:bCs/>
                <w:color w:val="000000"/>
                <w:sz w:val="16"/>
                <w:szCs w:val="16"/>
                <w:lang w:bidi="ar-SA"/>
              </w:rPr>
            </w:pP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9A1105" w:rsidP="003716DD">
            <w:pPr>
              <w:jc w:val="right"/>
              <w:rPr>
                <w:rFonts w:eastAsia="Times New Roman"/>
                <w:b/>
                <w:bCs/>
                <w:color w:val="000000"/>
                <w:sz w:val="16"/>
                <w:szCs w:val="16"/>
                <w:lang w:bidi="ar-SA"/>
              </w:rPr>
            </w:pPr>
            <w:r>
              <w:rPr>
                <w:rFonts w:eastAsia="Times New Roman"/>
                <w:b/>
                <w:bCs/>
                <w:color w:val="000000"/>
                <w:sz w:val="16"/>
                <w:szCs w:val="16"/>
                <w:lang w:bidi="ar-SA"/>
              </w:rPr>
              <w:t>36</w:t>
            </w:r>
            <w:r w:rsidR="00C76B25">
              <w:rPr>
                <w:rFonts w:eastAsia="Times New Roman"/>
                <w:b/>
                <w:bCs/>
                <w:color w:val="000000"/>
                <w:sz w:val="16"/>
                <w:szCs w:val="16"/>
                <w:lang w:bidi="ar-SA"/>
              </w:rPr>
              <w:t> 434 551</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C76B25" w:rsidP="007616CB">
            <w:pPr>
              <w:jc w:val="right"/>
              <w:rPr>
                <w:rFonts w:eastAsia="Times New Roman"/>
                <w:b/>
                <w:bCs/>
                <w:color w:val="000000"/>
                <w:sz w:val="16"/>
                <w:szCs w:val="16"/>
                <w:lang w:bidi="ar-SA"/>
              </w:rPr>
            </w:pPr>
            <w:r>
              <w:rPr>
                <w:rFonts w:eastAsia="Times New Roman"/>
                <w:b/>
                <w:bCs/>
                <w:color w:val="000000"/>
                <w:sz w:val="16"/>
                <w:szCs w:val="16"/>
                <w:lang w:bidi="ar-SA"/>
              </w:rPr>
              <w:t>24 932 149</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630E3F" w:rsidP="004E3FAD">
            <w:pPr>
              <w:jc w:val="right"/>
              <w:rPr>
                <w:rFonts w:eastAsia="Times New Roman"/>
                <w:b/>
                <w:bCs/>
                <w:color w:val="000000"/>
                <w:sz w:val="16"/>
                <w:szCs w:val="16"/>
                <w:lang w:bidi="ar-SA"/>
              </w:rPr>
            </w:pPr>
            <w:r>
              <w:rPr>
                <w:rFonts w:eastAsia="Times New Roman"/>
                <w:b/>
                <w:bCs/>
                <w:color w:val="000000"/>
                <w:sz w:val="16"/>
                <w:szCs w:val="16"/>
                <w:lang w:bidi="ar-SA"/>
              </w:rPr>
              <w:t>3 569 394</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569 146</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C76B25" w:rsidP="004E3FAD">
            <w:pPr>
              <w:jc w:val="right"/>
              <w:rPr>
                <w:rFonts w:eastAsia="Times New Roman"/>
                <w:b/>
                <w:bCs/>
                <w:color w:val="000000"/>
                <w:sz w:val="16"/>
                <w:szCs w:val="16"/>
                <w:lang w:bidi="ar-SA"/>
              </w:rPr>
            </w:pPr>
            <w:r>
              <w:rPr>
                <w:rFonts w:eastAsia="Times New Roman"/>
                <w:b/>
                <w:bCs/>
                <w:color w:val="000000"/>
                <w:sz w:val="16"/>
                <w:szCs w:val="16"/>
                <w:lang w:bidi="ar-SA"/>
              </w:rPr>
              <w:t>7 848 503</w:t>
            </w:r>
          </w:p>
        </w:tc>
      </w:tr>
      <w:tr w:rsidR="004E3FAD" w:rsidRPr="004E3FAD" w:rsidTr="00EE5F47">
        <w:trPr>
          <w:trHeight w:val="7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1.1.1</w:t>
            </w:r>
          </w:p>
        </w:tc>
        <w:tc>
          <w:tcPr>
            <w:tcW w:w="0" w:type="auto"/>
            <w:gridSpan w:val="4"/>
            <w:tcBorders>
              <w:top w:val="single" w:sz="4" w:space="0" w:color="auto"/>
              <w:left w:val="nil"/>
              <w:bottom w:val="single" w:sz="4" w:space="0" w:color="auto"/>
              <w:right w:val="single" w:sz="4" w:space="0" w:color="000000"/>
            </w:tcBorders>
            <w:shd w:val="clear" w:color="auto" w:fill="auto"/>
            <w:vAlign w:val="bottom"/>
            <w:hideMark/>
          </w:tcPr>
          <w:p w:rsidR="004E3FAD" w:rsidRPr="004E3FAD" w:rsidRDefault="004E3FAD" w:rsidP="004E3FAD">
            <w:pPr>
              <w:ind w:firstLineChars="100" w:firstLine="161"/>
              <w:rPr>
                <w:rFonts w:eastAsia="Times New Roman"/>
                <w:b/>
                <w:bCs/>
                <w:color w:val="000000"/>
                <w:sz w:val="16"/>
                <w:szCs w:val="16"/>
                <w:lang w:bidi="ar-SA"/>
              </w:rPr>
            </w:pPr>
            <w:r w:rsidRPr="004E3FAD">
              <w:rPr>
                <w:rFonts w:eastAsia="Times New Roman"/>
                <w:b/>
                <w:bCs/>
                <w:color w:val="000000"/>
                <w:sz w:val="16"/>
                <w:szCs w:val="16"/>
                <w:lang w:bidi="ar-SA"/>
              </w:rPr>
              <w:t>– wydatki bieżące</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630E3F" w:rsidP="00940EB3">
            <w:pPr>
              <w:jc w:val="right"/>
              <w:rPr>
                <w:rFonts w:eastAsia="Times New Roman"/>
                <w:b/>
                <w:bCs/>
                <w:color w:val="000000"/>
                <w:sz w:val="16"/>
                <w:szCs w:val="16"/>
                <w:lang w:bidi="ar-SA"/>
              </w:rPr>
            </w:pPr>
            <w:r>
              <w:rPr>
                <w:rFonts w:eastAsia="Times New Roman"/>
                <w:b/>
                <w:bCs/>
                <w:color w:val="000000"/>
                <w:sz w:val="16"/>
                <w:szCs w:val="16"/>
                <w:lang w:bidi="ar-SA"/>
              </w:rPr>
              <w:t>2</w:t>
            </w:r>
            <w:r w:rsidR="00940EB3">
              <w:rPr>
                <w:rFonts w:eastAsia="Times New Roman"/>
                <w:b/>
                <w:bCs/>
                <w:color w:val="000000"/>
                <w:sz w:val="16"/>
                <w:szCs w:val="16"/>
                <w:lang w:bidi="ar-SA"/>
              </w:rPr>
              <w:t>3</w:t>
            </w:r>
            <w:r>
              <w:rPr>
                <w:rFonts w:eastAsia="Times New Roman"/>
                <w:b/>
                <w:bCs/>
                <w:color w:val="000000"/>
                <w:sz w:val="16"/>
                <w:szCs w:val="16"/>
                <w:lang w:bidi="ar-SA"/>
              </w:rPr>
              <w:t> 884 674</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630E3F" w:rsidP="00940EB3">
            <w:pPr>
              <w:jc w:val="right"/>
              <w:rPr>
                <w:rFonts w:eastAsia="Times New Roman"/>
                <w:b/>
                <w:bCs/>
                <w:color w:val="000000"/>
                <w:sz w:val="16"/>
                <w:szCs w:val="16"/>
                <w:lang w:bidi="ar-SA"/>
              </w:rPr>
            </w:pPr>
            <w:r>
              <w:rPr>
                <w:rFonts w:eastAsia="Times New Roman"/>
                <w:b/>
                <w:bCs/>
                <w:color w:val="000000"/>
                <w:sz w:val="16"/>
                <w:szCs w:val="16"/>
                <w:lang w:bidi="ar-SA"/>
              </w:rPr>
              <w:t>12 6</w:t>
            </w:r>
            <w:r w:rsidR="00940EB3">
              <w:rPr>
                <w:rFonts w:eastAsia="Times New Roman"/>
                <w:b/>
                <w:bCs/>
                <w:color w:val="000000"/>
                <w:sz w:val="16"/>
                <w:szCs w:val="16"/>
                <w:lang w:bidi="ar-SA"/>
              </w:rPr>
              <w:t>28</w:t>
            </w:r>
            <w:r>
              <w:rPr>
                <w:rFonts w:eastAsia="Times New Roman"/>
                <w:b/>
                <w:bCs/>
                <w:color w:val="000000"/>
                <w:sz w:val="16"/>
                <w:szCs w:val="16"/>
                <w:lang w:bidi="ar-SA"/>
              </w:rPr>
              <w:t xml:space="preserve"> 272</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630E3F" w:rsidP="00630E3F">
            <w:pPr>
              <w:jc w:val="right"/>
              <w:rPr>
                <w:rFonts w:eastAsia="Times New Roman"/>
                <w:b/>
                <w:bCs/>
                <w:color w:val="000000"/>
                <w:sz w:val="16"/>
                <w:szCs w:val="16"/>
                <w:lang w:bidi="ar-SA"/>
              </w:rPr>
            </w:pPr>
            <w:r>
              <w:rPr>
                <w:rFonts w:eastAsia="Times New Roman"/>
                <w:b/>
                <w:bCs/>
                <w:color w:val="000000"/>
                <w:sz w:val="16"/>
                <w:szCs w:val="16"/>
                <w:lang w:bidi="ar-SA"/>
              </w:rPr>
              <w:t>3 569 394</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569 146</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6 899 495</w:t>
            </w:r>
          </w:p>
        </w:tc>
      </w:tr>
      <w:tr w:rsidR="008C0B39" w:rsidRPr="004E3FAD" w:rsidTr="00EE5F47">
        <w:trPr>
          <w:trHeight w:val="300"/>
        </w:trPr>
        <w:tc>
          <w:tcPr>
            <w:tcW w:w="71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1.1.1.3</w:t>
            </w:r>
          </w:p>
        </w:tc>
        <w:tc>
          <w:tcPr>
            <w:tcW w:w="0" w:type="auto"/>
            <w:tcBorders>
              <w:top w:val="nil"/>
              <w:left w:val="nil"/>
              <w:bottom w:val="single" w:sz="4" w:space="0" w:color="auto"/>
              <w:right w:val="nil"/>
            </w:tcBorders>
            <w:shd w:val="clear" w:color="auto" w:fill="auto"/>
            <w:hideMark/>
          </w:tcPr>
          <w:p w:rsidR="004E3FAD" w:rsidRPr="004E3FAD" w:rsidRDefault="004E3FAD" w:rsidP="004E3FAD">
            <w:pPr>
              <w:rPr>
                <w:rFonts w:eastAsia="Times New Roman"/>
                <w:color w:val="000000"/>
                <w:sz w:val="16"/>
                <w:szCs w:val="16"/>
                <w:lang w:bidi="ar-SA"/>
              </w:rPr>
            </w:pPr>
            <w:proofErr w:type="spellStart"/>
            <w:r w:rsidRPr="004E3FAD">
              <w:rPr>
                <w:rFonts w:eastAsia="Times New Roman"/>
                <w:color w:val="000000"/>
                <w:sz w:val="16"/>
                <w:szCs w:val="16"/>
                <w:lang w:bidi="ar-SA"/>
              </w:rPr>
              <w:t>EKOsprawni</w:t>
            </w:r>
            <w:proofErr w:type="spellEnd"/>
            <w:r w:rsidRPr="004E3FAD">
              <w:rPr>
                <w:rFonts w:eastAsia="Times New Roman"/>
                <w:color w:val="000000"/>
                <w:sz w:val="16"/>
                <w:szCs w:val="16"/>
                <w:lang w:bidi="ar-SA"/>
              </w:rPr>
              <w:t xml:space="preserve"> - przyszłość zaczyna się w nas</w:t>
            </w:r>
          </w:p>
        </w:tc>
        <w:tc>
          <w:tcPr>
            <w:tcW w:w="0" w:type="auto"/>
            <w:tcBorders>
              <w:top w:val="nil"/>
              <w:left w:val="single" w:sz="4" w:space="0" w:color="auto"/>
              <w:bottom w:val="nil"/>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 </w:t>
            </w:r>
          </w:p>
        </w:tc>
        <w:tc>
          <w:tcPr>
            <w:tcW w:w="0" w:type="auto"/>
            <w:tcBorders>
              <w:top w:val="nil"/>
              <w:left w:val="nil"/>
              <w:bottom w:val="nil"/>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auto" w:fill="auto"/>
            <w:vAlign w:val="center"/>
            <w:hideMark/>
          </w:tcPr>
          <w:p w:rsidR="004E3FAD" w:rsidRPr="004E3FAD" w:rsidRDefault="004E3FAD" w:rsidP="004E3FAD">
            <w:pPr>
              <w:jc w:val="center"/>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 </w:t>
            </w:r>
          </w:p>
        </w:tc>
        <w:tc>
          <w:tcPr>
            <w:tcW w:w="0" w:type="auto"/>
            <w:tcBorders>
              <w:top w:val="nil"/>
              <w:left w:val="nil"/>
              <w:bottom w:val="nil"/>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r>
      <w:tr w:rsidR="008C0B39" w:rsidRPr="004E3FAD" w:rsidTr="00EE5F47">
        <w:trPr>
          <w:trHeight w:val="417"/>
        </w:trPr>
        <w:tc>
          <w:tcPr>
            <w:tcW w:w="719" w:type="dxa"/>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1. Promowanie włączenia społecznego i różnorodności, zrównoważenia środowiskowego i edukacji cyfrowej poprzez podnoszenie świadomości wśród uczestników projektu, aktywne uczestnictwo w sieci organizacji Erasmus, dzielenie się wiedzą oraz wybieranie najlepszych rozwiązań dla swoich działań.</w:t>
            </w:r>
            <w:r w:rsidRPr="004E3FAD">
              <w:rPr>
                <w:rFonts w:eastAsia="Times New Roman"/>
                <w:color w:val="000000"/>
                <w:sz w:val="16"/>
                <w:szCs w:val="16"/>
                <w:lang w:bidi="ar-SA"/>
              </w:rPr>
              <w:br/>
              <w:t>2. Podniesienie kompetencji zawodowych nauczycieli w pracy z osobami o specjalnych potrzebach edukacyjnych.</w:t>
            </w:r>
            <w:r w:rsidRPr="004E3FAD">
              <w:rPr>
                <w:rFonts w:eastAsia="Times New Roman"/>
                <w:color w:val="000000"/>
                <w:sz w:val="16"/>
                <w:szCs w:val="16"/>
                <w:lang w:bidi="ar-SA"/>
              </w:rPr>
              <w:br/>
              <w:t>3. Rozwinięcie potencjału europejskiego placówki poprzez międzynarodową współpracę.</w:t>
            </w:r>
            <w:r w:rsidRPr="004E3FAD">
              <w:rPr>
                <w:rFonts w:eastAsia="Times New Roman"/>
                <w:color w:val="000000"/>
                <w:sz w:val="16"/>
                <w:szCs w:val="16"/>
                <w:lang w:bidi="ar-SA"/>
              </w:rPr>
              <w:br/>
              <w:t>4. Promocja placówki w środowisku lokalnym.</w:t>
            </w:r>
            <w:r w:rsidRPr="004E3FAD">
              <w:rPr>
                <w:rFonts w:eastAsia="Times New Roman"/>
                <w:color w:val="000000"/>
                <w:sz w:val="16"/>
                <w:szCs w:val="16"/>
                <w:lang w:bidi="ar-SA"/>
              </w:rPr>
              <w:br/>
              <w:t xml:space="preserve">5. Rozwój kompetencji uczniów, motywowanie do społecznego włączenia się poprzez udział w </w:t>
            </w:r>
            <w:proofErr w:type="spellStart"/>
            <w:r w:rsidRPr="004E3FAD">
              <w:rPr>
                <w:rFonts w:eastAsia="Times New Roman"/>
                <w:color w:val="000000"/>
                <w:sz w:val="16"/>
                <w:szCs w:val="16"/>
                <w:lang w:bidi="ar-SA"/>
              </w:rPr>
              <w:t>mobilnościach</w:t>
            </w:r>
            <w:proofErr w:type="spellEnd"/>
            <w:r w:rsidRPr="004E3FAD">
              <w:rPr>
                <w:rFonts w:eastAsia="Times New Roman"/>
                <w:color w:val="000000"/>
                <w:sz w:val="16"/>
                <w:szCs w:val="16"/>
                <w:lang w:bidi="ar-SA"/>
              </w:rPr>
              <w:t>, działaniach wirtualnych i stacjonarnych.</w:t>
            </w:r>
            <w:r w:rsidRPr="004E3FAD">
              <w:rPr>
                <w:rFonts w:eastAsia="Times New Roman"/>
                <w:color w:val="000000"/>
                <w:sz w:val="16"/>
                <w:szCs w:val="16"/>
                <w:lang w:bidi="ar-SA"/>
              </w:rPr>
              <w:br/>
              <w:t>6. Podniesienie świadomości ekologicznej wśród wszystkich uczestników projektu.</w:t>
            </w:r>
            <w:r w:rsidRPr="004E3FAD">
              <w:rPr>
                <w:rFonts w:eastAsia="Times New Roman"/>
                <w:color w:val="000000"/>
                <w:sz w:val="16"/>
                <w:szCs w:val="16"/>
                <w:lang w:bidi="ar-SA"/>
              </w:rPr>
              <w:br/>
              <w:t>7. Zastosowanie innowacyjnych metod i narzędzi pracy z uczniem o specjalnych potrzebach edukacyjnych, zapewnienie kreatywnych i innowacyjnych rozwiązań dla szkoły.</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Szkoła Podstawowa Specjalna  nr 40</w:t>
            </w:r>
          </w:p>
        </w:tc>
        <w:tc>
          <w:tcPr>
            <w:tcW w:w="0" w:type="auto"/>
            <w:tcBorders>
              <w:top w:val="nil"/>
              <w:left w:val="nil"/>
              <w:bottom w:val="single" w:sz="4" w:space="0" w:color="auto"/>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2024</w:t>
            </w:r>
          </w:p>
        </w:tc>
        <w:tc>
          <w:tcPr>
            <w:tcW w:w="0" w:type="auto"/>
            <w:tcBorders>
              <w:top w:val="nil"/>
              <w:left w:val="nil"/>
              <w:bottom w:val="single" w:sz="4" w:space="0" w:color="auto"/>
              <w:right w:val="single" w:sz="4" w:space="0" w:color="auto"/>
            </w:tcBorders>
            <w:shd w:val="clear" w:color="auto" w:fill="auto"/>
            <w:vAlign w:val="center"/>
            <w:hideMark/>
          </w:tcPr>
          <w:p w:rsidR="004E3FAD" w:rsidRPr="004E3FAD" w:rsidRDefault="004E3FAD" w:rsidP="004E3FAD">
            <w:pPr>
              <w:jc w:val="center"/>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2026</w:t>
            </w:r>
          </w:p>
        </w:tc>
        <w:tc>
          <w:tcPr>
            <w:tcW w:w="0" w:type="auto"/>
            <w:tcBorders>
              <w:top w:val="nil"/>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249 253</w:t>
            </w:r>
          </w:p>
        </w:tc>
        <w:tc>
          <w:tcPr>
            <w:tcW w:w="0" w:type="auto"/>
            <w:tcBorders>
              <w:top w:val="nil"/>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11 032</w:t>
            </w:r>
          </w:p>
        </w:tc>
        <w:tc>
          <w:tcPr>
            <w:tcW w:w="0" w:type="auto"/>
            <w:tcBorders>
              <w:top w:val="nil"/>
              <w:left w:val="nil"/>
              <w:bottom w:val="single" w:sz="4" w:space="0" w:color="auto"/>
              <w:right w:val="nil"/>
            </w:tcBorders>
            <w:shd w:val="clear" w:color="auto" w:fill="auto"/>
            <w:noWrap/>
            <w:vAlign w:val="bottom"/>
            <w:hideMark/>
          </w:tcPr>
          <w:p w:rsidR="004E3FAD" w:rsidRPr="004E3FAD" w:rsidRDefault="004E3FAD" w:rsidP="004E3FAD">
            <w:pPr>
              <w:rPr>
                <w:rFonts w:ascii="Arial CE" w:eastAsia="Times New Roman" w:hAnsi="Arial CE" w:cs="Times New Roman"/>
                <w:sz w:val="16"/>
                <w:szCs w:val="16"/>
                <w:lang w:bidi="ar-SA"/>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0</w:t>
            </w:r>
          </w:p>
        </w:tc>
      </w:tr>
      <w:tr w:rsidR="008C0B39" w:rsidRPr="004E3FAD" w:rsidTr="00EE5F47">
        <w:trPr>
          <w:trHeight w:val="70"/>
        </w:trPr>
        <w:tc>
          <w:tcPr>
            <w:tcW w:w="71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lastRenderedPageBreak/>
              <w:t>1.1.1.5</w:t>
            </w:r>
          </w:p>
        </w:tc>
        <w:tc>
          <w:tcPr>
            <w:tcW w:w="0" w:type="auto"/>
            <w:tcBorders>
              <w:top w:val="single" w:sz="4" w:space="0" w:color="auto"/>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Centrum Wsparcia Rodziny - CWR I</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Miejski Ośrodek Pomocy Rodzinie</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2024</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ascii="Arial CE" w:eastAsia="Times New Roman" w:hAnsi="Arial CE" w:cs="Times New Roman"/>
                <w:color w:val="000000"/>
                <w:sz w:val="16"/>
                <w:szCs w:val="16"/>
                <w:lang w:bidi="ar-SA"/>
              </w:rPr>
            </w:pPr>
            <w:r w:rsidRPr="004E3FAD">
              <w:rPr>
                <w:rFonts w:ascii="Arial CE" w:eastAsia="Times New Roman" w:hAnsi="Arial CE" w:cs="Times New Roman"/>
                <w:color w:val="000000"/>
                <w:sz w:val="16"/>
                <w:szCs w:val="16"/>
                <w:lang w:bidi="ar-SA"/>
              </w:rPr>
              <w:t>2027</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3 422 403</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1 497 459</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726 042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701 789</w:t>
            </w:r>
          </w:p>
        </w:tc>
      </w:tr>
      <w:tr w:rsidR="008C0B39" w:rsidRPr="004E3FAD" w:rsidTr="00EE5F47">
        <w:trPr>
          <w:trHeight w:val="1260"/>
        </w:trPr>
        <w:tc>
          <w:tcPr>
            <w:tcW w:w="719" w:type="dxa"/>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Rozwój, podniesienie jakości oraz dostępności usług wsparcia dla rodzin, w tym rodzin przeżywających trudności w wypełnianiu funkcji opiekuńczo-wychowawczych lub w kryzysie oraz dla dzieci powracających do rodzin biologicznych</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r>
      <w:tr w:rsidR="008C0B39" w:rsidRPr="004E3FAD" w:rsidTr="00EE5F47">
        <w:trPr>
          <w:trHeight w:val="70"/>
        </w:trPr>
        <w:tc>
          <w:tcPr>
            <w:tcW w:w="7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1.1.1.8</w:t>
            </w: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8C0B39">
            <w:pPr>
              <w:rPr>
                <w:rFonts w:eastAsia="Times New Roman"/>
                <w:sz w:val="16"/>
                <w:szCs w:val="16"/>
                <w:lang w:bidi="ar-SA"/>
              </w:rPr>
            </w:pPr>
            <w:r w:rsidRPr="004E3FAD">
              <w:rPr>
                <w:rFonts w:eastAsia="Times New Roman"/>
                <w:sz w:val="16"/>
                <w:szCs w:val="16"/>
                <w:lang w:bidi="ar-SA"/>
              </w:rPr>
              <w:t>Czas na zmiany-nowe perspektywy (RAZEM)</w:t>
            </w:r>
            <w:r w:rsidR="008C0B39">
              <w:rPr>
                <w:rFonts w:eastAsia="Times New Roman"/>
                <w:sz w:val="16"/>
                <w:szCs w:val="16"/>
                <w:lang w:bidi="ar-SA"/>
              </w:rPr>
              <w:t xml:space="preserve"> </w:t>
            </w:r>
            <w:r w:rsidRPr="004E3FAD">
              <w:rPr>
                <w:rFonts w:eastAsia="Times New Roman"/>
                <w:sz w:val="16"/>
                <w:szCs w:val="16"/>
                <w:lang w:bidi="ar-SA"/>
              </w:rPr>
              <w:t>z Centrum Integracji Społecznej</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 xml:space="preserve"> Urząd Miejski</w:t>
            </w:r>
            <w:r w:rsidRPr="004E3FAD">
              <w:rPr>
                <w:rFonts w:eastAsia="Times New Roman"/>
                <w:color w:val="000000"/>
                <w:sz w:val="16"/>
                <w:szCs w:val="16"/>
                <w:lang w:bidi="ar-SA"/>
              </w:rPr>
              <w:br/>
              <w:t>w Bytomiu, Wydział Polityki Społecznej, Centrum Integracji Społecznej</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2024</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1 126 098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508 306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95 338</w:t>
            </w:r>
          </w:p>
        </w:tc>
      </w:tr>
      <w:tr w:rsidR="008C0B39" w:rsidRPr="004E3FAD" w:rsidTr="00EE5F47">
        <w:trPr>
          <w:trHeight w:val="70"/>
        </w:trPr>
        <w:tc>
          <w:tcPr>
            <w:tcW w:w="719" w:type="dxa"/>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Odbudowanie zdolności do samodzielnego świadczenia pracy oraz pełnienia ról społecznych mieszkańców Bytomia</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70"/>
        </w:trPr>
        <w:tc>
          <w:tcPr>
            <w:tcW w:w="71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1.1.1.9</w:t>
            </w: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 xml:space="preserve">Biznes na zicher-100 tysięcy na start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 xml:space="preserve">Powiatowy Urząd Pracy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2024</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ascii="Arial CE" w:eastAsia="Times New Roman" w:hAnsi="Arial CE" w:cs="Times New Roman"/>
                <w:color w:val="000000"/>
                <w:sz w:val="16"/>
                <w:szCs w:val="16"/>
                <w:lang w:bidi="ar-SA"/>
              </w:rPr>
            </w:pPr>
            <w:r w:rsidRPr="004E3FAD">
              <w:rPr>
                <w:rFonts w:ascii="Arial CE" w:eastAsia="Times New Roman" w:hAnsi="Arial CE" w:cs="Times New Roman"/>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5 363 054</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3 196 645</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338 170</w:t>
            </w:r>
          </w:p>
        </w:tc>
      </w:tr>
      <w:tr w:rsidR="008C0B39" w:rsidRPr="004E3FAD" w:rsidTr="00EE5F47">
        <w:trPr>
          <w:trHeight w:val="2400"/>
        </w:trPr>
        <w:tc>
          <w:tcPr>
            <w:tcW w:w="719" w:type="dxa"/>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 xml:space="preserve">Powstanie 44 nowych firm, trwałych działalności gospodarczych poprzez wsparcie w założeniu i prowadzeniu firm 26 kobiet i 18 mężczyzn pracujących lub zamieszkujących na terenie miasta Bytomia dotkniętych procesem transformacji, których status na rynku pracy pozwala na skorzystanie z instrumentu </w:t>
            </w:r>
            <w:proofErr w:type="spellStart"/>
            <w:r w:rsidRPr="004E3FAD">
              <w:rPr>
                <w:rFonts w:eastAsia="Times New Roman"/>
                <w:sz w:val="16"/>
                <w:szCs w:val="16"/>
                <w:lang w:bidi="ar-SA"/>
              </w:rPr>
              <w:t>outplacement</w:t>
            </w:r>
            <w:proofErr w:type="spellEnd"/>
            <w:r w:rsidRPr="004E3FAD">
              <w:rPr>
                <w:rFonts w:eastAsia="Times New Roman"/>
                <w:sz w:val="16"/>
                <w:szCs w:val="16"/>
                <w:lang w:bidi="ar-SA"/>
              </w:rPr>
              <w:t xml:space="preserve">. Grupa docelowa to osoby zagrożone utratą pracy, przewidziane do zwolnienia lub zwolnione z przyczyn niedotyczących pracownika </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r>
      <w:tr w:rsidR="008C0B39" w:rsidRPr="004E3FAD" w:rsidTr="00EE5F47">
        <w:trPr>
          <w:trHeight w:val="70"/>
        </w:trPr>
        <w:tc>
          <w:tcPr>
            <w:tcW w:w="7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1.1.1.10</w:t>
            </w: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Razem do celu</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Miejski Ośrodek Pomocy Rodzinie</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2024</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ascii="Arial CE" w:eastAsia="Times New Roman" w:hAnsi="Arial CE" w:cs="Times New Roman"/>
                <w:color w:val="000000"/>
                <w:sz w:val="16"/>
                <w:szCs w:val="16"/>
                <w:lang w:bidi="ar-SA"/>
              </w:rPr>
            </w:pPr>
            <w:r w:rsidRPr="004E3FAD">
              <w:rPr>
                <w:rFonts w:ascii="Arial CE" w:eastAsia="Times New Roman" w:hAnsi="Arial CE" w:cs="Times New Roman"/>
                <w:color w:val="000000"/>
                <w:sz w:val="16"/>
                <w:szCs w:val="16"/>
                <w:lang w:bidi="ar-SA"/>
              </w:rPr>
              <w:t>2027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1 880 578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780 246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602 534</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958 161</w:t>
            </w:r>
          </w:p>
        </w:tc>
      </w:tr>
      <w:tr w:rsidR="008C0B39" w:rsidRPr="004E3FAD" w:rsidTr="00EE5F47">
        <w:trPr>
          <w:trHeight w:val="70"/>
        </w:trPr>
        <w:tc>
          <w:tcPr>
            <w:tcW w:w="719" w:type="dxa"/>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Aktywizacja społeczna i zawodowa uczestników projektu</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r>
      <w:tr w:rsidR="004E3FAD" w:rsidRPr="004E3FAD" w:rsidTr="00EE5F47">
        <w:trPr>
          <w:trHeight w:val="70"/>
        </w:trPr>
        <w:tc>
          <w:tcPr>
            <w:tcW w:w="71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1.1.1.13</w:t>
            </w:r>
          </w:p>
        </w:tc>
        <w:tc>
          <w:tcPr>
            <w:tcW w:w="0" w:type="auto"/>
            <w:tcBorders>
              <w:top w:val="nil"/>
              <w:left w:val="nil"/>
              <w:bottom w:val="single" w:sz="4" w:space="0" w:color="auto"/>
              <w:right w:val="nil"/>
            </w:tcBorders>
            <w:shd w:val="clear" w:color="000000" w:fill="FFFFFF"/>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Nowe kwalifikacje zawodowe szansą na sukces</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 xml:space="preserve">Urząd Miejski w Bytomiu, Wydział Edukacji, Państwowe Szkoły Budownictwa-Zespół Szkół, Zespół Szkół Administracyjno-Ekonomicznych i Ogólnokształcących </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2024</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4E3FAD" w:rsidRPr="004E3FAD" w:rsidRDefault="004E3FAD" w:rsidP="004E3FAD">
            <w:pPr>
              <w:jc w:val="center"/>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2 949 478</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1 463 372</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647 081</w:t>
            </w:r>
          </w:p>
        </w:tc>
      </w:tr>
      <w:tr w:rsidR="004E3FAD" w:rsidRPr="004E3FAD" w:rsidTr="00EE5F47">
        <w:trPr>
          <w:trHeight w:val="659"/>
        </w:trPr>
        <w:tc>
          <w:tcPr>
            <w:tcW w:w="719" w:type="dxa"/>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000000" w:fill="FFFFFF"/>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Podniesienie jakości kształcenia zawodowego, zgodnie z potrzebami rynku pracy z ukierunkowaniem</w:t>
            </w:r>
            <w:r w:rsidRPr="004E3FAD">
              <w:rPr>
                <w:rFonts w:eastAsia="Times New Roman"/>
                <w:sz w:val="16"/>
                <w:szCs w:val="16"/>
                <w:lang w:bidi="ar-SA"/>
              </w:rPr>
              <w:br/>
              <w:t>na branże rozwojowe w Państwowych Szkołach Budownictwa-Zespole Szkół, w Zespole Szkół Administracyjno-Ekonomicznych i Ogólnokształcących-Technikum nr 5</w:t>
            </w: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tcBorders>
              <w:top w:val="nil"/>
              <w:left w:val="nil"/>
              <w:bottom w:val="single" w:sz="4" w:space="0" w:color="auto"/>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659"/>
        </w:trPr>
        <w:tc>
          <w:tcPr>
            <w:tcW w:w="719" w:type="dxa"/>
            <w:tcBorders>
              <w:top w:val="single" w:sz="4" w:space="0" w:color="auto"/>
            </w:tcBorders>
            <w:vAlign w:val="center"/>
            <w:hideMark/>
          </w:tcPr>
          <w:p w:rsidR="008C0B39" w:rsidRPr="004E3FAD" w:rsidRDefault="008C0B39" w:rsidP="004E3FAD">
            <w:pPr>
              <w:rPr>
                <w:rFonts w:eastAsia="Times New Roman"/>
                <w:color w:val="000000"/>
                <w:sz w:val="16"/>
                <w:szCs w:val="16"/>
                <w:lang w:bidi="ar-SA"/>
              </w:rPr>
            </w:pPr>
          </w:p>
        </w:tc>
        <w:tc>
          <w:tcPr>
            <w:tcW w:w="0" w:type="auto"/>
            <w:tcBorders>
              <w:top w:val="single" w:sz="4" w:space="0" w:color="auto"/>
            </w:tcBorders>
            <w:shd w:val="clear" w:color="000000" w:fill="FFFFFF"/>
            <w:vAlign w:val="center"/>
            <w:hideMark/>
          </w:tcPr>
          <w:p w:rsidR="008C0B39" w:rsidRPr="004E3FAD" w:rsidRDefault="008C0B39" w:rsidP="004E3FAD">
            <w:pPr>
              <w:rPr>
                <w:rFonts w:eastAsia="Times New Roman"/>
                <w:sz w:val="16"/>
                <w:szCs w:val="16"/>
                <w:lang w:bidi="ar-SA"/>
              </w:rPr>
            </w:pPr>
          </w:p>
        </w:tc>
        <w:tc>
          <w:tcPr>
            <w:tcW w:w="0" w:type="auto"/>
            <w:tcBorders>
              <w:top w:val="single" w:sz="4" w:space="0" w:color="auto"/>
            </w:tcBorders>
            <w:vAlign w:val="center"/>
            <w:hideMark/>
          </w:tcPr>
          <w:p w:rsidR="008C0B39" w:rsidRPr="004E3FAD" w:rsidRDefault="008C0B39" w:rsidP="004E3FAD">
            <w:pPr>
              <w:rPr>
                <w:rFonts w:eastAsia="Times New Roman"/>
                <w:color w:val="000000"/>
                <w:sz w:val="16"/>
                <w:szCs w:val="16"/>
                <w:lang w:bidi="ar-SA"/>
              </w:rPr>
            </w:pPr>
          </w:p>
        </w:tc>
        <w:tc>
          <w:tcPr>
            <w:tcW w:w="0" w:type="auto"/>
            <w:tcBorders>
              <w:top w:val="single" w:sz="4" w:space="0" w:color="auto"/>
            </w:tcBorders>
            <w:vAlign w:val="center"/>
            <w:hideMark/>
          </w:tcPr>
          <w:p w:rsidR="008C0B39" w:rsidRPr="004E3FAD" w:rsidRDefault="008C0B39" w:rsidP="004E3FAD">
            <w:pPr>
              <w:rPr>
                <w:rFonts w:eastAsia="Times New Roman"/>
                <w:sz w:val="16"/>
                <w:szCs w:val="16"/>
                <w:lang w:bidi="ar-SA"/>
              </w:rPr>
            </w:pPr>
          </w:p>
        </w:tc>
        <w:tc>
          <w:tcPr>
            <w:tcW w:w="0" w:type="auto"/>
            <w:tcBorders>
              <w:top w:val="single" w:sz="4" w:space="0" w:color="auto"/>
            </w:tcBorders>
            <w:vAlign w:val="center"/>
            <w:hideMark/>
          </w:tcPr>
          <w:p w:rsidR="008C0B39" w:rsidRPr="004E3FAD" w:rsidRDefault="008C0B39" w:rsidP="004E3FAD">
            <w:pPr>
              <w:rPr>
                <w:rFonts w:ascii="Arial CE" w:eastAsia="Times New Roman" w:hAnsi="Arial CE" w:cs="Times New Roman"/>
                <w:sz w:val="16"/>
                <w:szCs w:val="16"/>
                <w:lang w:bidi="ar-SA"/>
              </w:rPr>
            </w:pPr>
          </w:p>
        </w:tc>
        <w:tc>
          <w:tcPr>
            <w:tcW w:w="0" w:type="auto"/>
            <w:tcBorders>
              <w:top w:val="single" w:sz="4" w:space="0" w:color="auto"/>
            </w:tcBorders>
            <w:vAlign w:val="center"/>
            <w:hideMark/>
          </w:tcPr>
          <w:p w:rsidR="008C0B39" w:rsidRPr="004E3FAD" w:rsidRDefault="008C0B39" w:rsidP="004E3FAD">
            <w:pPr>
              <w:rPr>
                <w:rFonts w:eastAsia="Times New Roman"/>
                <w:sz w:val="16"/>
                <w:szCs w:val="16"/>
                <w:lang w:bidi="ar-SA"/>
              </w:rPr>
            </w:pPr>
          </w:p>
        </w:tc>
        <w:tc>
          <w:tcPr>
            <w:tcW w:w="0" w:type="auto"/>
            <w:tcBorders>
              <w:top w:val="single" w:sz="4" w:space="0" w:color="auto"/>
            </w:tcBorders>
            <w:vAlign w:val="center"/>
            <w:hideMark/>
          </w:tcPr>
          <w:p w:rsidR="008C0B39" w:rsidRPr="004E3FAD" w:rsidRDefault="008C0B39" w:rsidP="004E3FAD">
            <w:pPr>
              <w:rPr>
                <w:rFonts w:eastAsia="Times New Roman"/>
                <w:sz w:val="16"/>
                <w:szCs w:val="16"/>
                <w:lang w:bidi="ar-SA"/>
              </w:rPr>
            </w:pPr>
          </w:p>
        </w:tc>
        <w:tc>
          <w:tcPr>
            <w:tcW w:w="0" w:type="auto"/>
            <w:tcBorders>
              <w:top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vAlign w:val="center"/>
            <w:hideMark/>
          </w:tcPr>
          <w:p w:rsidR="008C0B39" w:rsidRPr="004E3FAD" w:rsidRDefault="008C0B39" w:rsidP="004E3FAD">
            <w:pPr>
              <w:rPr>
                <w:rFonts w:eastAsia="Times New Roman"/>
                <w:sz w:val="16"/>
                <w:szCs w:val="16"/>
                <w:lang w:bidi="ar-SA"/>
              </w:rPr>
            </w:pPr>
          </w:p>
        </w:tc>
      </w:tr>
      <w:tr w:rsidR="008C0B39" w:rsidRPr="004E3FAD" w:rsidTr="00EE5F47">
        <w:trPr>
          <w:trHeight w:val="659"/>
        </w:trPr>
        <w:tc>
          <w:tcPr>
            <w:tcW w:w="719" w:type="dxa"/>
            <w:vAlign w:val="center"/>
            <w:hideMark/>
          </w:tcPr>
          <w:p w:rsidR="008C0B39" w:rsidRPr="004E3FAD" w:rsidRDefault="008C0B39" w:rsidP="004E3FAD">
            <w:pPr>
              <w:rPr>
                <w:rFonts w:eastAsia="Times New Roman"/>
                <w:color w:val="000000"/>
                <w:sz w:val="16"/>
                <w:szCs w:val="16"/>
                <w:lang w:bidi="ar-SA"/>
              </w:rPr>
            </w:pPr>
          </w:p>
        </w:tc>
        <w:tc>
          <w:tcPr>
            <w:tcW w:w="0" w:type="auto"/>
            <w:shd w:val="clear" w:color="000000" w:fill="FFFFFF"/>
            <w:vAlign w:val="center"/>
            <w:hideMark/>
          </w:tcPr>
          <w:p w:rsidR="008C0B39" w:rsidRDefault="008C0B39" w:rsidP="004E3FAD">
            <w:pPr>
              <w:rPr>
                <w:rFonts w:eastAsia="Times New Roman"/>
                <w:sz w:val="16"/>
                <w:szCs w:val="16"/>
                <w:lang w:bidi="ar-SA"/>
              </w:rPr>
            </w:pPr>
          </w:p>
          <w:p w:rsidR="008C0B39" w:rsidRDefault="008C0B39" w:rsidP="004E3FAD">
            <w:pPr>
              <w:rPr>
                <w:rFonts w:eastAsia="Times New Roman"/>
                <w:sz w:val="16"/>
                <w:szCs w:val="16"/>
                <w:lang w:bidi="ar-SA"/>
              </w:rPr>
            </w:pPr>
          </w:p>
          <w:p w:rsidR="008C0B39" w:rsidRDefault="008C0B39" w:rsidP="004E3FAD">
            <w:pPr>
              <w:rPr>
                <w:rFonts w:eastAsia="Times New Roman"/>
                <w:sz w:val="16"/>
                <w:szCs w:val="16"/>
                <w:lang w:bidi="ar-SA"/>
              </w:rPr>
            </w:pPr>
          </w:p>
          <w:p w:rsidR="008C0B39" w:rsidRDefault="008C0B39" w:rsidP="004E3FAD">
            <w:pPr>
              <w:rPr>
                <w:rFonts w:eastAsia="Times New Roman"/>
                <w:sz w:val="16"/>
                <w:szCs w:val="16"/>
                <w:lang w:bidi="ar-SA"/>
              </w:rPr>
            </w:pPr>
          </w:p>
          <w:p w:rsidR="008C0B39" w:rsidRPr="004E3FAD" w:rsidRDefault="008C0B39" w:rsidP="004E3FAD">
            <w:pPr>
              <w:rPr>
                <w:rFonts w:eastAsia="Times New Roman"/>
                <w:sz w:val="16"/>
                <w:szCs w:val="16"/>
                <w:lang w:bidi="ar-SA"/>
              </w:rPr>
            </w:pPr>
          </w:p>
        </w:tc>
        <w:tc>
          <w:tcPr>
            <w:tcW w:w="0" w:type="auto"/>
            <w:vAlign w:val="center"/>
            <w:hideMark/>
          </w:tcPr>
          <w:p w:rsidR="008C0B39" w:rsidRPr="004E3FAD" w:rsidRDefault="008C0B39" w:rsidP="004E3FAD">
            <w:pPr>
              <w:rPr>
                <w:rFonts w:eastAsia="Times New Roman"/>
                <w:color w:val="000000"/>
                <w:sz w:val="16"/>
                <w:szCs w:val="16"/>
                <w:lang w:bidi="ar-SA"/>
              </w:rPr>
            </w:pPr>
          </w:p>
        </w:tc>
        <w:tc>
          <w:tcPr>
            <w:tcW w:w="0" w:type="auto"/>
            <w:vAlign w:val="center"/>
            <w:hideMark/>
          </w:tcPr>
          <w:p w:rsidR="008C0B39" w:rsidRPr="004E3FAD" w:rsidRDefault="008C0B39" w:rsidP="004E3FAD">
            <w:pPr>
              <w:rPr>
                <w:rFonts w:eastAsia="Times New Roman"/>
                <w:sz w:val="16"/>
                <w:szCs w:val="16"/>
                <w:lang w:bidi="ar-SA"/>
              </w:rPr>
            </w:pPr>
          </w:p>
        </w:tc>
        <w:tc>
          <w:tcPr>
            <w:tcW w:w="0" w:type="auto"/>
            <w:vAlign w:val="center"/>
            <w:hideMark/>
          </w:tcPr>
          <w:p w:rsidR="008C0B39" w:rsidRPr="004E3FAD" w:rsidRDefault="008C0B39" w:rsidP="004E3FAD">
            <w:pPr>
              <w:rPr>
                <w:rFonts w:ascii="Arial CE" w:eastAsia="Times New Roman" w:hAnsi="Arial CE" w:cs="Times New Roman"/>
                <w:sz w:val="16"/>
                <w:szCs w:val="16"/>
                <w:lang w:bidi="ar-SA"/>
              </w:rPr>
            </w:pPr>
          </w:p>
        </w:tc>
        <w:tc>
          <w:tcPr>
            <w:tcW w:w="0" w:type="auto"/>
            <w:vAlign w:val="center"/>
            <w:hideMark/>
          </w:tcPr>
          <w:p w:rsidR="008C0B39" w:rsidRPr="004E3FAD" w:rsidRDefault="008C0B39" w:rsidP="004E3FAD">
            <w:pPr>
              <w:rPr>
                <w:rFonts w:eastAsia="Times New Roman"/>
                <w:sz w:val="16"/>
                <w:szCs w:val="16"/>
                <w:lang w:bidi="ar-SA"/>
              </w:rPr>
            </w:pPr>
          </w:p>
        </w:tc>
        <w:tc>
          <w:tcPr>
            <w:tcW w:w="0" w:type="auto"/>
            <w:vAlign w:val="center"/>
            <w:hideMark/>
          </w:tcPr>
          <w:p w:rsidR="008C0B39" w:rsidRPr="004E3FAD" w:rsidRDefault="008C0B39" w:rsidP="004E3FAD">
            <w:pPr>
              <w:rPr>
                <w:rFonts w:eastAsia="Times New Roman"/>
                <w:sz w:val="16"/>
                <w:szCs w:val="16"/>
                <w:lang w:bidi="ar-SA"/>
              </w:rPr>
            </w:pPr>
          </w:p>
        </w:tc>
        <w:tc>
          <w:tcPr>
            <w:tcW w:w="0" w:type="auto"/>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vAlign w:val="center"/>
            <w:hideMark/>
          </w:tcPr>
          <w:p w:rsidR="008C0B39" w:rsidRPr="004E3FAD" w:rsidRDefault="008C0B39" w:rsidP="004E3FAD">
            <w:pPr>
              <w:rPr>
                <w:rFonts w:eastAsia="Times New Roman"/>
                <w:sz w:val="16"/>
                <w:szCs w:val="16"/>
                <w:lang w:bidi="ar-SA"/>
              </w:rPr>
            </w:pPr>
          </w:p>
        </w:tc>
      </w:tr>
      <w:tr w:rsidR="008C0B39" w:rsidRPr="004E3FAD" w:rsidTr="00EE5F47">
        <w:trPr>
          <w:trHeight w:val="70"/>
        </w:trPr>
        <w:tc>
          <w:tcPr>
            <w:tcW w:w="719" w:type="dxa"/>
            <w:tcBorders>
              <w:bottom w:val="single" w:sz="4" w:space="0" w:color="auto"/>
            </w:tcBorders>
            <w:vAlign w:val="center"/>
            <w:hideMark/>
          </w:tcPr>
          <w:p w:rsidR="008C0B39" w:rsidRPr="004E3FAD" w:rsidRDefault="008C0B39" w:rsidP="004E3FAD">
            <w:pPr>
              <w:rPr>
                <w:rFonts w:eastAsia="Times New Roman"/>
                <w:color w:val="000000"/>
                <w:sz w:val="16"/>
                <w:szCs w:val="16"/>
                <w:lang w:bidi="ar-SA"/>
              </w:rPr>
            </w:pPr>
          </w:p>
        </w:tc>
        <w:tc>
          <w:tcPr>
            <w:tcW w:w="0" w:type="auto"/>
            <w:tcBorders>
              <w:bottom w:val="single" w:sz="4" w:space="0" w:color="auto"/>
            </w:tcBorders>
            <w:shd w:val="clear" w:color="000000" w:fill="FFFFFF"/>
            <w:vAlign w:val="center"/>
            <w:hideMark/>
          </w:tcPr>
          <w:p w:rsidR="008C0B39" w:rsidRPr="004E3FAD" w:rsidRDefault="008C0B39" w:rsidP="004E3FAD">
            <w:pPr>
              <w:rPr>
                <w:rFonts w:eastAsia="Times New Roman"/>
                <w:sz w:val="16"/>
                <w:szCs w:val="16"/>
                <w:lang w:bidi="ar-SA"/>
              </w:rPr>
            </w:pPr>
          </w:p>
        </w:tc>
        <w:tc>
          <w:tcPr>
            <w:tcW w:w="0" w:type="auto"/>
            <w:tcBorders>
              <w:bottom w:val="single" w:sz="4" w:space="0" w:color="000000"/>
            </w:tcBorders>
            <w:vAlign w:val="center"/>
            <w:hideMark/>
          </w:tcPr>
          <w:p w:rsidR="008C0B39" w:rsidRPr="004E3FAD" w:rsidRDefault="008C0B39" w:rsidP="004E3FAD">
            <w:pPr>
              <w:rPr>
                <w:rFonts w:eastAsia="Times New Roman"/>
                <w:color w:val="000000"/>
                <w:sz w:val="16"/>
                <w:szCs w:val="16"/>
                <w:lang w:bidi="ar-SA"/>
              </w:rPr>
            </w:pPr>
          </w:p>
        </w:tc>
        <w:tc>
          <w:tcPr>
            <w:tcW w:w="0" w:type="auto"/>
            <w:tcBorders>
              <w:bottom w:val="single" w:sz="4" w:space="0" w:color="000000"/>
            </w:tcBorders>
            <w:vAlign w:val="center"/>
            <w:hideMark/>
          </w:tcPr>
          <w:p w:rsidR="008C0B39" w:rsidRPr="004E3FAD" w:rsidRDefault="008C0B39" w:rsidP="004E3FAD">
            <w:pPr>
              <w:rPr>
                <w:rFonts w:eastAsia="Times New Roman"/>
                <w:sz w:val="16"/>
                <w:szCs w:val="16"/>
                <w:lang w:bidi="ar-SA"/>
              </w:rPr>
            </w:pPr>
          </w:p>
        </w:tc>
        <w:tc>
          <w:tcPr>
            <w:tcW w:w="0" w:type="auto"/>
            <w:tcBorders>
              <w:bottom w:val="single" w:sz="4" w:space="0" w:color="000000"/>
            </w:tcBorders>
            <w:vAlign w:val="center"/>
            <w:hideMark/>
          </w:tcPr>
          <w:p w:rsidR="008C0B39" w:rsidRPr="004E3FAD" w:rsidRDefault="008C0B39" w:rsidP="004E3FAD">
            <w:pPr>
              <w:rPr>
                <w:rFonts w:ascii="Arial CE" w:eastAsia="Times New Roman" w:hAnsi="Arial CE" w:cs="Times New Roman"/>
                <w:sz w:val="16"/>
                <w:szCs w:val="16"/>
                <w:lang w:bidi="ar-SA"/>
              </w:rPr>
            </w:pPr>
          </w:p>
        </w:tc>
        <w:tc>
          <w:tcPr>
            <w:tcW w:w="0" w:type="auto"/>
            <w:tcBorders>
              <w:bottom w:val="single" w:sz="4" w:space="0" w:color="000000"/>
            </w:tcBorders>
            <w:vAlign w:val="center"/>
            <w:hideMark/>
          </w:tcPr>
          <w:p w:rsidR="008C0B39" w:rsidRPr="004E3FAD" w:rsidRDefault="008C0B39" w:rsidP="004E3FAD">
            <w:pPr>
              <w:rPr>
                <w:rFonts w:eastAsia="Times New Roman"/>
                <w:sz w:val="16"/>
                <w:szCs w:val="16"/>
                <w:lang w:bidi="ar-SA"/>
              </w:rPr>
            </w:pPr>
          </w:p>
        </w:tc>
        <w:tc>
          <w:tcPr>
            <w:tcW w:w="0" w:type="auto"/>
            <w:tcBorders>
              <w:bottom w:val="single" w:sz="4" w:space="0" w:color="000000"/>
            </w:tcBorders>
            <w:vAlign w:val="center"/>
            <w:hideMark/>
          </w:tcPr>
          <w:p w:rsidR="008C0B39" w:rsidRPr="004E3FAD" w:rsidRDefault="008C0B39" w:rsidP="004E3FAD">
            <w:pPr>
              <w:rPr>
                <w:rFonts w:eastAsia="Times New Roman"/>
                <w:sz w:val="16"/>
                <w:szCs w:val="16"/>
                <w:lang w:bidi="ar-SA"/>
              </w:rPr>
            </w:pPr>
          </w:p>
        </w:tc>
        <w:tc>
          <w:tcPr>
            <w:tcW w:w="0" w:type="auto"/>
            <w:tcBorders>
              <w:bottom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bottom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bottom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bottom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bottom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bottom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bottom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bottom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bottom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bottom w:val="single" w:sz="4" w:space="0" w:color="auto"/>
            </w:tcBorders>
            <w:shd w:val="clear" w:color="000000" w:fill="FFFFFF"/>
            <w:noWrap/>
            <w:vAlign w:val="center"/>
            <w:hideMark/>
          </w:tcPr>
          <w:p w:rsidR="008C0B39" w:rsidRPr="004E3FAD" w:rsidRDefault="008C0B39" w:rsidP="004E3FAD">
            <w:pPr>
              <w:jc w:val="right"/>
              <w:rPr>
                <w:rFonts w:eastAsia="Times New Roman"/>
                <w:sz w:val="16"/>
                <w:szCs w:val="16"/>
                <w:lang w:bidi="ar-SA"/>
              </w:rPr>
            </w:pPr>
          </w:p>
        </w:tc>
        <w:tc>
          <w:tcPr>
            <w:tcW w:w="0" w:type="auto"/>
            <w:tcBorders>
              <w:bottom w:val="single" w:sz="4" w:space="0" w:color="000000"/>
            </w:tcBorders>
            <w:vAlign w:val="center"/>
            <w:hideMark/>
          </w:tcPr>
          <w:p w:rsidR="008C0B39" w:rsidRPr="004E3FAD" w:rsidRDefault="008C0B39" w:rsidP="004E3FAD">
            <w:pPr>
              <w:rPr>
                <w:rFonts w:eastAsia="Times New Roman"/>
                <w:sz w:val="16"/>
                <w:szCs w:val="16"/>
                <w:lang w:bidi="ar-SA"/>
              </w:rPr>
            </w:pPr>
          </w:p>
        </w:tc>
      </w:tr>
      <w:tr w:rsidR="004E3FAD" w:rsidRPr="004E3FAD" w:rsidTr="00EE5F47">
        <w:trPr>
          <w:trHeight w:val="70"/>
        </w:trPr>
        <w:tc>
          <w:tcPr>
            <w:tcW w:w="7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1.1.1.15</w:t>
            </w: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Wsparcie śląskich przedsiębiorców w ramach Podmiotowego Systemu Finansowania</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 xml:space="preserve">Powiatowy Urząd Pracy </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4E3FAD" w:rsidRPr="004E3FAD" w:rsidRDefault="004E3FAD" w:rsidP="004E3FAD">
            <w:pPr>
              <w:jc w:val="center"/>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2027</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734 790</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308 437</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244 930</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432 401</w:t>
            </w:r>
          </w:p>
        </w:tc>
      </w:tr>
      <w:tr w:rsidR="004E3FAD" w:rsidRPr="004E3FAD" w:rsidTr="00EE5F47">
        <w:trPr>
          <w:trHeight w:val="2160"/>
        </w:trPr>
        <w:tc>
          <w:tcPr>
            <w:tcW w:w="719" w:type="dxa"/>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Wsparcie MŚP z województwa śląskiego, rozwój umiejętności, kompetencji i kwalifikacji ich pracowników. Wsparcie obejmuje różnorodne usługi rozwojowe tj. szkolenia, doradztwo, walidację, certyfikację oraz studia podyplomowe. Głównym celem projektu jest dostosowanie przedsiębiorstw oraz ich pracowników do zmian zachodzących na rynku pracy, ze szczególnym uwzględnieniem zielonej i cyfrowej transformacji</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tcBorders>
              <w:top w:val="nil"/>
              <w:left w:val="nil"/>
              <w:bottom w:val="nil"/>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461"/>
        </w:trPr>
        <w:tc>
          <w:tcPr>
            <w:tcW w:w="7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1.1.1.16</w:t>
            </w: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 xml:space="preserve">"CRAB - Centrum Rozwoju Aktywności Bytomskiej"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 xml:space="preserve">Powiatowy Urząd Pracy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ascii="Arial CE" w:eastAsia="Times New Roman" w:hAnsi="Arial CE" w:cs="Times New Roman"/>
                <w:color w:val="000000"/>
                <w:sz w:val="16"/>
                <w:szCs w:val="16"/>
                <w:lang w:bidi="ar-SA"/>
              </w:rPr>
            </w:pPr>
            <w:r w:rsidRPr="004E3FAD">
              <w:rPr>
                <w:rFonts w:ascii="Arial CE" w:eastAsia="Times New Roman" w:hAnsi="Arial CE" w:cs="Times New Roman"/>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379 440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242 638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168 730</w:t>
            </w:r>
          </w:p>
        </w:tc>
      </w:tr>
      <w:tr w:rsidR="008C0B39" w:rsidRPr="004E3FAD" w:rsidTr="00EE5F47">
        <w:trPr>
          <w:trHeight w:val="3090"/>
        </w:trPr>
        <w:tc>
          <w:tcPr>
            <w:tcW w:w="719" w:type="dxa"/>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Podniesienie poziomu kompetencji i umiejętności podstawowych, w tym cyfrowych wśród 64 osób bezrobotnych zarejestrowanych w PUP w Bytomiu o niskich umiejętnościach podstawowych lub kompetencjach podstawowych. Umiejętności te będą obejmować rozumienie i przetwarzanie informacji, rozumienia matematyczne, umiejętności cyfrowe oraz kompetencje społeczne na podstawie i z korzystaniem rekomendacji modeli przetestowanych w ramach projektu "Szansa-Nowe możliwości dla dorosłych" tj. modelu dla osób bezrobotnych - "Żyroskop-wielopoziomowy model wsparcia osób dorosłych"</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r>
      <w:tr w:rsidR="008C0B39" w:rsidRPr="004E3FAD" w:rsidTr="00EE5F47">
        <w:trPr>
          <w:trHeight w:val="70"/>
        </w:trPr>
        <w:tc>
          <w:tcPr>
            <w:tcW w:w="7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1.1.1.18</w:t>
            </w: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 xml:space="preserve">Progres - Zmieniamy się dla potrzeb rynku pracy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 xml:space="preserve">Powiatowy Urząd Pracy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353 038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218 625</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161 951</w:t>
            </w:r>
          </w:p>
        </w:tc>
      </w:tr>
      <w:tr w:rsidR="008C0B39" w:rsidRPr="004E3FAD" w:rsidTr="00EE5F47">
        <w:trPr>
          <w:trHeight w:val="70"/>
        </w:trPr>
        <w:tc>
          <w:tcPr>
            <w:tcW w:w="719" w:type="dxa"/>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Wzmocnienie potencjału Powiatowego Urzędu Pracy poprzez zas</w:t>
            </w:r>
            <w:r w:rsidR="008C0B39">
              <w:rPr>
                <w:rFonts w:eastAsia="Times New Roman"/>
                <w:sz w:val="16"/>
                <w:szCs w:val="16"/>
                <w:lang w:bidi="ar-SA"/>
              </w:rPr>
              <w:t>t</w:t>
            </w:r>
            <w:r w:rsidRPr="004E3FAD">
              <w:rPr>
                <w:rFonts w:eastAsia="Times New Roman"/>
                <w:sz w:val="16"/>
                <w:szCs w:val="16"/>
                <w:lang w:bidi="ar-SA"/>
              </w:rPr>
              <w:t xml:space="preserve">osowanie działań szkoleniowych, w tym w kierunku cyfrowej i zielonej gospodarki  </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70"/>
        </w:trPr>
        <w:tc>
          <w:tcPr>
            <w:tcW w:w="71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1.1.1.19</w:t>
            </w:r>
          </w:p>
        </w:tc>
        <w:tc>
          <w:tcPr>
            <w:tcW w:w="0" w:type="auto"/>
            <w:tcBorders>
              <w:top w:val="nil"/>
              <w:left w:val="nil"/>
              <w:bottom w:val="single" w:sz="4" w:space="0" w:color="auto"/>
              <w:right w:val="nil"/>
            </w:tcBorders>
            <w:shd w:val="clear" w:color="auto" w:fill="auto"/>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 xml:space="preserve">Modernizacja i doposażenie pracowni - podniesienie jakości kształcenia zawodowego w Bytomiu - wydatki pośrednie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Urząd Miejski w Bytomiu, Wydział Edukacji</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379 670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379 670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251 286</w:t>
            </w:r>
          </w:p>
        </w:tc>
      </w:tr>
      <w:tr w:rsidR="008C0B39" w:rsidRPr="004E3FAD" w:rsidTr="00EE5F47">
        <w:trPr>
          <w:trHeight w:val="70"/>
        </w:trPr>
        <w:tc>
          <w:tcPr>
            <w:tcW w:w="719" w:type="dxa"/>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8C0B39" w:rsidRPr="004E3FAD" w:rsidRDefault="004E3FAD" w:rsidP="00F14B39">
            <w:pPr>
              <w:rPr>
                <w:rFonts w:eastAsia="Times New Roman"/>
                <w:sz w:val="16"/>
                <w:szCs w:val="16"/>
                <w:lang w:bidi="ar-SA"/>
              </w:rPr>
            </w:pPr>
            <w:r w:rsidRPr="004E3FAD">
              <w:rPr>
                <w:rFonts w:eastAsia="Times New Roman"/>
                <w:sz w:val="16"/>
                <w:szCs w:val="16"/>
                <w:lang w:bidi="ar-SA"/>
              </w:rPr>
              <w:t>Koszty obsługi, nadzoru i promocji projektu</w:t>
            </w: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133"/>
        </w:trPr>
        <w:tc>
          <w:tcPr>
            <w:tcW w:w="71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lastRenderedPageBreak/>
              <w:t>1.1.1.20</w:t>
            </w:r>
          </w:p>
        </w:tc>
        <w:tc>
          <w:tcPr>
            <w:tcW w:w="0" w:type="auto"/>
            <w:tcBorders>
              <w:top w:val="single" w:sz="4" w:space="0" w:color="auto"/>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Wspieramy i usamodzielniamy</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Dom Pomocy Społecznej dla Dorosłych</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2028</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1 651 460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767 561</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577 808</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65 752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785 922</w:t>
            </w:r>
          </w:p>
        </w:tc>
      </w:tr>
      <w:tr w:rsidR="008C0B39" w:rsidRPr="004E3FAD" w:rsidTr="00EE5F47">
        <w:trPr>
          <w:trHeight w:val="1275"/>
        </w:trPr>
        <w:tc>
          <w:tcPr>
            <w:tcW w:w="719" w:type="dxa"/>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 xml:space="preserve">Wsparcie osób z </w:t>
            </w:r>
            <w:proofErr w:type="spellStart"/>
            <w:r w:rsidRPr="004E3FAD">
              <w:rPr>
                <w:rFonts w:eastAsia="Times New Roman"/>
                <w:sz w:val="16"/>
                <w:szCs w:val="16"/>
                <w:lang w:bidi="ar-SA"/>
              </w:rPr>
              <w:t>niepełnosprawnościami</w:t>
            </w:r>
            <w:proofErr w:type="spellEnd"/>
            <w:r w:rsidRPr="004E3FAD">
              <w:rPr>
                <w:rFonts w:eastAsia="Times New Roman"/>
                <w:sz w:val="16"/>
                <w:szCs w:val="16"/>
                <w:lang w:bidi="ar-SA"/>
              </w:rPr>
              <w:t xml:space="preserve"> poprzez objęcie procesem usamodzielniania 10 mieszkańców DPS oraz uruchomienie Centrum Wsparcia dla osób z zaburzeniami psychicznymi</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70"/>
        </w:trPr>
        <w:tc>
          <w:tcPr>
            <w:tcW w:w="71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1.1.1.21</w:t>
            </w: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Centrum Wsparcia Rodzicielstwa Zastępczego - CWRZ I</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Miejski Ośrodek Pomocy Rodzinie</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2 045 130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761 441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727 691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473 394</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783 685</w:t>
            </w:r>
          </w:p>
        </w:tc>
      </w:tr>
      <w:tr w:rsidR="008C0B39" w:rsidRPr="004E3FAD" w:rsidTr="00EE5F47">
        <w:trPr>
          <w:trHeight w:val="184"/>
        </w:trPr>
        <w:tc>
          <w:tcPr>
            <w:tcW w:w="719" w:type="dxa"/>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Rozwój, podniesienie jakości oraz dostępności usług wspierających rodzicielstwo zastępcze oraz dzieci przebywających w pieczy zastępczej</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70"/>
        </w:trPr>
        <w:tc>
          <w:tcPr>
            <w:tcW w:w="7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1.1.1.22</w:t>
            </w: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Nowe możliwości: Wsparcie migrantów i ich integracja na rynku pracy w województwie śląskim</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 xml:space="preserve">Powiatowy Urząd Pracy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67 787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67 787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52 426</w:t>
            </w:r>
          </w:p>
        </w:tc>
      </w:tr>
      <w:tr w:rsidR="008C0B39" w:rsidRPr="004E3FAD" w:rsidTr="00EE5F47">
        <w:trPr>
          <w:trHeight w:val="1905"/>
        </w:trPr>
        <w:tc>
          <w:tcPr>
            <w:tcW w:w="719" w:type="dxa"/>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Integracja społeczno-gospodarcza obywateli państw trzecich poprzez zwiększenie ich szans na rynku pracy oraz promowanie współpracy międzykulturowej w lokalnym środowisku. Projekt zakłada wsparcie migrantów poprzez organizację m.in. szkoleń z języka polskiego, kursów zawodowych, szkoleń z zakresu IT oraz rozwój kompetencji miękkich</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70"/>
        </w:trPr>
        <w:tc>
          <w:tcPr>
            <w:tcW w:w="71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1.1.1.23</w:t>
            </w:r>
          </w:p>
        </w:tc>
        <w:tc>
          <w:tcPr>
            <w:tcW w:w="0" w:type="auto"/>
            <w:tcBorders>
              <w:top w:val="nil"/>
              <w:left w:val="nil"/>
              <w:bottom w:val="single" w:sz="4" w:space="0" w:color="auto"/>
              <w:right w:val="nil"/>
            </w:tcBorders>
            <w:shd w:val="clear" w:color="auto" w:fill="auto"/>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Razem w Zespole: Efektywne szkolenia dla cudzoziemców i pracodawców</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 xml:space="preserve">Powiatowy Urząd Pracy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112 507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90 130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20 003</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96 926</w:t>
            </w:r>
          </w:p>
        </w:tc>
      </w:tr>
      <w:tr w:rsidR="008C0B39" w:rsidRPr="004E3FAD" w:rsidTr="00EE5F47">
        <w:trPr>
          <w:trHeight w:val="1335"/>
        </w:trPr>
        <w:tc>
          <w:tcPr>
            <w:tcW w:w="719" w:type="dxa"/>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 xml:space="preserve">Wspomaganie integracji społeczno-gospodarczej obywateli państw trzecich, w tym migrantów, przebywających w województwie śląskim z zamiarem stałego lub czasowego pobytu oraz wspomaganie pracodawców zatrudniających tych obywateli </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70"/>
        </w:trPr>
        <w:tc>
          <w:tcPr>
            <w:tcW w:w="7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1.1.1.24</w:t>
            </w: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Licealna Akademia Umiejętności w Bytomiu</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Urząd Miejski</w:t>
            </w:r>
            <w:r w:rsidRPr="004E3FAD">
              <w:rPr>
                <w:rFonts w:eastAsia="Times New Roman"/>
                <w:color w:val="000000"/>
                <w:sz w:val="16"/>
                <w:szCs w:val="16"/>
                <w:lang w:bidi="ar-SA"/>
              </w:rPr>
              <w:br/>
              <w:t>w Bytomiu, Wydział Edukacji, IV Liceum Ogólnokształcące</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554 367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393 640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107 452</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30 000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393 851</w:t>
            </w:r>
          </w:p>
        </w:tc>
      </w:tr>
      <w:tr w:rsidR="008C0B39" w:rsidRPr="004E3FAD" w:rsidTr="00EE5F47">
        <w:trPr>
          <w:trHeight w:val="1571"/>
        </w:trPr>
        <w:tc>
          <w:tcPr>
            <w:tcW w:w="719" w:type="dxa"/>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8C0B39" w:rsidRPr="004E3FAD" w:rsidRDefault="004E3FAD" w:rsidP="008F5E97">
            <w:pPr>
              <w:rPr>
                <w:rFonts w:eastAsia="Times New Roman"/>
                <w:color w:val="000000"/>
                <w:sz w:val="16"/>
                <w:szCs w:val="16"/>
                <w:lang w:bidi="ar-SA"/>
              </w:rPr>
            </w:pPr>
            <w:r w:rsidRPr="004E3FAD">
              <w:rPr>
                <w:rFonts w:eastAsia="Times New Roman"/>
                <w:color w:val="000000"/>
                <w:sz w:val="16"/>
                <w:szCs w:val="16"/>
                <w:lang w:bidi="ar-SA"/>
              </w:rPr>
              <w:t>Podniesienie jakości edukacji w kształceniu ogólnym poprzez organizację zajęć dodatkowych dla uczniów, doradztwo edukacyjno-zawodowe, wsparcie kadry pedagogicznej szkoły oraz doposażenie IV Liceum Ogólnokształcącego im. Bolesława Chrobrego</w:t>
            </w: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r>
      <w:tr w:rsidR="008F5E97" w:rsidRPr="004E3FAD" w:rsidTr="00EE5F47">
        <w:trPr>
          <w:trHeight w:val="70"/>
        </w:trPr>
        <w:tc>
          <w:tcPr>
            <w:tcW w:w="719" w:type="dxa"/>
            <w:tcBorders>
              <w:top w:val="single" w:sz="4" w:space="0" w:color="auto"/>
            </w:tcBorders>
            <w:vAlign w:val="center"/>
            <w:hideMark/>
          </w:tcPr>
          <w:p w:rsidR="008F5E97" w:rsidRPr="004E3FAD" w:rsidRDefault="008F5E97" w:rsidP="004E3FAD">
            <w:pPr>
              <w:rPr>
                <w:rFonts w:eastAsia="Times New Roman"/>
                <w:color w:val="000000"/>
                <w:sz w:val="16"/>
                <w:szCs w:val="16"/>
                <w:lang w:bidi="ar-SA"/>
              </w:rPr>
            </w:pPr>
          </w:p>
        </w:tc>
        <w:tc>
          <w:tcPr>
            <w:tcW w:w="0" w:type="auto"/>
            <w:tcBorders>
              <w:top w:val="single" w:sz="4" w:space="0" w:color="auto"/>
            </w:tcBorders>
            <w:shd w:val="clear" w:color="auto" w:fill="auto"/>
            <w:hideMark/>
          </w:tcPr>
          <w:p w:rsidR="008F5E97" w:rsidRDefault="008F5E97" w:rsidP="008F5E97">
            <w:pPr>
              <w:rPr>
                <w:rFonts w:eastAsia="Times New Roman"/>
                <w:color w:val="000000"/>
                <w:sz w:val="16"/>
                <w:szCs w:val="16"/>
                <w:lang w:bidi="ar-SA"/>
              </w:rPr>
            </w:pPr>
          </w:p>
          <w:p w:rsidR="008F5E97" w:rsidRDefault="008F5E97" w:rsidP="008F5E97">
            <w:pPr>
              <w:rPr>
                <w:rFonts w:eastAsia="Times New Roman"/>
                <w:color w:val="000000"/>
                <w:sz w:val="16"/>
                <w:szCs w:val="16"/>
                <w:lang w:bidi="ar-SA"/>
              </w:rPr>
            </w:pPr>
          </w:p>
          <w:p w:rsidR="008F5E97" w:rsidRDefault="008F5E97" w:rsidP="008F5E97">
            <w:pPr>
              <w:rPr>
                <w:rFonts w:eastAsia="Times New Roman"/>
                <w:color w:val="000000"/>
                <w:sz w:val="16"/>
                <w:szCs w:val="16"/>
                <w:lang w:bidi="ar-SA"/>
              </w:rPr>
            </w:pPr>
          </w:p>
          <w:p w:rsidR="008F5E97" w:rsidRPr="004E3FAD" w:rsidRDefault="008F5E97" w:rsidP="008F5E97">
            <w:pPr>
              <w:rPr>
                <w:rFonts w:eastAsia="Times New Roman"/>
                <w:color w:val="000000"/>
                <w:sz w:val="16"/>
                <w:szCs w:val="16"/>
                <w:lang w:bidi="ar-SA"/>
              </w:rPr>
            </w:pPr>
          </w:p>
        </w:tc>
        <w:tc>
          <w:tcPr>
            <w:tcW w:w="0" w:type="auto"/>
            <w:tcBorders>
              <w:top w:val="single" w:sz="4" w:space="0" w:color="auto"/>
            </w:tcBorders>
            <w:vAlign w:val="center"/>
            <w:hideMark/>
          </w:tcPr>
          <w:p w:rsidR="008F5E97" w:rsidRDefault="008F5E97" w:rsidP="004E3FAD">
            <w:pPr>
              <w:rPr>
                <w:rFonts w:eastAsia="Times New Roman"/>
                <w:color w:val="000000"/>
                <w:sz w:val="16"/>
                <w:szCs w:val="16"/>
                <w:lang w:bidi="ar-SA"/>
              </w:rPr>
            </w:pPr>
          </w:p>
          <w:p w:rsidR="008F5E97" w:rsidRDefault="008F5E97" w:rsidP="004E3FAD">
            <w:pPr>
              <w:rPr>
                <w:rFonts w:eastAsia="Times New Roman"/>
                <w:color w:val="000000"/>
                <w:sz w:val="16"/>
                <w:szCs w:val="16"/>
                <w:lang w:bidi="ar-SA"/>
              </w:rPr>
            </w:pPr>
          </w:p>
          <w:p w:rsidR="008F5E97" w:rsidRDefault="008F5E97" w:rsidP="004E3FAD">
            <w:pPr>
              <w:rPr>
                <w:rFonts w:eastAsia="Times New Roman"/>
                <w:color w:val="000000"/>
                <w:sz w:val="16"/>
                <w:szCs w:val="16"/>
                <w:lang w:bidi="ar-SA"/>
              </w:rPr>
            </w:pPr>
          </w:p>
          <w:p w:rsidR="008F5E97" w:rsidRPr="004E3FAD" w:rsidRDefault="008F5E97" w:rsidP="004E3FAD">
            <w:pPr>
              <w:rPr>
                <w:rFonts w:eastAsia="Times New Roman"/>
                <w:color w:val="000000"/>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vAlign w:val="center"/>
            <w:hideMark/>
          </w:tcPr>
          <w:p w:rsidR="008F5E97" w:rsidRPr="004E3FAD" w:rsidRDefault="008F5E97" w:rsidP="004E3FAD">
            <w:pPr>
              <w:rPr>
                <w:rFonts w:eastAsia="Times New Roman"/>
                <w:sz w:val="16"/>
                <w:szCs w:val="16"/>
                <w:lang w:bidi="ar-SA"/>
              </w:rPr>
            </w:pPr>
          </w:p>
        </w:tc>
      </w:tr>
      <w:tr w:rsidR="008F5E97" w:rsidRPr="004E3FAD" w:rsidTr="00EE5F47">
        <w:trPr>
          <w:trHeight w:val="70"/>
        </w:trPr>
        <w:tc>
          <w:tcPr>
            <w:tcW w:w="719" w:type="dxa"/>
            <w:tcBorders>
              <w:bottom w:val="single" w:sz="4" w:space="0" w:color="auto"/>
            </w:tcBorders>
            <w:vAlign w:val="center"/>
            <w:hideMark/>
          </w:tcPr>
          <w:p w:rsidR="008F5E97" w:rsidRPr="004E3FAD" w:rsidRDefault="008F5E97" w:rsidP="004E3FAD">
            <w:pPr>
              <w:rPr>
                <w:rFonts w:eastAsia="Times New Roman"/>
                <w:color w:val="000000"/>
                <w:sz w:val="16"/>
                <w:szCs w:val="16"/>
                <w:lang w:bidi="ar-SA"/>
              </w:rPr>
            </w:pPr>
          </w:p>
        </w:tc>
        <w:tc>
          <w:tcPr>
            <w:tcW w:w="0" w:type="auto"/>
            <w:tcBorders>
              <w:bottom w:val="single" w:sz="4" w:space="0" w:color="auto"/>
            </w:tcBorders>
            <w:shd w:val="clear" w:color="auto" w:fill="auto"/>
            <w:hideMark/>
          </w:tcPr>
          <w:p w:rsidR="008F5E97" w:rsidRDefault="008F5E97" w:rsidP="008F5E97">
            <w:pPr>
              <w:rPr>
                <w:rFonts w:eastAsia="Times New Roman"/>
                <w:color w:val="000000"/>
                <w:sz w:val="16"/>
                <w:szCs w:val="16"/>
                <w:lang w:bidi="ar-SA"/>
              </w:rPr>
            </w:pPr>
          </w:p>
        </w:tc>
        <w:tc>
          <w:tcPr>
            <w:tcW w:w="0" w:type="auto"/>
            <w:tcBorders>
              <w:bottom w:val="single" w:sz="4" w:space="0" w:color="auto"/>
            </w:tcBorders>
            <w:vAlign w:val="center"/>
            <w:hideMark/>
          </w:tcPr>
          <w:p w:rsidR="008F5E97" w:rsidRDefault="008F5E97" w:rsidP="004E3FAD">
            <w:pPr>
              <w:rPr>
                <w:rFonts w:eastAsia="Times New Roman"/>
                <w:color w:val="000000"/>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vAlign w:val="center"/>
            <w:hideMark/>
          </w:tcPr>
          <w:p w:rsidR="008F5E97" w:rsidRPr="004E3FAD" w:rsidRDefault="008F5E97" w:rsidP="004E3FAD">
            <w:pPr>
              <w:rPr>
                <w:rFonts w:eastAsia="Times New Roman"/>
                <w:sz w:val="16"/>
                <w:szCs w:val="16"/>
                <w:lang w:bidi="ar-SA"/>
              </w:rPr>
            </w:pPr>
          </w:p>
        </w:tc>
      </w:tr>
      <w:tr w:rsidR="008C0B39" w:rsidRPr="004E3FAD" w:rsidTr="00EE5F47">
        <w:trPr>
          <w:trHeight w:val="70"/>
        </w:trPr>
        <w:tc>
          <w:tcPr>
            <w:tcW w:w="71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1.1.1.25</w:t>
            </w:r>
          </w:p>
        </w:tc>
        <w:tc>
          <w:tcPr>
            <w:tcW w:w="0" w:type="auto"/>
            <w:tcBorders>
              <w:top w:val="single" w:sz="4" w:space="0" w:color="auto"/>
              <w:left w:val="nil"/>
              <w:bottom w:val="single" w:sz="4" w:space="0" w:color="auto"/>
              <w:right w:val="nil"/>
            </w:tcBorders>
            <w:shd w:val="clear" w:color="auto" w:fill="auto"/>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Niech historia łączy a nie dzieli nas</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V Liceum Ogólnokształcące Mistrzostwa Sportowego</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31 723</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10 861</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0</w:t>
            </w:r>
          </w:p>
        </w:tc>
      </w:tr>
      <w:tr w:rsidR="008C0B39" w:rsidRPr="004E3FAD" w:rsidTr="00EE5F47">
        <w:trPr>
          <w:trHeight w:val="1890"/>
        </w:trPr>
        <w:tc>
          <w:tcPr>
            <w:tcW w:w="719" w:type="dxa"/>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1. Poznanie historii społeczności żydowskiej w Polsce i Czechach przed II wojną światową.</w:t>
            </w:r>
            <w:r w:rsidRPr="004E3FAD">
              <w:rPr>
                <w:rFonts w:eastAsia="Times New Roman"/>
                <w:color w:val="000000"/>
                <w:sz w:val="16"/>
                <w:szCs w:val="16"/>
                <w:lang w:bidi="ar-SA"/>
              </w:rPr>
              <w:br/>
              <w:t>2. Refleksja nad skutkami nietolerancji, nacjonalizmu i wojny.</w:t>
            </w:r>
            <w:r w:rsidRPr="004E3FAD">
              <w:rPr>
                <w:rFonts w:eastAsia="Times New Roman"/>
                <w:color w:val="000000"/>
                <w:sz w:val="16"/>
                <w:szCs w:val="16"/>
                <w:lang w:bidi="ar-SA"/>
              </w:rPr>
              <w:br/>
              <w:t>3. Wspólna praca nad wirtualną wystawą dokumentującą wizytę i zdobytą wiedzę.</w:t>
            </w:r>
            <w:r w:rsidRPr="004E3FAD">
              <w:rPr>
                <w:rFonts w:eastAsia="Times New Roman"/>
                <w:color w:val="000000"/>
                <w:sz w:val="16"/>
                <w:szCs w:val="16"/>
                <w:lang w:bidi="ar-SA"/>
              </w:rPr>
              <w:br/>
              <w:t>4. Integracja młodzieży z Polski i Czech w duchu wartości europejskich.</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70"/>
        </w:trPr>
        <w:tc>
          <w:tcPr>
            <w:tcW w:w="7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1.1.1.26</w:t>
            </w:r>
          </w:p>
        </w:tc>
        <w:tc>
          <w:tcPr>
            <w:tcW w:w="0" w:type="auto"/>
            <w:tcBorders>
              <w:top w:val="nil"/>
              <w:left w:val="nil"/>
              <w:bottom w:val="single" w:sz="4" w:space="0" w:color="auto"/>
              <w:right w:val="nil"/>
            </w:tcBorders>
            <w:shd w:val="clear" w:color="auto" w:fill="auto"/>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Edukacja Szkolna w Akcji 1 - mobilność uczniów i kadry w edukacji szkolnej w roku 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 xml:space="preserve">Branżowa Szkoła </w:t>
            </w:r>
            <w:r w:rsidRPr="004E3FAD">
              <w:rPr>
                <w:rFonts w:eastAsia="Times New Roman"/>
                <w:color w:val="000000"/>
                <w:sz w:val="16"/>
                <w:szCs w:val="16"/>
                <w:lang w:bidi="ar-SA"/>
              </w:rPr>
              <w:br/>
              <w:t>I Stopnia nr 8 Specjalna</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200 839</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200 839</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3 402</w:t>
            </w:r>
          </w:p>
        </w:tc>
      </w:tr>
      <w:tr w:rsidR="008C0B39" w:rsidRPr="004E3FAD" w:rsidTr="00EE5F47">
        <w:trPr>
          <w:trHeight w:val="3615"/>
        </w:trPr>
        <w:tc>
          <w:tcPr>
            <w:tcW w:w="719" w:type="dxa"/>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1. Podniesienie kompetencji zawodowych nauczycieli w pracy z uczniami o specjalnych potrzebach edukacyjnych</w:t>
            </w:r>
            <w:r w:rsidRPr="004E3FAD">
              <w:rPr>
                <w:rFonts w:eastAsia="Times New Roman"/>
                <w:color w:val="000000"/>
                <w:sz w:val="16"/>
                <w:szCs w:val="16"/>
                <w:lang w:bidi="ar-SA"/>
              </w:rPr>
              <w:br/>
              <w:t>2. Zapobieganie wypaleniu zawodowemu, podniesienie kompetencji osobistych nauczycieli oraz umiejętności zapobieganiu konfliktom</w:t>
            </w:r>
            <w:r w:rsidRPr="004E3FAD">
              <w:rPr>
                <w:rFonts w:eastAsia="Times New Roman"/>
                <w:color w:val="000000"/>
                <w:sz w:val="16"/>
                <w:szCs w:val="16"/>
                <w:lang w:bidi="ar-SA"/>
              </w:rPr>
              <w:br/>
              <w:t>3. Zwiększenie współpracy z rodzicami</w:t>
            </w:r>
            <w:r w:rsidRPr="004E3FAD">
              <w:rPr>
                <w:rFonts w:eastAsia="Times New Roman"/>
                <w:color w:val="000000"/>
                <w:sz w:val="16"/>
                <w:szCs w:val="16"/>
                <w:lang w:bidi="ar-SA"/>
              </w:rPr>
              <w:br/>
              <w:t>4. Rozwinięcie potencjału europejskiego szkoły poprzez współpracę międzynarodową i transfer dobrych praktyk</w:t>
            </w:r>
            <w:r w:rsidRPr="004E3FAD">
              <w:rPr>
                <w:rFonts w:eastAsia="Times New Roman"/>
                <w:color w:val="000000"/>
                <w:sz w:val="16"/>
                <w:szCs w:val="16"/>
                <w:lang w:bidi="ar-SA"/>
              </w:rPr>
              <w:br/>
              <w:t>5. Zmodernizowanie modelu zarządzania szkołą oraz promocja placówki w środowisku lokalnym</w:t>
            </w:r>
            <w:r w:rsidRPr="004E3FAD">
              <w:rPr>
                <w:rFonts w:eastAsia="Times New Roman"/>
                <w:color w:val="000000"/>
                <w:sz w:val="16"/>
                <w:szCs w:val="16"/>
                <w:lang w:bidi="ar-SA"/>
              </w:rPr>
              <w:br/>
              <w:t xml:space="preserve">6. Rozwój kompetencji uczniów, motywowanie do społecznego włączenia się poprzez udział w </w:t>
            </w:r>
            <w:proofErr w:type="spellStart"/>
            <w:r w:rsidRPr="004E3FAD">
              <w:rPr>
                <w:rFonts w:eastAsia="Times New Roman"/>
                <w:color w:val="000000"/>
                <w:sz w:val="16"/>
                <w:szCs w:val="16"/>
                <w:lang w:bidi="ar-SA"/>
              </w:rPr>
              <w:t>mobilnościach</w:t>
            </w:r>
            <w:proofErr w:type="spellEnd"/>
            <w:r w:rsidRPr="004E3FAD">
              <w:rPr>
                <w:rFonts w:eastAsia="Times New Roman"/>
                <w:color w:val="000000"/>
                <w:sz w:val="16"/>
                <w:szCs w:val="16"/>
                <w:lang w:bidi="ar-SA"/>
              </w:rPr>
              <w:t xml:space="preserve"> oraz w działaniach wirtualnych i stacjonarnych</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r>
      <w:tr w:rsidR="004E3FAD" w:rsidRPr="004E3FAD" w:rsidTr="00EE5F47">
        <w:trPr>
          <w:trHeight w:val="70"/>
        </w:trPr>
        <w:tc>
          <w:tcPr>
            <w:tcW w:w="71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1.1.1.27</w:t>
            </w:r>
          </w:p>
        </w:tc>
        <w:tc>
          <w:tcPr>
            <w:tcW w:w="0" w:type="auto"/>
            <w:tcBorders>
              <w:top w:val="nil"/>
              <w:left w:val="nil"/>
              <w:bottom w:val="single" w:sz="4" w:space="0" w:color="auto"/>
              <w:right w:val="nil"/>
            </w:tcBorders>
            <w:shd w:val="clear" w:color="000000" w:fill="FFFFFF"/>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Otwarte umysły - Otwarta przyszłość - zawodowe szkolenia dla społeczności szkolnej</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Zespół Szkół Gastronomiczno-Hotelarskich</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425 806</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367 388</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45 266</w:t>
            </w:r>
          </w:p>
        </w:tc>
      </w:tr>
      <w:tr w:rsidR="008C0B39" w:rsidRPr="004E3FAD" w:rsidTr="00EE5F47">
        <w:trPr>
          <w:trHeight w:val="1200"/>
        </w:trPr>
        <w:tc>
          <w:tcPr>
            <w:tcW w:w="719" w:type="dxa"/>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000000" w:fill="FFFFFF"/>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Podniesienie kompetencji zawodowych uczniów ze szczególnym zwróceniem uwagi na szkolenie zawodowe prowadzone w realnym środowisku pracy za granicą oraz podniesienie kompetencji zawodowych przez nauczycieli</w:t>
            </w: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285"/>
        </w:trPr>
        <w:tc>
          <w:tcPr>
            <w:tcW w:w="719" w:type="dxa"/>
            <w:tcBorders>
              <w:top w:val="single" w:sz="4" w:space="0" w:color="auto"/>
            </w:tcBorders>
            <w:shd w:val="clear" w:color="000000" w:fill="FFFFFF"/>
            <w:noWrap/>
            <w:vAlign w:val="center"/>
            <w:hideMark/>
          </w:tcPr>
          <w:p w:rsidR="008C0B39" w:rsidRPr="004E3FAD" w:rsidRDefault="008C0B39" w:rsidP="004E3FAD">
            <w:pPr>
              <w:jc w:val="center"/>
              <w:rPr>
                <w:rFonts w:eastAsia="Times New Roman"/>
                <w:color w:val="000000"/>
                <w:sz w:val="16"/>
                <w:szCs w:val="16"/>
                <w:lang w:bidi="ar-SA"/>
              </w:rPr>
            </w:pPr>
          </w:p>
        </w:tc>
        <w:tc>
          <w:tcPr>
            <w:tcW w:w="0" w:type="auto"/>
            <w:tcBorders>
              <w:top w:val="single" w:sz="4" w:space="0" w:color="auto"/>
            </w:tcBorders>
            <w:shd w:val="clear" w:color="auto" w:fill="auto"/>
            <w:hideMark/>
          </w:tcPr>
          <w:p w:rsidR="008C0B39" w:rsidRPr="004E3FAD" w:rsidRDefault="008C0B39" w:rsidP="004E3FAD">
            <w:pPr>
              <w:rPr>
                <w:rFonts w:eastAsia="Times New Roman"/>
                <w:color w:val="000000"/>
                <w:sz w:val="16"/>
                <w:szCs w:val="16"/>
                <w:lang w:bidi="ar-SA"/>
              </w:rPr>
            </w:pPr>
          </w:p>
        </w:tc>
        <w:tc>
          <w:tcPr>
            <w:tcW w:w="0" w:type="auto"/>
            <w:tcBorders>
              <w:top w:val="single" w:sz="4" w:space="0" w:color="auto"/>
            </w:tcBorders>
            <w:shd w:val="clear" w:color="auto" w:fill="auto"/>
            <w:vAlign w:val="center"/>
            <w:hideMark/>
          </w:tcPr>
          <w:p w:rsidR="008C0B39" w:rsidRPr="004E3FAD" w:rsidRDefault="008C0B39" w:rsidP="004E3FAD">
            <w:pPr>
              <w:rPr>
                <w:rFonts w:eastAsia="Times New Roman"/>
                <w:color w:val="000000"/>
                <w:sz w:val="16"/>
                <w:szCs w:val="16"/>
                <w:lang w:bidi="ar-SA"/>
              </w:rPr>
            </w:pPr>
          </w:p>
        </w:tc>
        <w:tc>
          <w:tcPr>
            <w:tcW w:w="0" w:type="auto"/>
            <w:tcBorders>
              <w:top w:val="single" w:sz="4" w:space="0" w:color="auto"/>
            </w:tcBorders>
            <w:shd w:val="clear" w:color="auto" w:fill="auto"/>
            <w:vAlign w:val="center"/>
            <w:hideMark/>
          </w:tcPr>
          <w:p w:rsidR="008C0B39" w:rsidRPr="004E3FAD" w:rsidRDefault="008C0B39" w:rsidP="004E3FAD">
            <w:pPr>
              <w:jc w:val="center"/>
              <w:rPr>
                <w:rFonts w:eastAsia="Times New Roman"/>
                <w:sz w:val="16"/>
                <w:szCs w:val="16"/>
                <w:lang w:bidi="ar-SA"/>
              </w:rPr>
            </w:pPr>
          </w:p>
        </w:tc>
        <w:tc>
          <w:tcPr>
            <w:tcW w:w="0" w:type="auto"/>
            <w:tcBorders>
              <w:top w:val="single" w:sz="4" w:space="0" w:color="auto"/>
            </w:tcBorders>
            <w:shd w:val="clear" w:color="auto" w:fill="auto"/>
            <w:vAlign w:val="center"/>
            <w:hideMark/>
          </w:tcPr>
          <w:p w:rsidR="008C0B39" w:rsidRPr="004E3FAD" w:rsidRDefault="008C0B39" w:rsidP="004E3FAD">
            <w:pPr>
              <w:jc w:val="center"/>
              <w:rPr>
                <w:rFonts w:eastAsia="Times New Roman"/>
                <w:sz w:val="16"/>
                <w:szCs w:val="16"/>
                <w:lang w:bidi="ar-SA"/>
              </w:rPr>
            </w:pPr>
          </w:p>
        </w:tc>
        <w:tc>
          <w:tcPr>
            <w:tcW w:w="0" w:type="auto"/>
            <w:tcBorders>
              <w:top w:val="single" w:sz="4" w:space="0" w:color="auto"/>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single" w:sz="4" w:space="0" w:color="auto"/>
            </w:tcBorders>
            <w:shd w:val="clear" w:color="auto" w:fill="auto"/>
            <w:noWrap/>
            <w:vAlign w:val="center"/>
            <w:hideMark/>
          </w:tcPr>
          <w:p w:rsidR="008C0B39" w:rsidRPr="004E3FAD" w:rsidRDefault="008C0B39" w:rsidP="004E3FAD">
            <w:pPr>
              <w:jc w:val="right"/>
              <w:rPr>
                <w:rFonts w:eastAsia="Times New Roman"/>
                <w:sz w:val="16"/>
                <w:szCs w:val="16"/>
                <w:lang w:bidi="ar-SA"/>
              </w:rPr>
            </w:pPr>
          </w:p>
        </w:tc>
      </w:tr>
      <w:tr w:rsidR="008C0B39" w:rsidRPr="004E3FAD" w:rsidTr="00EE5F47">
        <w:trPr>
          <w:trHeight w:val="80"/>
        </w:trPr>
        <w:tc>
          <w:tcPr>
            <w:tcW w:w="719" w:type="dxa"/>
            <w:tcBorders>
              <w:top w:val="nil"/>
            </w:tcBorders>
            <w:shd w:val="clear" w:color="000000" w:fill="FFFFFF"/>
            <w:noWrap/>
            <w:vAlign w:val="center"/>
            <w:hideMark/>
          </w:tcPr>
          <w:p w:rsidR="008C0B39" w:rsidRPr="004E3FAD" w:rsidRDefault="008C0B39" w:rsidP="004E3FAD">
            <w:pPr>
              <w:jc w:val="center"/>
              <w:rPr>
                <w:rFonts w:eastAsia="Times New Roman"/>
                <w:color w:val="000000"/>
                <w:sz w:val="16"/>
                <w:szCs w:val="16"/>
                <w:lang w:bidi="ar-SA"/>
              </w:rPr>
            </w:pPr>
          </w:p>
        </w:tc>
        <w:tc>
          <w:tcPr>
            <w:tcW w:w="0" w:type="auto"/>
            <w:tcBorders>
              <w:top w:val="nil"/>
            </w:tcBorders>
            <w:shd w:val="clear" w:color="auto" w:fill="auto"/>
            <w:hideMark/>
          </w:tcPr>
          <w:p w:rsidR="008C0B39" w:rsidRPr="004E3FAD" w:rsidRDefault="008C0B39" w:rsidP="004E3FAD">
            <w:pPr>
              <w:rPr>
                <w:rFonts w:eastAsia="Times New Roman"/>
                <w:color w:val="000000"/>
                <w:sz w:val="16"/>
                <w:szCs w:val="16"/>
                <w:lang w:bidi="ar-SA"/>
              </w:rPr>
            </w:pPr>
          </w:p>
        </w:tc>
        <w:tc>
          <w:tcPr>
            <w:tcW w:w="0" w:type="auto"/>
            <w:tcBorders>
              <w:top w:val="nil"/>
            </w:tcBorders>
            <w:shd w:val="clear" w:color="auto" w:fill="auto"/>
            <w:vAlign w:val="center"/>
            <w:hideMark/>
          </w:tcPr>
          <w:p w:rsidR="008C0B39" w:rsidRPr="004E3FAD" w:rsidRDefault="008C0B39" w:rsidP="004E3FAD">
            <w:pPr>
              <w:rPr>
                <w:rFonts w:eastAsia="Times New Roman"/>
                <w:color w:val="000000"/>
                <w:sz w:val="16"/>
                <w:szCs w:val="16"/>
                <w:lang w:bidi="ar-SA"/>
              </w:rPr>
            </w:pPr>
          </w:p>
        </w:tc>
        <w:tc>
          <w:tcPr>
            <w:tcW w:w="0" w:type="auto"/>
            <w:tcBorders>
              <w:top w:val="nil"/>
            </w:tcBorders>
            <w:shd w:val="clear" w:color="auto" w:fill="auto"/>
            <w:vAlign w:val="center"/>
            <w:hideMark/>
          </w:tcPr>
          <w:p w:rsidR="008C0B39" w:rsidRPr="004E3FAD" w:rsidRDefault="008C0B39" w:rsidP="004E3FAD">
            <w:pPr>
              <w:jc w:val="center"/>
              <w:rPr>
                <w:rFonts w:eastAsia="Times New Roman"/>
                <w:sz w:val="16"/>
                <w:szCs w:val="16"/>
                <w:lang w:bidi="ar-SA"/>
              </w:rPr>
            </w:pPr>
          </w:p>
        </w:tc>
        <w:tc>
          <w:tcPr>
            <w:tcW w:w="0" w:type="auto"/>
            <w:tcBorders>
              <w:top w:val="nil"/>
            </w:tcBorders>
            <w:shd w:val="clear" w:color="auto" w:fill="auto"/>
            <w:vAlign w:val="center"/>
            <w:hideMark/>
          </w:tcPr>
          <w:p w:rsidR="008C0B39" w:rsidRPr="004E3FAD" w:rsidRDefault="008C0B39" w:rsidP="004E3FAD">
            <w:pPr>
              <w:jc w:val="center"/>
              <w:rPr>
                <w:rFonts w:eastAsia="Times New Roman"/>
                <w:sz w:val="16"/>
                <w:szCs w:val="16"/>
                <w:lang w:bidi="ar-SA"/>
              </w:rPr>
            </w:pPr>
          </w:p>
        </w:tc>
        <w:tc>
          <w:tcPr>
            <w:tcW w:w="0" w:type="auto"/>
            <w:tcBorders>
              <w:top w:val="nil"/>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C0B39" w:rsidRDefault="008C0B39" w:rsidP="004E3FAD">
            <w:pPr>
              <w:jc w:val="right"/>
              <w:rPr>
                <w:rFonts w:eastAsia="Times New Roman"/>
                <w:sz w:val="16"/>
                <w:szCs w:val="16"/>
                <w:lang w:bidi="ar-SA"/>
              </w:rPr>
            </w:pPr>
          </w:p>
          <w:p w:rsidR="008C0B39" w:rsidRDefault="008C0B39" w:rsidP="004E3FAD">
            <w:pPr>
              <w:jc w:val="right"/>
              <w:rPr>
                <w:rFonts w:eastAsia="Times New Roman"/>
                <w:sz w:val="16"/>
                <w:szCs w:val="16"/>
                <w:lang w:bidi="ar-SA"/>
              </w:rPr>
            </w:pPr>
          </w:p>
          <w:p w:rsidR="008C0B39" w:rsidRPr="004E3FAD" w:rsidRDefault="008C0B39"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C0B39" w:rsidRPr="004E3FAD" w:rsidRDefault="008C0B39"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C0B39" w:rsidRPr="004E3FAD" w:rsidRDefault="008C0B39" w:rsidP="004E3FAD">
            <w:pPr>
              <w:jc w:val="right"/>
              <w:rPr>
                <w:rFonts w:eastAsia="Times New Roman"/>
                <w:sz w:val="16"/>
                <w:szCs w:val="16"/>
                <w:lang w:bidi="ar-SA"/>
              </w:rPr>
            </w:pPr>
          </w:p>
        </w:tc>
      </w:tr>
      <w:tr w:rsidR="008F5E97" w:rsidRPr="004E3FAD" w:rsidTr="00EE5F47">
        <w:trPr>
          <w:trHeight w:val="80"/>
        </w:trPr>
        <w:tc>
          <w:tcPr>
            <w:tcW w:w="719" w:type="dxa"/>
            <w:tcBorders>
              <w:top w:val="nil"/>
            </w:tcBorders>
            <w:shd w:val="clear" w:color="000000" w:fill="FFFFFF"/>
            <w:noWrap/>
            <w:vAlign w:val="center"/>
            <w:hideMark/>
          </w:tcPr>
          <w:p w:rsidR="008F5E97" w:rsidRPr="004E3FAD" w:rsidRDefault="008F5E97" w:rsidP="004E3FAD">
            <w:pPr>
              <w:jc w:val="center"/>
              <w:rPr>
                <w:rFonts w:eastAsia="Times New Roman"/>
                <w:color w:val="000000"/>
                <w:sz w:val="16"/>
                <w:szCs w:val="16"/>
                <w:lang w:bidi="ar-SA"/>
              </w:rPr>
            </w:pPr>
          </w:p>
        </w:tc>
        <w:tc>
          <w:tcPr>
            <w:tcW w:w="0" w:type="auto"/>
            <w:tcBorders>
              <w:top w:val="nil"/>
            </w:tcBorders>
            <w:shd w:val="clear" w:color="auto" w:fill="auto"/>
            <w:hideMark/>
          </w:tcPr>
          <w:p w:rsidR="008F5E97" w:rsidRPr="004E3FAD" w:rsidRDefault="008F5E97" w:rsidP="004E3FAD">
            <w:pPr>
              <w:rPr>
                <w:rFonts w:eastAsia="Times New Roman"/>
                <w:color w:val="000000"/>
                <w:sz w:val="16"/>
                <w:szCs w:val="16"/>
                <w:lang w:bidi="ar-SA"/>
              </w:rPr>
            </w:pPr>
          </w:p>
        </w:tc>
        <w:tc>
          <w:tcPr>
            <w:tcW w:w="0" w:type="auto"/>
            <w:tcBorders>
              <w:top w:val="nil"/>
            </w:tcBorders>
            <w:shd w:val="clear" w:color="auto" w:fill="auto"/>
            <w:vAlign w:val="center"/>
            <w:hideMark/>
          </w:tcPr>
          <w:p w:rsidR="008F5E97" w:rsidRPr="004E3FAD" w:rsidRDefault="008F5E97" w:rsidP="004E3FAD">
            <w:pPr>
              <w:rPr>
                <w:rFonts w:eastAsia="Times New Roman"/>
                <w:color w:val="000000"/>
                <w:sz w:val="16"/>
                <w:szCs w:val="16"/>
                <w:lang w:bidi="ar-SA"/>
              </w:rPr>
            </w:pPr>
          </w:p>
        </w:tc>
        <w:tc>
          <w:tcPr>
            <w:tcW w:w="0" w:type="auto"/>
            <w:tcBorders>
              <w:top w:val="nil"/>
            </w:tcBorders>
            <w:shd w:val="clear" w:color="auto" w:fill="auto"/>
            <w:vAlign w:val="center"/>
            <w:hideMark/>
          </w:tcPr>
          <w:p w:rsidR="008F5E97" w:rsidRPr="004E3FAD" w:rsidRDefault="008F5E97" w:rsidP="004E3FAD">
            <w:pPr>
              <w:jc w:val="center"/>
              <w:rPr>
                <w:rFonts w:eastAsia="Times New Roman"/>
                <w:sz w:val="16"/>
                <w:szCs w:val="16"/>
                <w:lang w:bidi="ar-SA"/>
              </w:rPr>
            </w:pPr>
          </w:p>
        </w:tc>
        <w:tc>
          <w:tcPr>
            <w:tcW w:w="0" w:type="auto"/>
            <w:tcBorders>
              <w:top w:val="nil"/>
            </w:tcBorders>
            <w:shd w:val="clear" w:color="auto" w:fill="auto"/>
            <w:vAlign w:val="center"/>
            <w:hideMark/>
          </w:tcPr>
          <w:p w:rsidR="008F5E97" w:rsidRPr="004E3FAD" w:rsidRDefault="008F5E97" w:rsidP="004E3FAD">
            <w:pPr>
              <w:jc w:val="center"/>
              <w:rPr>
                <w:rFonts w:eastAsia="Times New Roman"/>
                <w:sz w:val="16"/>
                <w:szCs w:val="16"/>
                <w:lang w:bidi="ar-SA"/>
              </w:rPr>
            </w:pPr>
          </w:p>
        </w:tc>
        <w:tc>
          <w:tcPr>
            <w:tcW w:w="0" w:type="auto"/>
            <w:tcBorders>
              <w:top w:val="nil"/>
            </w:tcBorders>
            <w:shd w:val="clear" w:color="auto" w:fill="auto"/>
            <w:noWrap/>
            <w:vAlign w:val="center"/>
            <w:hideMark/>
          </w:tcPr>
          <w:p w:rsidR="008F5E97" w:rsidRPr="004E3FAD" w:rsidRDefault="008F5E97"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F5E97" w:rsidRPr="004E3FAD" w:rsidRDefault="008F5E97"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F5E97" w:rsidRDefault="008F5E97"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F5E97" w:rsidRPr="004E3FAD" w:rsidRDefault="008F5E97"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F5E97" w:rsidRPr="004E3FAD" w:rsidRDefault="008F5E97"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F5E97" w:rsidRPr="004E3FAD" w:rsidRDefault="008F5E97"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F5E97" w:rsidRPr="004E3FAD" w:rsidRDefault="008F5E97"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F5E97" w:rsidRPr="004E3FAD" w:rsidRDefault="008F5E97"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F5E97" w:rsidRPr="004E3FAD" w:rsidRDefault="008F5E97"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F5E97" w:rsidRPr="004E3FAD" w:rsidRDefault="008F5E97"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F5E97" w:rsidRPr="004E3FAD" w:rsidRDefault="008F5E97"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F5E97" w:rsidRPr="004E3FAD" w:rsidRDefault="008F5E97" w:rsidP="004E3FAD">
            <w:pPr>
              <w:jc w:val="right"/>
              <w:rPr>
                <w:rFonts w:eastAsia="Times New Roman"/>
                <w:sz w:val="16"/>
                <w:szCs w:val="16"/>
                <w:lang w:bidi="ar-SA"/>
              </w:rPr>
            </w:pPr>
          </w:p>
        </w:tc>
        <w:tc>
          <w:tcPr>
            <w:tcW w:w="0" w:type="auto"/>
            <w:tcBorders>
              <w:top w:val="nil"/>
            </w:tcBorders>
            <w:shd w:val="clear" w:color="auto" w:fill="auto"/>
            <w:noWrap/>
            <w:vAlign w:val="center"/>
            <w:hideMark/>
          </w:tcPr>
          <w:p w:rsidR="008F5E97" w:rsidRPr="004E3FAD" w:rsidRDefault="008F5E97" w:rsidP="004E3FAD">
            <w:pPr>
              <w:jc w:val="right"/>
              <w:rPr>
                <w:rFonts w:eastAsia="Times New Roman"/>
                <w:sz w:val="16"/>
                <w:szCs w:val="16"/>
                <w:lang w:bidi="ar-SA"/>
              </w:rPr>
            </w:pPr>
          </w:p>
        </w:tc>
      </w:tr>
      <w:tr w:rsidR="008C0B39" w:rsidRPr="004E3FAD" w:rsidTr="00EE5F47">
        <w:trPr>
          <w:trHeight w:val="70"/>
        </w:trPr>
        <w:tc>
          <w:tcPr>
            <w:tcW w:w="71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lastRenderedPageBreak/>
              <w:t>1.1.1.28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E3FAD" w:rsidRPr="004E3FAD" w:rsidRDefault="004E3FAD" w:rsidP="009D6578">
            <w:pPr>
              <w:rPr>
                <w:rFonts w:eastAsia="Times New Roman"/>
                <w:color w:val="000000"/>
                <w:sz w:val="16"/>
                <w:szCs w:val="16"/>
                <w:lang w:bidi="ar-SA"/>
              </w:rPr>
            </w:pPr>
            <w:r w:rsidRPr="004E3FAD">
              <w:rPr>
                <w:rFonts w:eastAsia="Times New Roman"/>
                <w:color w:val="000000"/>
                <w:sz w:val="16"/>
                <w:szCs w:val="16"/>
                <w:lang w:bidi="ar-SA"/>
              </w:rPr>
              <w:t>Zagraniczne mobilności zawodowe dla uczniów i kadry ZST</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Zespół Szkół Technicznych</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407 232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375 608</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8 284</w:t>
            </w:r>
          </w:p>
        </w:tc>
      </w:tr>
      <w:tr w:rsidR="008C0B39" w:rsidRPr="004E3FAD" w:rsidTr="00EE5F47">
        <w:trPr>
          <w:trHeight w:val="693"/>
        </w:trPr>
        <w:tc>
          <w:tcPr>
            <w:tcW w:w="719" w:type="dxa"/>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vAlign w:val="center"/>
            <w:hideMark/>
          </w:tcPr>
          <w:p w:rsidR="004E3FAD" w:rsidRPr="004E3FAD" w:rsidRDefault="004E3FAD" w:rsidP="009D6578">
            <w:pPr>
              <w:rPr>
                <w:rFonts w:eastAsia="Times New Roman"/>
                <w:color w:val="000000"/>
                <w:sz w:val="16"/>
                <w:szCs w:val="16"/>
                <w:lang w:bidi="ar-SA"/>
              </w:rPr>
            </w:pPr>
            <w:r w:rsidRPr="004E3FAD">
              <w:rPr>
                <w:rFonts w:eastAsia="Times New Roman"/>
                <w:color w:val="000000"/>
                <w:sz w:val="16"/>
                <w:szCs w:val="16"/>
                <w:lang w:bidi="ar-SA"/>
              </w:rPr>
              <w:t>Organizacja staży zawodowych oraz szkoleń zawodowych dla nauczycieli i uczniów ZST Bytom za granicą w celu pogłębiania umiejętności zawodowych</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70"/>
        </w:trPr>
        <w:tc>
          <w:tcPr>
            <w:tcW w:w="71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1.1.1.29</w:t>
            </w: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Kompas kariery - Edukacja, doświadczenie, rozwój</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Technikum nr 4</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290 318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289 818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108 926</w:t>
            </w:r>
          </w:p>
        </w:tc>
      </w:tr>
      <w:tr w:rsidR="008C0B39" w:rsidRPr="004E3FAD" w:rsidTr="00EE5F47">
        <w:trPr>
          <w:trHeight w:val="851"/>
        </w:trPr>
        <w:tc>
          <w:tcPr>
            <w:tcW w:w="719" w:type="dxa"/>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Podniesienie jakości kształcenia zawodowego oraz rozwój kompetencji kluczowych wśród uczniów i nauczycieli poprzez mobilności edukacyjne w ramach programu Erasmus+</w:t>
            </w:r>
            <w:r w:rsidRPr="004E3FAD">
              <w:rPr>
                <w:rFonts w:eastAsia="Times New Roman"/>
                <w:color w:val="000000"/>
                <w:sz w:val="16"/>
                <w:szCs w:val="16"/>
                <w:lang w:bidi="ar-SA"/>
              </w:rPr>
              <w:br/>
              <w:t>w krajach Unii Europejskiej</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274"/>
        </w:trPr>
        <w:tc>
          <w:tcPr>
            <w:tcW w:w="7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0C619A">
            <w:pPr>
              <w:jc w:val="center"/>
              <w:rPr>
                <w:rFonts w:eastAsia="Times New Roman"/>
                <w:color w:val="000000"/>
                <w:sz w:val="16"/>
                <w:szCs w:val="16"/>
                <w:lang w:bidi="ar-SA"/>
              </w:rPr>
            </w:pPr>
            <w:r w:rsidRPr="004E3FAD">
              <w:rPr>
                <w:rFonts w:eastAsia="Times New Roman"/>
                <w:color w:val="000000"/>
                <w:sz w:val="16"/>
                <w:szCs w:val="16"/>
                <w:lang w:bidi="ar-SA"/>
              </w:rPr>
              <w:t>1.1.1.3</w:t>
            </w:r>
            <w:r w:rsidR="000C619A">
              <w:rPr>
                <w:rFonts w:eastAsia="Times New Roman"/>
                <w:color w:val="000000"/>
                <w:sz w:val="16"/>
                <w:szCs w:val="16"/>
                <w:lang w:bidi="ar-SA"/>
              </w:rPr>
              <w:t>3</w:t>
            </w:r>
          </w:p>
        </w:tc>
        <w:tc>
          <w:tcPr>
            <w:tcW w:w="0" w:type="auto"/>
            <w:tcBorders>
              <w:top w:val="nil"/>
              <w:left w:val="nil"/>
              <w:bottom w:val="single" w:sz="4" w:space="0" w:color="auto"/>
              <w:right w:val="single" w:sz="4" w:space="0" w:color="auto"/>
            </w:tcBorders>
            <w:shd w:val="clear" w:color="auto" w:fill="auto"/>
            <w:vAlign w:val="center"/>
            <w:hideMark/>
          </w:tcPr>
          <w:p w:rsidR="004E3FAD" w:rsidRPr="004E3FAD" w:rsidRDefault="00E75A6B" w:rsidP="009D6578">
            <w:pPr>
              <w:rPr>
                <w:rFonts w:eastAsia="Times New Roman"/>
                <w:color w:val="000000"/>
                <w:sz w:val="16"/>
                <w:szCs w:val="16"/>
                <w:lang w:bidi="ar-SA"/>
              </w:rPr>
            </w:pPr>
            <w:r w:rsidRPr="00E75A6B">
              <w:rPr>
                <w:rFonts w:eastAsia="Times New Roman"/>
                <w:color w:val="000000"/>
                <w:sz w:val="16"/>
                <w:szCs w:val="16"/>
                <w:lang w:bidi="ar-SA"/>
              </w:rPr>
              <w:t>W kierunku zmian - rozwój zawodowy pracowników PUP wobec wyzwań na rynku pracy</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213E2E" w:rsidP="004E3FAD">
            <w:pPr>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Powiatowy Urząd Pracy</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4E3FAD" w:rsidRPr="004E3FAD" w:rsidRDefault="004E3FAD" w:rsidP="004E3FAD">
            <w:pPr>
              <w:jc w:val="center"/>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2025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4E3FAD" w:rsidRPr="004E3FAD" w:rsidRDefault="004E3FAD" w:rsidP="000C619A">
            <w:pPr>
              <w:jc w:val="center"/>
              <w:rPr>
                <w:rFonts w:eastAsia="Times New Roman"/>
                <w:sz w:val="16"/>
                <w:szCs w:val="16"/>
                <w:lang w:bidi="ar-SA"/>
              </w:rPr>
            </w:pPr>
            <w:r w:rsidRPr="004E3FAD">
              <w:rPr>
                <w:rFonts w:eastAsia="Times New Roman"/>
                <w:sz w:val="16"/>
                <w:szCs w:val="16"/>
                <w:lang w:bidi="ar-SA"/>
              </w:rPr>
              <w:t>202</w:t>
            </w:r>
            <w:r w:rsidR="000C619A">
              <w:rPr>
                <w:rFonts w:eastAsia="Times New Roman"/>
                <w:sz w:val="16"/>
                <w:szCs w:val="16"/>
                <w:lang w:bidi="ar-SA"/>
              </w:rPr>
              <w:t>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0C619A" w:rsidP="004E3FAD">
            <w:pPr>
              <w:jc w:val="right"/>
              <w:rPr>
                <w:rFonts w:eastAsia="Times New Roman"/>
                <w:sz w:val="16"/>
                <w:szCs w:val="16"/>
                <w:lang w:bidi="ar-SA"/>
              </w:rPr>
            </w:pPr>
            <w:r>
              <w:rPr>
                <w:rFonts w:eastAsia="Times New Roman"/>
                <w:sz w:val="16"/>
                <w:szCs w:val="16"/>
                <w:lang w:bidi="ar-SA"/>
              </w:rPr>
              <w:t>779 567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0C619A" w:rsidP="004E3FAD">
            <w:pPr>
              <w:jc w:val="right"/>
              <w:rPr>
                <w:rFonts w:eastAsia="Times New Roman"/>
                <w:sz w:val="16"/>
                <w:szCs w:val="16"/>
                <w:lang w:bidi="ar-SA"/>
              </w:rPr>
            </w:pPr>
            <w:r>
              <w:rPr>
                <w:rFonts w:eastAsia="Times New Roman"/>
                <w:sz w:val="16"/>
                <w:szCs w:val="16"/>
                <w:lang w:bidi="ar-SA"/>
              </w:rPr>
              <w:t xml:space="preserve">220 713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0C619A" w:rsidP="004E3FAD">
            <w:pPr>
              <w:jc w:val="right"/>
              <w:rPr>
                <w:rFonts w:eastAsia="Times New Roman"/>
                <w:sz w:val="16"/>
                <w:szCs w:val="16"/>
                <w:lang w:bidi="ar-SA"/>
              </w:rPr>
            </w:pPr>
            <w:r>
              <w:rPr>
                <w:rFonts w:eastAsia="Times New Roman"/>
                <w:sz w:val="16"/>
                <w:szCs w:val="16"/>
                <w:lang w:bidi="ar-SA"/>
              </w:rPr>
              <w:t>558 854</w:t>
            </w:r>
            <w:r w:rsidR="004E3FAD" w:rsidRPr="004E3FAD">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680 833</w:t>
            </w:r>
          </w:p>
        </w:tc>
      </w:tr>
      <w:tr w:rsidR="008C0B39" w:rsidRPr="004E3FAD" w:rsidTr="00EE5F47">
        <w:trPr>
          <w:trHeight w:val="2101"/>
        </w:trPr>
        <w:tc>
          <w:tcPr>
            <w:tcW w:w="719" w:type="dxa"/>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vAlign w:val="center"/>
            <w:hideMark/>
          </w:tcPr>
          <w:p w:rsidR="004E3FAD" w:rsidRPr="004E3FAD" w:rsidRDefault="00E75A6B" w:rsidP="009D6578">
            <w:pPr>
              <w:rPr>
                <w:rFonts w:eastAsia="Times New Roman"/>
                <w:color w:val="000000"/>
                <w:sz w:val="16"/>
                <w:szCs w:val="16"/>
                <w:lang w:bidi="ar-SA"/>
              </w:rPr>
            </w:pPr>
            <w:r w:rsidRPr="00E75A6B">
              <w:rPr>
                <w:rFonts w:eastAsia="Times New Roman"/>
                <w:color w:val="000000"/>
                <w:sz w:val="16"/>
                <w:szCs w:val="16"/>
                <w:lang w:bidi="ar-SA"/>
              </w:rPr>
              <w:t>Podniesienie kwalifikacji, kompetencji i potencjału pracowników Powiatowego Urzędu Pracy w Bytomiu, realizujących zadania z zakresu promocji zatrudnienia, łagodzenia skutków bezrobocia, aktywizacji zawodowej oraz przygotowanie ich do udzielania wysokiej jakości usług na rzecz osób dotkniętych negatywnymi skutkami procesu transformacji</w:t>
            </w:r>
          </w:p>
        </w:tc>
        <w:tc>
          <w:tcPr>
            <w:tcW w:w="0" w:type="auto"/>
            <w:vMerge/>
            <w:tcBorders>
              <w:top w:val="nil"/>
              <w:left w:val="single" w:sz="4" w:space="0" w:color="auto"/>
              <w:bottom w:val="single" w:sz="4" w:space="0" w:color="000000"/>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r>
      <w:tr w:rsidR="008C0B39" w:rsidRPr="004E3FAD" w:rsidTr="00EE5F47">
        <w:trPr>
          <w:trHeight w:val="70"/>
        </w:trPr>
        <w:tc>
          <w:tcPr>
            <w:tcW w:w="7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1.1.1.36</w:t>
            </w:r>
          </w:p>
        </w:tc>
        <w:tc>
          <w:tcPr>
            <w:tcW w:w="0" w:type="auto"/>
            <w:tcBorders>
              <w:top w:val="nil"/>
              <w:left w:val="nil"/>
              <w:bottom w:val="single" w:sz="4" w:space="0" w:color="auto"/>
              <w:right w:val="nil"/>
            </w:tcBorders>
            <w:shd w:val="clear" w:color="auto" w:fill="auto"/>
            <w:vAlign w:val="center"/>
            <w:hideMark/>
          </w:tcPr>
          <w:p w:rsidR="00E75A6B" w:rsidRPr="004E3FAD" w:rsidRDefault="004E3FAD" w:rsidP="00E75A6B">
            <w:pPr>
              <w:rPr>
                <w:rFonts w:eastAsia="Times New Roman"/>
                <w:color w:val="000000"/>
                <w:sz w:val="16"/>
                <w:szCs w:val="16"/>
                <w:lang w:bidi="ar-SA"/>
              </w:rPr>
            </w:pPr>
            <w:r w:rsidRPr="004E3FAD">
              <w:rPr>
                <w:rFonts w:eastAsia="Times New Roman"/>
                <w:color w:val="000000"/>
                <w:sz w:val="16"/>
                <w:szCs w:val="16"/>
                <w:lang w:bidi="ar-SA"/>
              </w:rPr>
              <w:t>WORK &amp; SMILE - Ruszamy po zdrowie</w:t>
            </w:r>
            <w:r w:rsidR="00E75A6B">
              <w:rPr>
                <w:rFonts w:eastAsia="Times New Roman"/>
                <w:color w:val="000000"/>
                <w:sz w:val="16"/>
                <w:szCs w:val="16"/>
                <w:lang w:bidi="ar-SA"/>
              </w:rPr>
              <w:t xml:space="preserve">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 xml:space="preserve">Powiatowy Urząd Pracy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ascii="Arial CE" w:eastAsia="Times New Roman" w:hAnsi="Arial CE" w:cs="Times New Roman"/>
                <w:sz w:val="16"/>
                <w:szCs w:val="16"/>
                <w:lang w:bidi="ar-SA"/>
              </w:rPr>
            </w:pPr>
            <w:r w:rsidRPr="004E3FAD">
              <w:rPr>
                <w:rFonts w:ascii="Arial CE" w:eastAsia="Times New Roman" w:hAnsi="Arial CE" w:cs="Times New Roman"/>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sz w:val="16"/>
                <w:szCs w:val="16"/>
                <w:lang w:bidi="ar-SA"/>
              </w:rPr>
            </w:pPr>
            <w:r w:rsidRPr="004E3FAD">
              <w:rPr>
                <w:rFonts w:eastAsia="Times New Roman"/>
                <w:sz w:val="16"/>
                <w:szCs w:val="16"/>
                <w:lang w:bidi="ar-SA"/>
              </w:rPr>
              <w:t>2027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480 136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476 056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4 080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sz w:val="16"/>
                <w:szCs w:val="16"/>
                <w:lang w:bidi="ar-SA"/>
              </w:rPr>
            </w:pPr>
            <w:r w:rsidRPr="004E3FAD">
              <w:rPr>
                <w:rFonts w:eastAsia="Times New Roman"/>
                <w:sz w:val="16"/>
                <w:szCs w:val="16"/>
                <w:lang w:bidi="ar-SA"/>
              </w:rPr>
              <w:t>185 067</w:t>
            </w:r>
          </w:p>
        </w:tc>
      </w:tr>
      <w:tr w:rsidR="008C0B39" w:rsidRPr="004E3FAD" w:rsidTr="00EE5F47">
        <w:trPr>
          <w:trHeight w:val="2316"/>
        </w:trPr>
        <w:tc>
          <w:tcPr>
            <w:tcW w:w="719" w:type="dxa"/>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4E3FAD" w:rsidRPr="004E3FAD" w:rsidRDefault="004E3FAD" w:rsidP="004E3FAD">
            <w:pPr>
              <w:rPr>
                <w:rFonts w:eastAsia="Times New Roman"/>
                <w:color w:val="000000"/>
                <w:sz w:val="16"/>
                <w:szCs w:val="16"/>
                <w:lang w:bidi="ar-SA"/>
              </w:rPr>
            </w:pPr>
            <w:r w:rsidRPr="004E3FAD">
              <w:rPr>
                <w:rFonts w:eastAsia="Times New Roman"/>
                <w:color w:val="000000"/>
                <w:sz w:val="16"/>
                <w:szCs w:val="16"/>
                <w:lang w:bidi="ar-SA"/>
              </w:rPr>
              <w:t xml:space="preserve">Wyeliminowanie zdrowotnych czynników ryzyka i utrzymanie w zatrudnieniu i zdrowiu oraz wydłużenie aktywności zawodowej osób zatrudnionych w Powiatowym Urzędzie Pracy narażonych na negatywne czynniki występujące w ich środowisku pracy. Działania w ramach projektu będą dostosowane do potrzeb pracodawcy i pracowników i ściśle powiązane z przeprowadzoną "Analizą zdrowotnych czynników ryzyka w miejscu pracy" </w:t>
            </w: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ascii="Arial CE" w:eastAsia="Times New Roman" w:hAnsi="Arial CE" w:cs="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r>
      <w:tr w:rsidR="004E3FAD" w:rsidRPr="004E3FAD" w:rsidTr="00EE5F47">
        <w:trPr>
          <w:trHeight w:val="275"/>
        </w:trPr>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3FAD" w:rsidRPr="004E3FAD" w:rsidRDefault="004E3FAD"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1.1.2</w:t>
            </w:r>
          </w:p>
        </w:tc>
        <w:tc>
          <w:tcPr>
            <w:tcW w:w="0" w:type="auto"/>
            <w:gridSpan w:val="4"/>
            <w:tcBorders>
              <w:top w:val="single" w:sz="4" w:space="0" w:color="auto"/>
              <w:left w:val="nil"/>
              <w:bottom w:val="single" w:sz="4" w:space="0" w:color="auto"/>
              <w:right w:val="single" w:sz="4" w:space="0" w:color="000000"/>
            </w:tcBorders>
            <w:shd w:val="clear" w:color="auto" w:fill="auto"/>
            <w:vAlign w:val="center"/>
            <w:hideMark/>
          </w:tcPr>
          <w:p w:rsidR="004E3FAD" w:rsidRPr="004E3FAD" w:rsidRDefault="004E3FAD" w:rsidP="004E3FAD">
            <w:pPr>
              <w:rPr>
                <w:rFonts w:eastAsia="Times New Roman"/>
                <w:b/>
                <w:bCs/>
                <w:color w:val="000000"/>
                <w:sz w:val="16"/>
                <w:szCs w:val="16"/>
                <w:lang w:bidi="ar-SA"/>
              </w:rPr>
            </w:pPr>
            <w:r w:rsidRPr="004E3FAD">
              <w:rPr>
                <w:rFonts w:eastAsia="Times New Roman"/>
                <w:b/>
                <w:bCs/>
                <w:color w:val="000000"/>
                <w:sz w:val="16"/>
                <w:szCs w:val="16"/>
                <w:lang w:bidi="ar-SA"/>
              </w:rPr>
              <w:t>– wydatki majątkowe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E3FAD" w:rsidRPr="004E3FAD" w:rsidRDefault="006316F4" w:rsidP="006316F4">
            <w:pPr>
              <w:jc w:val="right"/>
              <w:rPr>
                <w:rFonts w:eastAsia="Times New Roman"/>
                <w:b/>
                <w:bCs/>
                <w:color w:val="000000"/>
                <w:sz w:val="16"/>
                <w:szCs w:val="16"/>
                <w:lang w:bidi="ar-SA"/>
              </w:rPr>
            </w:pPr>
            <w:r>
              <w:rPr>
                <w:rFonts w:eastAsia="Times New Roman"/>
                <w:b/>
                <w:bCs/>
                <w:color w:val="000000"/>
                <w:sz w:val="16"/>
                <w:szCs w:val="16"/>
                <w:lang w:bidi="ar-SA"/>
              </w:rPr>
              <w:t>12 549 877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E3FAD" w:rsidRPr="004E3FAD" w:rsidRDefault="006316F4" w:rsidP="004E3FAD">
            <w:pPr>
              <w:jc w:val="right"/>
              <w:rPr>
                <w:rFonts w:eastAsia="Times New Roman"/>
                <w:b/>
                <w:bCs/>
                <w:color w:val="000000"/>
                <w:sz w:val="16"/>
                <w:szCs w:val="16"/>
                <w:lang w:bidi="ar-SA"/>
              </w:rPr>
            </w:pPr>
            <w:r>
              <w:rPr>
                <w:rFonts w:eastAsia="Times New Roman"/>
                <w:b/>
                <w:bCs/>
                <w:color w:val="000000"/>
                <w:sz w:val="16"/>
                <w:szCs w:val="16"/>
                <w:lang w:bidi="ar-SA"/>
              </w:rPr>
              <w:t>12 303 877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E3FAD" w:rsidRPr="004E3FAD" w:rsidRDefault="006316F4" w:rsidP="004E3FAD">
            <w:pPr>
              <w:jc w:val="right"/>
              <w:rPr>
                <w:rFonts w:eastAsia="Times New Roman"/>
                <w:b/>
                <w:bCs/>
                <w:color w:val="000000"/>
                <w:sz w:val="16"/>
                <w:szCs w:val="16"/>
                <w:lang w:bidi="ar-SA"/>
              </w:rPr>
            </w:pPr>
            <w:r>
              <w:rPr>
                <w:rFonts w:eastAsia="Times New Roman"/>
                <w:b/>
                <w:bCs/>
                <w:color w:val="000000"/>
                <w:sz w:val="16"/>
                <w:szCs w:val="16"/>
                <w:lang w:bidi="ar-SA"/>
              </w:rPr>
              <w:t>949 008</w:t>
            </w:r>
          </w:p>
        </w:tc>
      </w:tr>
      <w:tr w:rsidR="008F5E97" w:rsidRPr="004E3FAD" w:rsidTr="00EE5F47">
        <w:trPr>
          <w:trHeight w:val="704"/>
        </w:trPr>
        <w:tc>
          <w:tcPr>
            <w:tcW w:w="719" w:type="dxa"/>
            <w:tcBorders>
              <w:top w:val="single" w:sz="4" w:space="0" w:color="auto"/>
            </w:tcBorders>
            <w:shd w:val="clear" w:color="000000" w:fill="FFFFFF"/>
            <w:noWrap/>
            <w:vAlign w:val="center"/>
            <w:hideMark/>
          </w:tcPr>
          <w:p w:rsidR="008F5E97" w:rsidRPr="004E3FAD" w:rsidRDefault="008F5E97" w:rsidP="004E3FAD">
            <w:pPr>
              <w:jc w:val="center"/>
              <w:rPr>
                <w:rFonts w:eastAsia="Times New Roman"/>
                <w:color w:val="000000"/>
                <w:sz w:val="16"/>
                <w:szCs w:val="16"/>
                <w:lang w:bidi="ar-SA"/>
              </w:rPr>
            </w:pPr>
          </w:p>
        </w:tc>
        <w:tc>
          <w:tcPr>
            <w:tcW w:w="0" w:type="auto"/>
            <w:tcBorders>
              <w:top w:val="single" w:sz="4" w:space="0" w:color="auto"/>
            </w:tcBorders>
            <w:shd w:val="clear" w:color="auto" w:fill="auto"/>
            <w:vAlign w:val="center"/>
            <w:hideMark/>
          </w:tcPr>
          <w:p w:rsidR="008F5E97" w:rsidRPr="004E3FAD" w:rsidRDefault="008F5E97" w:rsidP="009D6578">
            <w:pPr>
              <w:rPr>
                <w:rFonts w:eastAsia="Times New Roman"/>
                <w:color w:val="000000"/>
                <w:sz w:val="16"/>
                <w:szCs w:val="16"/>
                <w:lang w:bidi="ar-SA"/>
              </w:rPr>
            </w:pPr>
          </w:p>
        </w:tc>
        <w:tc>
          <w:tcPr>
            <w:tcW w:w="0" w:type="auto"/>
            <w:tcBorders>
              <w:top w:val="single" w:sz="4" w:space="0" w:color="auto"/>
            </w:tcBorders>
            <w:shd w:val="clear" w:color="auto" w:fill="auto"/>
            <w:vAlign w:val="center"/>
            <w:hideMark/>
          </w:tcPr>
          <w:p w:rsidR="008F5E97" w:rsidRPr="004E3FAD" w:rsidRDefault="008F5E97" w:rsidP="004E3FAD">
            <w:pPr>
              <w:rPr>
                <w:rFonts w:eastAsia="Times New Roman"/>
                <w:sz w:val="16"/>
                <w:szCs w:val="16"/>
                <w:lang w:bidi="ar-SA"/>
              </w:rPr>
            </w:pPr>
          </w:p>
        </w:tc>
        <w:tc>
          <w:tcPr>
            <w:tcW w:w="0" w:type="auto"/>
            <w:tcBorders>
              <w:top w:val="single" w:sz="4" w:space="0" w:color="auto"/>
            </w:tcBorders>
            <w:shd w:val="clear" w:color="auto" w:fill="auto"/>
            <w:vAlign w:val="center"/>
            <w:hideMark/>
          </w:tcPr>
          <w:p w:rsidR="008F5E97" w:rsidRPr="004E3FAD" w:rsidRDefault="008F5E97" w:rsidP="004E3FAD">
            <w:pPr>
              <w:jc w:val="center"/>
              <w:rPr>
                <w:rFonts w:eastAsia="Times New Roman"/>
                <w:color w:val="000000"/>
                <w:sz w:val="16"/>
                <w:szCs w:val="16"/>
                <w:lang w:bidi="ar-SA"/>
              </w:rPr>
            </w:pPr>
          </w:p>
        </w:tc>
        <w:tc>
          <w:tcPr>
            <w:tcW w:w="0" w:type="auto"/>
            <w:tcBorders>
              <w:top w:val="single" w:sz="4" w:space="0" w:color="auto"/>
            </w:tcBorders>
            <w:shd w:val="clear" w:color="auto" w:fill="auto"/>
            <w:vAlign w:val="center"/>
            <w:hideMark/>
          </w:tcPr>
          <w:p w:rsidR="008F5E97" w:rsidRPr="004E3FAD" w:rsidRDefault="008F5E97" w:rsidP="004E3FAD">
            <w:pPr>
              <w:jc w:val="center"/>
              <w:rPr>
                <w:rFonts w:eastAsia="Times New Roman"/>
                <w:color w:val="000000"/>
                <w:sz w:val="16"/>
                <w:szCs w:val="16"/>
                <w:lang w:bidi="ar-SA"/>
              </w:rPr>
            </w:pPr>
          </w:p>
        </w:tc>
        <w:tc>
          <w:tcPr>
            <w:tcW w:w="0" w:type="auto"/>
            <w:tcBorders>
              <w:top w:val="single" w:sz="4" w:space="0" w:color="auto"/>
            </w:tcBorders>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c>
          <w:tcPr>
            <w:tcW w:w="0" w:type="auto"/>
            <w:tcBorders>
              <w:top w:val="single" w:sz="4" w:space="0" w:color="auto"/>
            </w:tcBorders>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c>
          <w:tcPr>
            <w:tcW w:w="0" w:type="auto"/>
            <w:tcBorders>
              <w:top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top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top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top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top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top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top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top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top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top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top w:val="single" w:sz="4" w:space="0" w:color="auto"/>
            </w:tcBorders>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r>
      <w:tr w:rsidR="008F5E97" w:rsidRPr="004E3FAD" w:rsidTr="00EE5F47">
        <w:trPr>
          <w:trHeight w:val="70"/>
        </w:trPr>
        <w:tc>
          <w:tcPr>
            <w:tcW w:w="719" w:type="dxa"/>
            <w:shd w:val="clear" w:color="000000" w:fill="FFFFFF"/>
            <w:noWrap/>
            <w:vAlign w:val="center"/>
            <w:hideMark/>
          </w:tcPr>
          <w:p w:rsidR="008F5E97" w:rsidRPr="004E3FAD" w:rsidRDefault="008F5E97" w:rsidP="004E3FAD">
            <w:pPr>
              <w:jc w:val="center"/>
              <w:rPr>
                <w:rFonts w:eastAsia="Times New Roman"/>
                <w:color w:val="000000"/>
                <w:sz w:val="16"/>
                <w:szCs w:val="16"/>
                <w:lang w:bidi="ar-SA"/>
              </w:rPr>
            </w:pPr>
          </w:p>
        </w:tc>
        <w:tc>
          <w:tcPr>
            <w:tcW w:w="0" w:type="auto"/>
            <w:shd w:val="clear" w:color="auto" w:fill="auto"/>
            <w:vAlign w:val="center"/>
            <w:hideMark/>
          </w:tcPr>
          <w:p w:rsidR="008F5E97" w:rsidRPr="004E3FAD" w:rsidRDefault="008F5E97" w:rsidP="009D6578">
            <w:pPr>
              <w:rPr>
                <w:rFonts w:eastAsia="Times New Roman"/>
                <w:color w:val="000000"/>
                <w:sz w:val="16"/>
                <w:szCs w:val="16"/>
                <w:lang w:bidi="ar-SA"/>
              </w:rPr>
            </w:pPr>
          </w:p>
        </w:tc>
        <w:tc>
          <w:tcPr>
            <w:tcW w:w="0" w:type="auto"/>
            <w:shd w:val="clear" w:color="auto" w:fill="auto"/>
            <w:vAlign w:val="center"/>
            <w:hideMark/>
          </w:tcPr>
          <w:p w:rsidR="008F5E97" w:rsidRPr="004E3FAD" w:rsidRDefault="008F5E97" w:rsidP="004E3FAD">
            <w:pPr>
              <w:rPr>
                <w:rFonts w:eastAsia="Times New Roman"/>
                <w:sz w:val="16"/>
                <w:szCs w:val="16"/>
                <w:lang w:bidi="ar-SA"/>
              </w:rPr>
            </w:pPr>
          </w:p>
        </w:tc>
        <w:tc>
          <w:tcPr>
            <w:tcW w:w="0" w:type="auto"/>
            <w:shd w:val="clear" w:color="auto" w:fill="auto"/>
            <w:vAlign w:val="center"/>
            <w:hideMark/>
          </w:tcPr>
          <w:p w:rsidR="008F5E97" w:rsidRPr="004E3FAD" w:rsidRDefault="008F5E97" w:rsidP="004E3FAD">
            <w:pPr>
              <w:jc w:val="center"/>
              <w:rPr>
                <w:rFonts w:eastAsia="Times New Roman"/>
                <w:color w:val="000000"/>
                <w:sz w:val="16"/>
                <w:szCs w:val="16"/>
                <w:lang w:bidi="ar-SA"/>
              </w:rPr>
            </w:pPr>
          </w:p>
        </w:tc>
        <w:tc>
          <w:tcPr>
            <w:tcW w:w="0" w:type="auto"/>
            <w:shd w:val="clear" w:color="auto" w:fill="auto"/>
            <w:vAlign w:val="center"/>
            <w:hideMark/>
          </w:tcPr>
          <w:p w:rsidR="008F5E97" w:rsidRPr="004E3FAD" w:rsidRDefault="008F5E97" w:rsidP="004E3FAD">
            <w:pPr>
              <w:jc w:val="center"/>
              <w:rPr>
                <w:rFonts w:eastAsia="Times New Roman"/>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r>
      <w:tr w:rsidR="008F5E97" w:rsidRPr="004E3FAD" w:rsidTr="00EE5F47">
        <w:trPr>
          <w:trHeight w:val="70"/>
        </w:trPr>
        <w:tc>
          <w:tcPr>
            <w:tcW w:w="719" w:type="dxa"/>
            <w:shd w:val="clear" w:color="000000" w:fill="FFFFFF"/>
            <w:noWrap/>
            <w:vAlign w:val="center"/>
            <w:hideMark/>
          </w:tcPr>
          <w:p w:rsidR="008F5E97" w:rsidRPr="004E3FAD" w:rsidRDefault="008F5E97" w:rsidP="004E3FAD">
            <w:pPr>
              <w:jc w:val="center"/>
              <w:rPr>
                <w:rFonts w:eastAsia="Times New Roman"/>
                <w:color w:val="000000"/>
                <w:sz w:val="16"/>
                <w:szCs w:val="16"/>
                <w:lang w:bidi="ar-SA"/>
              </w:rPr>
            </w:pPr>
          </w:p>
        </w:tc>
        <w:tc>
          <w:tcPr>
            <w:tcW w:w="0" w:type="auto"/>
            <w:shd w:val="clear" w:color="auto" w:fill="auto"/>
            <w:vAlign w:val="center"/>
            <w:hideMark/>
          </w:tcPr>
          <w:p w:rsidR="008F5E97" w:rsidRPr="004E3FAD" w:rsidRDefault="008F5E97" w:rsidP="009D6578">
            <w:pPr>
              <w:rPr>
                <w:rFonts w:eastAsia="Times New Roman"/>
                <w:color w:val="000000"/>
                <w:sz w:val="16"/>
                <w:szCs w:val="16"/>
                <w:lang w:bidi="ar-SA"/>
              </w:rPr>
            </w:pPr>
          </w:p>
        </w:tc>
        <w:tc>
          <w:tcPr>
            <w:tcW w:w="0" w:type="auto"/>
            <w:shd w:val="clear" w:color="auto" w:fill="auto"/>
            <w:vAlign w:val="center"/>
            <w:hideMark/>
          </w:tcPr>
          <w:p w:rsidR="008F5E97" w:rsidRPr="004E3FAD" w:rsidRDefault="008F5E97" w:rsidP="004E3FAD">
            <w:pPr>
              <w:rPr>
                <w:rFonts w:eastAsia="Times New Roman"/>
                <w:sz w:val="16"/>
                <w:szCs w:val="16"/>
                <w:lang w:bidi="ar-SA"/>
              </w:rPr>
            </w:pPr>
          </w:p>
        </w:tc>
        <w:tc>
          <w:tcPr>
            <w:tcW w:w="0" w:type="auto"/>
            <w:shd w:val="clear" w:color="auto" w:fill="auto"/>
            <w:vAlign w:val="center"/>
            <w:hideMark/>
          </w:tcPr>
          <w:p w:rsidR="008F5E97" w:rsidRPr="004E3FAD" w:rsidRDefault="008F5E97" w:rsidP="004E3FAD">
            <w:pPr>
              <w:jc w:val="center"/>
              <w:rPr>
                <w:rFonts w:eastAsia="Times New Roman"/>
                <w:color w:val="000000"/>
                <w:sz w:val="16"/>
                <w:szCs w:val="16"/>
                <w:lang w:bidi="ar-SA"/>
              </w:rPr>
            </w:pPr>
          </w:p>
        </w:tc>
        <w:tc>
          <w:tcPr>
            <w:tcW w:w="0" w:type="auto"/>
            <w:shd w:val="clear" w:color="auto" w:fill="auto"/>
            <w:vAlign w:val="center"/>
            <w:hideMark/>
          </w:tcPr>
          <w:p w:rsidR="008F5E97" w:rsidRPr="004E3FAD" w:rsidRDefault="008F5E97" w:rsidP="004E3FAD">
            <w:pPr>
              <w:jc w:val="center"/>
              <w:rPr>
                <w:rFonts w:eastAsia="Times New Roman"/>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r>
      <w:tr w:rsidR="009E1282" w:rsidRPr="004E3FAD" w:rsidTr="00EE5F47">
        <w:trPr>
          <w:trHeight w:val="70"/>
        </w:trPr>
        <w:tc>
          <w:tcPr>
            <w:tcW w:w="719" w:type="dxa"/>
            <w:shd w:val="clear" w:color="000000" w:fill="FFFFFF"/>
            <w:noWrap/>
            <w:vAlign w:val="center"/>
            <w:hideMark/>
          </w:tcPr>
          <w:p w:rsidR="009E1282" w:rsidRPr="004E3FAD" w:rsidRDefault="009E1282" w:rsidP="004E3FAD">
            <w:pPr>
              <w:jc w:val="center"/>
              <w:rPr>
                <w:rFonts w:eastAsia="Times New Roman"/>
                <w:color w:val="000000"/>
                <w:sz w:val="16"/>
                <w:szCs w:val="16"/>
                <w:lang w:bidi="ar-SA"/>
              </w:rPr>
            </w:pPr>
          </w:p>
        </w:tc>
        <w:tc>
          <w:tcPr>
            <w:tcW w:w="0" w:type="auto"/>
            <w:shd w:val="clear" w:color="auto" w:fill="auto"/>
            <w:vAlign w:val="center"/>
            <w:hideMark/>
          </w:tcPr>
          <w:p w:rsidR="009E1282" w:rsidRPr="004E3FAD" w:rsidRDefault="009E1282" w:rsidP="009D6578">
            <w:pPr>
              <w:rPr>
                <w:rFonts w:eastAsia="Times New Roman"/>
                <w:color w:val="000000"/>
                <w:sz w:val="16"/>
                <w:szCs w:val="16"/>
                <w:lang w:bidi="ar-SA"/>
              </w:rPr>
            </w:pPr>
          </w:p>
        </w:tc>
        <w:tc>
          <w:tcPr>
            <w:tcW w:w="0" w:type="auto"/>
            <w:shd w:val="clear" w:color="auto" w:fill="auto"/>
            <w:vAlign w:val="center"/>
            <w:hideMark/>
          </w:tcPr>
          <w:p w:rsidR="009E1282" w:rsidRPr="004E3FAD" w:rsidRDefault="009E1282" w:rsidP="004E3FAD">
            <w:pPr>
              <w:rPr>
                <w:rFonts w:eastAsia="Times New Roman"/>
                <w:sz w:val="16"/>
                <w:szCs w:val="16"/>
                <w:lang w:bidi="ar-SA"/>
              </w:rPr>
            </w:pPr>
          </w:p>
        </w:tc>
        <w:tc>
          <w:tcPr>
            <w:tcW w:w="0" w:type="auto"/>
            <w:shd w:val="clear" w:color="auto" w:fill="auto"/>
            <w:vAlign w:val="center"/>
            <w:hideMark/>
          </w:tcPr>
          <w:p w:rsidR="009E1282" w:rsidRPr="004E3FAD" w:rsidRDefault="009E1282" w:rsidP="004E3FAD">
            <w:pPr>
              <w:jc w:val="center"/>
              <w:rPr>
                <w:rFonts w:eastAsia="Times New Roman"/>
                <w:color w:val="000000"/>
                <w:sz w:val="16"/>
                <w:szCs w:val="16"/>
                <w:lang w:bidi="ar-SA"/>
              </w:rPr>
            </w:pPr>
          </w:p>
        </w:tc>
        <w:tc>
          <w:tcPr>
            <w:tcW w:w="0" w:type="auto"/>
            <w:shd w:val="clear" w:color="auto" w:fill="auto"/>
            <w:vAlign w:val="center"/>
            <w:hideMark/>
          </w:tcPr>
          <w:p w:rsidR="009E1282" w:rsidRPr="004E3FAD" w:rsidRDefault="009E1282" w:rsidP="004E3FAD">
            <w:pPr>
              <w:jc w:val="center"/>
              <w:rPr>
                <w:rFonts w:eastAsia="Times New Roman"/>
                <w:color w:val="000000"/>
                <w:sz w:val="16"/>
                <w:szCs w:val="16"/>
                <w:lang w:bidi="ar-SA"/>
              </w:rPr>
            </w:pPr>
          </w:p>
        </w:tc>
        <w:tc>
          <w:tcPr>
            <w:tcW w:w="0" w:type="auto"/>
            <w:shd w:val="clear" w:color="auto" w:fill="auto"/>
            <w:noWrap/>
            <w:vAlign w:val="center"/>
            <w:hideMark/>
          </w:tcPr>
          <w:p w:rsidR="009E1282" w:rsidRPr="004E3FAD" w:rsidRDefault="009E1282" w:rsidP="004E3FAD">
            <w:pPr>
              <w:jc w:val="right"/>
              <w:rPr>
                <w:rFonts w:eastAsia="Times New Roman"/>
                <w:color w:val="000000"/>
                <w:sz w:val="16"/>
                <w:szCs w:val="16"/>
                <w:lang w:bidi="ar-SA"/>
              </w:rPr>
            </w:pPr>
          </w:p>
        </w:tc>
        <w:tc>
          <w:tcPr>
            <w:tcW w:w="0" w:type="auto"/>
            <w:shd w:val="clear" w:color="auto" w:fill="auto"/>
            <w:noWrap/>
            <w:vAlign w:val="center"/>
            <w:hideMark/>
          </w:tcPr>
          <w:p w:rsidR="009E1282" w:rsidRPr="004E3FAD" w:rsidRDefault="009E1282" w:rsidP="004E3FAD">
            <w:pPr>
              <w:jc w:val="right"/>
              <w:rPr>
                <w:rFonts w:eastAsia="Times New Roman"/>
                <w:color w:val="000000"/>
                <w:sz w:val="16"/>
                <w:szCs w:val="16"/>
                <w:lang w:bidi="ar-SA"/>
              </w:rPr>
            </w:pPr>
          </w:p>
        </w:tc>
        <w:tc>
          <w:tcPr>
            <w:tcW w:w="0" w:type="auto"/>
            <w:shd w:val="clear" w:color="auto" w:fill="auto"/>
            <w:noWrap/>
            <w:vAlign w:val="center"/>
            <w:hideMark/>
          </w:tcPr>
          <w:p w:rsidR="009E1282" w:rsidRPr="004E3FAD" w:rsidRDefault="009E1282" w:rsidP="004E3FAD">
            <w:pPr>
              <w:jc w:val="right"/>
              <w:rPr>
                <w:rFonts w:eastAsia="Times New Roman"/>
                <w:b/>
                <w:bCs/>
                <w:color w:val="000000"/>
                <w:sz w:val="16"/>
                <w:szCs w:val="16"/>
                <w:lang w:bidi="ar-SA"/>
              </w:rPr>
            </w:pPr>
          </w:p>
        </w:tc>
        <w:tc>
          <w:tcPr>
            <w:tcW w:w="0" w:type="auto"/>
            <w:shd w:val="clear" w:color="auto" w:fill="auto"/>
            <w:noWrap/>
            <w:vAlign w:val="center"/>
            <w:hideMark/>
          </w:tcPr>
          <w:p w:rsidR="009E1282" w:rsidRPr="004E3FAD" w:rsidRDefault="009E1282" w:rsidP="004E3FAD">
            <w:pPr>
              <w:jc w:val="right"/>
              <w:rPr>
                <w:rFonts w:eastAsia="Times New Roman"/>
                <w:b/>
                <w:bCs/>
                <w:color w:val="000000"/>
                <w:sz w:val="16"/>
                <w:szCs w:val="16"/>
                <w:lang w:bidi="ar-SA"/>
              </w:rPr>
            </w:pPr>
          </w:p>
        </w:tc>
        <w:tc>
          <w:tcPr>
            <w:tcW w:w="0" w:type="auto"/>
            <w:shd w:val="clear" w:color="auto" w:fill="auto"/>
            <w:noWrap/>
            <w:vAlign w:val="center"/>
            <w:hideMark/>
          </w:tcPr>
          <w:p w:rsidR="009E1282" w:rsidRPr="004E3FAD" w:rsidRDefault="009E1282" w:rsidP="004E3FAD">
            <w:pPr>
              <w:jc w:val="right"/>
              <w:rPr>
                <w:rFonts w:eastAsia="Times New Roman"/>
                <w:b/>
                <w:bCs/>
                <w:color w:val="000000"/>
                <w:sz w:val="16"/>
                <w:szCs w:val="16"/>
                <w:lang w:bidi="ar-SA"/>
              </w:rPr>
            </w:pPr>
          </w:p>
        </w:tc>
        <w:tc>
          <w:tcPr>
            <w:tcW w:w="0" w:type="auto"/>
            <w:shd w:val="clear" w:color="auto" w:fill="auto"/>
            <w:noWrap/>
            <w:vAlign w:val="center"/>
            <w:hideMark/>
          </w:tcPr>
          <w:p w:rsidR="009E1282" w:rsidRPr="004E3FAD" w:rsidRDefault="009E1282" w:rsidP="004E3FAD">
            <w:pPr>
              <w:jc w:val="right"/>
              <w:rPr>
                <w:rFonts w:eastAsia="Times New Roman"/>
                <w:b/>
                <w:bCs/>
                <w:color w:val="000000"/>
                <w:sz w:val="16"/>
                <w:szCs w:val="16"/>
                <w:lang w:bidi="ar-SA"/>
              </w:rPr>
            </w:pPr>
          </w:p>
        </w:tc>
        <w:tc>
          <w:tcPr>
            <w:tcW w:w="0" w:type="auto"/>
            <w:shd w:val="clear" w:color="auto" w:fill="auto"/>
            <w:noWrap/>
            <w:vAlign w:val="center"/>
            <w:hideMark/>
          </w:tcPr>
          <w:p w:rsidR="009E1282" w:rsidRPr="004E3FAD" w:rsidRDefault="009E1282" w:rsidP="004E3FAD">
            <w:pPr>
              <w:jc w:val="right"/>
              <w:rPr>
                <w:rFonts w:eastAsia="Times New Roman"/>
                <w:b/>
                <w:bCs/>
                <w:color w:val="000000"/>
                <w:sz w:val="16"/>
                <w:szCs w:val="16"/>
                <w:lang w:bidi="ar-SA"/>
              </w:rPr>
            </w:pPr>
          </w:p>
        </w:tc>
        <w:tc>
          <w:tcPr>
            <w:tcW w:w="0" w:type="auto"/>
            <w:shd w:val="clear" w:color="auto" w:fill="auto"/>
            <w:noWrap/>
            <w:vAlign w:val="center"/>
            <w:hideMark/>
          </w:tcPr>
          <w:p w:rsidR="009E1282" w:rsidRPr="004E3FAD" w:rsidRDefault="009E1282" w:rsidP="004E3FAD">
            <w:pPr>
              <w:jc w:val="right"/>
              <w:rPr>
                <w:rFonts w:eastAsia="Times New Roman"/>
                <w:b/>
                <w:bCs/>
                <w:color w:val="000000"/>
                <w:sz w:val="16"/>
                <w:szCs w:val="16"/>
                <w:lang w:bidi="ar-SA"/>
              </w:rPr>
            </w:pPr>
          </w:p>
        </w:tc>
        <w:tc>
          <w:tcPr>
            <w:tcW w:w="0" w:type="auto"/>
            <w:shd w:val="clear" w:color="auto" w:fill="auto"/>
            <w:noWrap/>
            <w:vAlign w:val="center"/>
            <w:hideMark/>
          </w:tcPr>
          <w:p w:rsidR="009E1282" w:rsidRPr="004E3FAD" w:rsidRDefault="009E1282" w:rsidP="004E3FAD">
            <w:pPr>
              <w:jc w:val="right"/>
              <w:rPr>
                <w:rFonts w:eastAsia="Times New Roman"/>
                <w:b/>
                <w:bCs/>
                <w:color w:val="000000"/>
                <w:sz w:val="16"/>
                <w:szCs w:val="16"/>
                <w:lang w:bidi="ar-SA"/>
              </w:rPr>
            </w:pPr>
          </w:p>
        </w:tc>
        <w:tc>
          <w:tcPr>
            <w:tcW w:w="0" w:type="auto"/>
            <w:shd w:val="clear" w:color="auto" w:fill="auto"/>
            <w:noWrap/>
            <w:vAlign w:val="center"/>
            <w:hideMark/>
          </w:tcPr>
          <w:p w:rsidR="009E1282" w:rsidRPr="004E3FAD" w:rsidRDefault="009E1282" w:rsidP="004E3FAD">
            <w:pPr>
              <w:jc w:val="right"/>
              <w:rPr>
                <w:rFonts w:eastAsia="Times New Roman"/>
                <w:b/>
                <w:bCs/>
                <w:color w:val="000000"/>
                <w:sz w:val="16"/>
                <w:szCs w:val="16"/>
                <w:lang w:bidi="ar-SA"/>
              </w:rPr>
            </w:pPr>
          </w:p>
        </w:tc>
        <w:tc>
          <w:tcPr>
            <w:tcW w:w="0" w:type="auto"/>
            <w:shd w:val="clear" w:color="auto" w:fill="auto"/>
            <w:noWrap/>
            <w:vAlign w:val="center"/>
            <w:hideMark/>
          </w:tcPr>
          <w:p w:rsidR="009E1282" w:rsidRPr="004E3FAD" w:rsidRDefault="009E1282" w:rsidP="004E3FAD">
            <w:pPr>
              <w:jc w:val="right"/>
              <w:rPr>
                <w:rFonts w:eastAsia="Times New Roman"/>
                <w:b/>
                <w:bCs/>
                <w:color w:val="000000"/>
                <w:sz w:val="16"/>
                <w:szCs w:val="16"/>
                <w:lang w:bidi="ar-SA"/>
              </w:rPr>
            </w:pPr>
          </w:p>
        </w:tc>
        <w:tc>
          <w:tcPr>
            <w:tcW w:w="0" w:type="auto"/>
            <w:shd w:val="clear" w:color="auto" w:fill="auto"/>
            <w:noWrap/>
            <w:vAlign w:val="center"/>
            <w:hideMark/>
          </w:tcPr>
          <w:p w:rsidR="009E1282" w:rsidRPr="004E3FAD" w:rsidRDefault="009E1282" w:rsidP="004E3FAD">
            <w:pPr>
              <w:jc w:val="right"/>
              <w:rPr>
                <w:rFonts w:eastAsia="Times New Roman"/>
                <w:b/>
                <w:bCs/>
                <w:color w:val="000000"/>
                <w:sz w:val="16"/>
                <w:szCs w:val="16"/>
                <w:lang w:bidi="ar-SA"/>
              </w:rPr>
            </w:pPr>
          </w:p>
        </w:tc>
        <w:tc>
          <w:tcPr>
            <w:tcW w:w="0" w:type="auto"/>
            <w:shd w:val="clear" w:color="auto" w:fill="auto"/>
            <w:noWrap/>
            <w:vAlign w:val="center"/>
            <w:hideMark/>
          </w:tcPr>
          <w:p w:rsidR="009E1282" w:rsidRPr="004E3FAD" w:rsidRDefault="009E1282" w:rsidP="004E3FAD">
            <w:pPr>
              <w:jc w:val="right"/>
              <w:rPr>
                <w:rFonts w:eastAsia="Times New Roman"/>
                <w:color w:val="000000"/>
                <w:sz w:val="16"/>
                <w:szCs w:val="16"/>
                <w:lang w:bidi="ar-SA"/>
              </w:rPr>
            </w:pPr>
          </w:p>
        </w:tc>
      </w:tr>
      <w:tr w:rsidR="008F5E97" w:rsidRPr="004E3FAD" w:rsidTr="00EE5F47">
        <w:trPr>
          <w:trHeight w:val="70"/>
        </w:trPr>
        <w:tc>
          <w:tcPr>
            <w:tcW w:w="719" w:type="dxa"/>
            <w:shd w:val="clear" w:color="000000" w:fill="FFFFFF"/>
            <w:noWrap/>
            <w:vAlign w:val="center"/>
            <w:hideMark/>
          </w:tcPr>
          <w:p w:rsidR="008F5E97" w:rsidRPr="004E3FAD" w:rsidRDefault="008F5E97" w:rsidP="004E3FAD">
            <w:pPr>
              <w:jc w:val="center"/>
              <w:rPr>
                <w:rFonts w:eastAsia="Times New Roman"/>
                <w:color w:val="000000"/>
                <w:sz w:val="16"/>
                <w:szCs w:val="16"/>
                <w:lang w:bidi="ar-SA"/>
              </w:rPr>
            </w:pPr>
          </w:p>
        </w:tc>
        <w:tc>
          <w:tcPr>
            <w:tcW w:w="0" w:type="auto"/>
            <w:shd w:val="clear" w:color="auto" w:fill="auto"/>
            <w:vAlign w:val="center"/>
            <w:hideMark/>
          </w:tcPr>
          <w:p w:rsidR="008F5E97" w:rsidRPr="004E3FAD" w:rsidRDefault="008F5E97" w:rsidP="009D6578">
            <w:pPr>
              <w:rPr>
                <w:rFonts w:eastAsia="Times New Roman"/>
                <w:color w:val="000000"/>
                <w:sz w:val="16"/>
                <w:szCs w:val="16"/>
                <w:lang w:bidi="ar-SA"/>
              </w:rPr>
            </w:pPr>
          </w:p>
        </w:tc>
        <w:tc>
          <w:tcPr>
            <w:tcW w:w="0" w:type="auto"/>
            <w:shd w:val="clear" w:color="auto" w:fill="auto"/>
            <w:vAlign w:val="center"/>
            <w:hideMark/>
          </w:tcPr>
          <w:p w:rsidR="008F5E97" w:rsidRPr="004E3FAD" w:rsidRDefault="008F5E97" w:rsidP="004E3FAD">
            <w:pPr>
              <w:rPr>
                <w:rFonts w:eastAsia="Times New Roman"/>
                <w:sz w:val="16"/>
                <w:szCs w:val="16"/>
                <w:lang w:bidi="ar-SA"/>
              </w:rPr>
            </w:pPr>
          </w:p>
        </w:tc>
        <w:tc>
          <w:tcPr>
            <w:tcW w:w="0" w:type="auto"/>
            <w:shd w:val="clear" w:color="auto" w:fill="auto"/>
            <w:vAlign w:val="center"/>
            <w:hideMark/>
          </w:tcPr>
          <w:p w:rsidR="008F5E97" w:rsidRPr="004E3FAD" w:rsidRDefault="008F5E97" w:rsidP="004E3FAD">
            <w:pPr>
              <w:jc w:val="center"/>
              <w:rPr>
                <w:rFonts w:eastAsia="Times New Roman"/>
                <w:color w:val="000000"/>
                <w:sz w:val="16"/>
                <w:szCs w:val="16"/>
                <w:lang w:bidi="ar-SA"/>
              </w:rPr>
            </w:pPr>
          </w:p>
        </w:tc>
        <w:tc>
          <w:tcPr>
            <w:tcW w:w="0" w:type="auto"/>
            <w:shd w:val="clear" w:color="auto" w:fill="auto"/>
            <w:vAlign w:val="center"/>
            <w:hideMark/>
          </w:tcPr>
          <w:p w:rsidR="008F5E97" w:rsidRPr="004E3FAD" w:rsidRDefault="008F5E97" w:rsidP="004E3FAD">
            <w:pPr>
              <w:jc w:val="center"/>
              <w:rPr>
                <w:rFonts w:eastAsia="Times New Roman"/>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r>
      <w:tr w:rsidR="008F5E97" w:rsidRPr="004E3FAD" w:rsidTr="00EE5F47">
        <w:trPr>
          <w:trHeight w:val="70"/>
        </w:trPr>
        <w:tc>
          <w:tcPr>
            <w:tcW w:w="719" w:type="dxa"/>
            <w:tcBorders>
              <w:bottom w:val="single" w:sz="4" w:space="0" w:color="auto"/>
            </w:tcBorders>
            <w:shd w:val="clear" w:color="000000" w:fill="FFFFFF"/>
            <w:noWrap/>
            <w:vAlign w:val="center"/>
            <w:hideMark/>
          </w:tcPr>
          <w:p w:rsidR="008F5E97" w:rsidRPr="004E3FAD" w:rsidRDefault="008F5E97" w:rsidP="004E3FAD">
            <w:pPr>
              <w:jc w:val="center"/>
              <w:rPr>
                <w:rFonts w:eastAsia="Times New Roman"/>
                <w:color w:val="000000"/>
                <w:sz w:val="16"/>
                <w:szCs w:val="16"/>
                <w:lang w:bidi="ar-SA"/>
              </w:rPr>
            </w:pPr>
          </w:p>
        </w:tc>
        <w:tc>
          <w:tcPr>
            <w:tcW w:w="0" w:type="auto"/>
            <w:tcBorders>
              <w:bottom w:val="single" w:sz="4" w:space="0" w:color="auto"/>
            </w:tcBorders>
            <w:shd w:val="clear" w:color="auto" w:fill="auto"/>
            <w:vAlign w:val="center"/>
            <w:hideMark/>
          </w:tcPr>
          <w:p w:rsidR="008F5E97" w:rsidRPr="004E3FAD" w:rsidRDefault="008F5E97" w:rsidP="009D6578">
            <w:pPr>
              <w:rPr>
                <w:rFonts w:eastAsia="Times New Roman"/>
                <w:color w:val="000000"/>
                <w:sz w:val="16"/>
                <w:szCs w:val="16"/>
                <w:lang w:bidi="ar-SA"/>
              </w:rPr>
            </w:pPr>
          </w:p>
        </w:tc>
        <w:tc>
          <w:tcPr>
            <w:tcW w:w="0" w:type="auto"/>
            <w:tcBorders>
              <w:bottom w:val="single" w:sz="4" w:space="0" w:color="auto"/>
            </w:tcBorders>
            <w:shd w:val="clear" w:color="auto" w:fill="auto"/>
            <w:vAlign w:val="center"/>
            <w:hideMark/>
          </w:tcPr>
          <w:p w:rsidR="008F5E97" w:rsidRPr="004E3FAD" w:rsidRDefault="008F5E97" w:rsidP="004E3FAD">
            <w:pPr>
              <w:rPr>
                <w:rFonts w:eastAsia="Times New Roman"/>
                <w:sz w:val="16"/>
                <w:szCs w:val="16"/>
                <w:lang w:bidi="ar-SA"/>
              </w:rPr>
            </w:pPr>
          </w:p>
        </w:tc>
        <w:tc>
          <w:tcPr>
            <w:tcW w:w="0" w:type="auto"/>
            <w:tcBorders>
              <w:bottom w:val="single" w:sz="4" w:space="0" w:color="auto"/>
            </w:tcBorders>
            <w:shd w:val="clear" w:color="auto" w:fill="auto"/>
            <w:vAlign w:val="center"/>
            <w:hideMark/>
          </w:tcPr>
          <w:p w:rsidR="008F5E97" w:rsidRPr="004E3FAD" w:rsidRDefault="008F5E97" w:rsidP="004E3FAD">
            <w:pPr>
              <w:jc w:val="center"/>
              <w:rPr>
                <w:rFonts w:eastAsia="Times New Roman"/>
                <w:color w:val="000000"/>
                <w:sz w:val="16"/>
                <w:szCs w:val="16"/>
                <w:lang w:bidi="ar-SA"/>
              </w:rPr>
            </w:pPr>
          </w:p>
        </w:tc>
        <w:tc>
          <w:tcPr>
            <w:tcW w:w="0" w:type="auto"/>
            <w:tcBorders>
              <w:bottom w:val="single" w:sz="4" w:space="0" w:color="auto"/>
            </w:tcBorders>
            <w:shd w:val="clear" w:color="auto" w:fill="auto"/>
            <w:vAlign w:val="center"/>
            <w:hideMark/>
          </w:tcPr>
          <w:p w:rsidR="008F5E97" w:rsidRPr="004E3FAD" w:rsidRDefault="008F5E97" w:rsidP="004E3FAD">
            <w:pPr>
              <w:jc w:val="center"/>
              <w:rPr>
                <w:rFonts w:eastAsia="Times New Roman"/>
                <w:color w:val="000000"/>
                <w:sz w:val="16"/>
                <w:szCs w:val="16"/>
                <w:lang w:bidi="ar-SA"/>
              </w:rPr>
            </w:pPr>
          </w:p>
        </w:tc>
        <w:tc>
          <w:tcPr>
            <w:tcW w:w="0" w:type="auto"/>
            <w:tcBorders>
              <w:bottom w:val="single" w:sz="4" w:space="0" w:color="auto"/>
            </w:tcBorders>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c>
          <w:tcPr>
            <w:tcW w:w="0" w:type="auto"/>
            <w:tcBorders>
              <w:bottom w:val="single" w:sz="4" w:space="0" w:color="auto"/>
            </w:tcBorders>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c>
          <w:tcPr>
            <w:tcW w:w="0" w:type="auto"/>
            <w:tcBorders>
              <w:bottom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bottom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bottom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bottom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bottom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bottom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bottom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bottom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bottom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bottom w:val="single" w:sz="4" w:space="0" w:color="auto"/>
            </w:tcBorders>
            <w:shd w:val="clear" w:color="auto" w:fill="auto"/>
            <w:noWrap/>
            <w:vAlign w:val="center"/>
            <w:hideMark/>
          </w:tcPr>
          <w:p w:rsidR="008F5E97" w:rsidRPr="004E3FAD" w:rsidRDefault="008F5E97" w:rsidP="004E3FAD">
            <w:pPr>
              <w:jc w:val="right"/>
              <w:rPr>
                <w:rFonts w:eastAsia="Times New Roman"/>
                <w:b/>
                <w:bCs/>
                <w:color w:val="000000"/>
                <w:sz w:val="16"/>
                <w:szCs w:val="16"/>
                <w:lang w:bidi="ar-SA"/>
              </w:rPr>
            </w:pPr>
          </w:p>
        </w:tc>
        <w:tc>
          <w:tcPr>
            <w:tcW w:w="0" w:type="auto"/>
            <w:tcBorders>
              <w:bottom w:val="single" w:sz="4" w:space="0" w:color="auto"/>
            </w:tcBorders>
            <w:shd w:val="clear" w:color="auto" w:fill="auto"/>
            <w:noWrap/>
            <w:vAlign w:val="center"/>
            <w:hideMark/>
          </w:tcPr>
          <w:p w:rsidR="008F5E97" w:rsidRPr="004E3FAD" w:rsidRDefault="008F5E97" w:rsidP="004E3FAD">
            <w:pPr>
              <w:jc w:val="right"/>
              <w:rPr>
                <w:rFonts w:eastAsia="Times New Roman"/>
                <w:color w:val="000000"/>
                <w:sz w:val="16"/>
                <w:szCs w:val="16"/>
                <w:lang w:bidi="ar-SA"/>
              </w:rPr>
            </w:pPr>
          </w:p>
        </w:tc>
      </w:tr>
      <w:tr w:rsidR="008C0B39" w:rsidRPr="004E3FAD" w:rsidTr="00EE5F47">
        <w:trPr>
          <w:trHeight w:val="205"/>
        </w:trPr>
        <w:tc>
          <w:tcPr>
            <w:tcW w:w="71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1.1.2.5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E3FAD" w:rsidRPr="004E3FAD" w:rsidRDefault="004E3FAD" w:rsidP="00EE5F47">
            <w:pPr>
              <w:rPr>
                <w:rFonts w:eastAsia="Times New Roman"/>
                <w:color w:val="000000"/>
                <w:sz w:val="16"/>
                <w:szCs w:val="16"/>
                <w:lang w:bidi="ar-SA"/>
              </w:rPr>
            </w:pPr>
            <w:r w:rsidRPr="004E3FAD">
              <w:rPr>
                <w:rFonts w:eastAsia="Times New Roman"/>
                <w:color w:val="000000"/>
                <w:sz w:val="16"/>
                <w:szCs w:val="16"/>
                <w:lang w:bidi="ar-SA"/>
              </w:rPr>
              <w:t xml:space="preserve">Utworzenie Żłobka Miejskiego nr </w:t>
            </w:r>
            <w:r w:rsidR="00EE5F47">
              <w:rPr>
                <w:rFonts w:eastAsia="Times New Roman"/>
                <w:color w:val="000000"/>
                <w:sz w:val="16"/>
                <w:szCs w:val="16"/>
                <w:lang w:bidi="ar-SA"/>
              </w:rPr>
              <w:t xml:space="preserve"> 3</w:t>
            </w:r>
            <w:r w:rsidRPr="004E3FAD">
              <w:rPr>
                <w:rFonts w:eastAsia="Times New Roman"/>
                <w:color w:val="000000"/>
                <w:sz w:val="16"/>
                <w:szCs w:val="16"/>
                <w:lang w:bidi="ar-SA"/>
              </w:rPr>
              <w:t xml:space="preserve"> </w:t>
            </w:r>
            <w:r w:rsidR="00785FFC">
              <w:rPr>
                <w:rFonts w:eastAsia="Times New Roman"/>
                <w:color w:val="000000"/>
                <w:sz w:val="16"/>
                <w:szCs w:val="16"/>
                <w:lang w:bidi="ar-SA"/>
              </w:rPr>
              <w:br/>
            </w:r>
            <w:r w:rsidRPr="004E3FAD">
              <w:rPr>
                <w:rFonts w:eastAsia="Times New Roman"/>
                <w:color w:val="000000"/>
                <w:sz w:val="16"/>
                <w:szCs w:val="16"/>
                <w:lang w:bidi="ar-SA"/>
              </w:rPr>
              <w:t>w budynku przy ul. Strzelców Bytomskich 248 w Bytomiu (KPO)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3FAD" w:rsidRPr="004E3FAD" w:rsidRDefault="004E3FAD" w:rsidP="004E3FAD">
            <w:pPr>
              <w:rPr>
                <w:rFonts w:eastAsia="Times New Roman"/>
                <w:sz w:val="16"/>
                <w:szCs w:val="16"/>
                <w:lang w:bidi="ar-SA"/>
              </w:rPr>
            </w:pPr>
            <w:r w:rsidRPr="004E3FAD">
              <w:rPr>
                <w:rFonts w:eastAsia="Times New Roman"/>
                <w:sz w:val="16"/>
                <w:szCs w:val="16"/>
                <w:lang w:bidi="ar-SA"/>
              </w:rPr>
              <w:t>Urząd Miejski w Bytomiu, Wydział Realizacji Inwestycji i Remontów</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2023</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3FAD" w:rsidRPr="004E3FAD" w:rsidRDefault="004E3FAD" w:rsidP="004E3FAD">
            <w:pPr>
              <w:jc w:val="center"/>
              <w:rPr>
                <w:rFonts w:eastAsia="Times New Roman"/>
                <w:color w:val="000000"/>
                <w:sz w:val="16"/>
                <w:szCs w:val="16"/>
                <w:lang w:bidi="ar-SA"/>
              </w:rPr>
            </w:pPr>
            <w:r w:rsidRPr="004E3FAD">
              <w:rPr>
                <w:rFonts w:eastAsia="Times New Roman"/>
                <w:color w:val="000000"/>
                <w:sz w:val="16"/>
                <w:szCs w:val="16"/>
                <w:lang w:bidi="ar-SA"/>
              </w:rPr>
              <w:t>2026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color w:val="000000"/>
                <w:sz w:val="16"/>
                <w:szCs w:val="16"/>
                <w:lang w:bidi="ar-SA"/>
              </w:rPr>
            </w:pPr>
            <w:r w:rsidRPr="004E3FAD">
              <w:rPr>
                <w:rFonts w:eastAsia="Times New Roman"/>
                <w:color w:val="000000"/>
                <w:sz w:val="16"/>
                <w:szCs w:val="16"/>
                <w:lang w:bidi="ar-SA"/>
              </w:rPr>
              <w:t>3 396 454</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color w:val="000000"/>
                <w:sz w:val="16"/>
                <w:szCs w:val="16"/>
                <w:lang w:bidi="ar-SA"/>
              </w:rPr>
            </w:pPr>
            <w:r w:rsidRPr="004E3FAD">
              <w:rPr>
                <w:rFonts w:eastAsia="Times New Roman"/>
                <w:color w:val="000000"/>
                <w:sz w:val="16"/>
                <w:szCs w:val="16"/>
                <w:lang w:bidi="ar-SA"/>
              </w:rPr>
              <w:t>3 396 454</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E3FAD" w:rsidRPr="004E3FAD" w:rsidRDefault="004E3FAD" w:rsidP="004E3FAD">
            <w:pPr>
              <w:jc w:val="right"/>
              <w:rPr>
                <w:rFonts w:eastAsia="Times New Roman"/>
                <w:color w:val="000000"/>
                <w:sz w:val="16"/>
                <w:szCs w:val="16"/>
                <w:lang w:bidi="ar-SA"/>
              </w:rPr>
            </w:pPr>
            <w:r w:rsidRPr="004E3FAD">
              <w:rPr>
                <w:rFonts w:eastAsia="Times New Roman"/>
                <w:color w:val="000000"/>
                <w:sz w:val="16"/>
                <w:szCs w:val="16"/>
                <w:lang w:bidi="ar-SA"/>
              </w:rPr>
              <w:t>416 485</w:t>
            </w:r>
          </w:p>
        </w:tc>
      </w:tr>
      <w:tr w:rsidR="008C0B39" w:rsidRPr="004E3FAD" w:rsidTr="00EE5F47">
        <w:trPr>
          <w:trHeight w:val="1252"/>
        </w:trPr>
        <w:tc>
          <w:tcPr>
            <w:tcW w:w="719" w:type="dxa"/>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vAlign w:val="center"/>
            <w:hideMark/>
          </w:tcPr>
          <w:p w:rsidR="004E3FAD" w:rsidRPr="004E3FAD" w:rsidRDefault="004E3FAD" w:rsidP="009D6578">
            <w:pPr>
              <w:rPr>
                <w:rFonts w:eastAsia="Times New Roman"/>
                <w:color w:val="000000"/>
                <w:sz w:val="16"/>
                <w:szCs w:val="16"/>
                <w:lang w:bidi="ar-SA"/>
              </w:rPr>
            </w:pPr>
            <w:r w:rsidRPr="004E3FAD">
              <w:rPr>
                <w:rFonts w:eastAsia="Times New Roman"/>
                <w:color w:val="000000"/>
                <w:sz w:val="16"/>
                <w:szCs w:val="16"/>
                <w:lang w:bidi="ar-SA"/>
              </w:rPr>
              <w:t>Wybudowanie nowego budynku, połączonego z istniejącym budynkiem Przedszkola Miejskiego nr 63 przy ul. Strzelców Bytomskich 248 w Bytomiu na potrzeby oddziału żłobkowego, spełniających standardy obowiązujące w tego typu placówkach</w:t>
            </w: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4E3FAD" w:rsidRPr="004E3FAD" w:rsidRDefault="004E3FAD" w:rsidP="004E3FAD">
            <w:pPr>
              <w:rPr>
                <w:rFonts w:eastAsia="Times New Roman"/>
                <w:color w:val="000000"/>
                <w:sz w:val="16"/>
                <w:szCs w:val="16"/>
                <w:lang w:bidi="ar-SA"/>
              </w:rPr>
            </w:pPr>
          </w:p>
        </w:tc>
      </w:tr>
      <w:tr w:rsidR="00A44C43" w:rsidRPr="004E3FAD" w:rsidTr="00EE5F47">
        <w:trPr>
          <w:trHeight w:val="70"/>
        </w:trPr>
        <w:tc>
          <w:tcPr>
            <w:tcW w:w="719" w:type="dxa"/>
            <w:vMerge w:val="restart"/>
            <w:tcBorders>
              <w:top w:val="nil"/>
              <w:left w:val="single" w:sz="4" w:space="0" w:color="auto"/>
              <w:right w:val="single" w:sz="4" w:space="0" w:color="auto"/>
            </w:tcBorders>
            <w:shd w:val="clear" w:color="000000" w:fill="FFFFFF"/>
            <w:noWrap/>
            <w:vAlign w:val="center"/>
            <w:hideMark/>
          </w:tcPr>
          <w:p w:rsidR="00A44C43" w:rsidRPr="004E3FAD" w:rsidRDefault="00A44C43" w:rsidP="004E3FAD">
            <w:pPr>
              <w:jc w:val="center"/>
              <w:rPr>
                <w:rFonts w:eastAsia="Times New Roman"/>
                <w:color w:val="000000"/>
                <w:sz w:val="16"/>
                <w:szCs w:val="16"/>
                <w:lang w:bidi="ar-SA"/>
              </w:rPr>
            </w:pPr>
            <w:r w:rsidRPr="004E3FAD">
              <w:rPr>
                <w:rFonts w:eastAsia="Times New Roman"/>
                <w:color w:val="000000"/>
                <w:sz w:val="16"/>
                <w:szCs w:val="16"/>
                <w:lang w:bidi="ar-SA"/>
              </w:rPr>
              <w:t>1.1.2.1</w:t>
            </w:r>
            <w:r>
              <w:rPr>
                <w:rFonts w:eastAsia="Times New Roman"/>
                <w:color w:val="000000"/>
                <w:sz w:val="16"/>
                <w:szCs w:val="16"/>
                <w:lang w:bidi="ar-SA"/>
              </w:rPr>
              <w:t>0</w:t>
            </w:r>
          </w:p>
        </w:tc>
        <w:tc>
          <w:tcPr>
            <w:tcW w:w="0" w:type="auto"/>
            <w:tcBorders>
              <w:top w:val="nil"/>
              <w:left w:val="nil"/>
              <w:bottom w:val="single" w:sz="4" w:space="0" w:color="auto"/>
              <w:right w:val="nil"/>
            </w:tcBorders>
            <w:shd w:val="clear" w:color="auto" w:fill="auto"/>
            <w:hideMark/>
          </w:tcPr>
          <w:p w:rsidR="00A44C43" w:rsidRPr="004E3FAD" w:rsidRDefault="00A44C43" w:rsidP="009D6578">
            <w:pPr>
              <w:rPr>
                <w:rFonts w:eastAsia="Times New Roman"/>
                <w:sz w:val="16"/>
                <w:szCs w:val="16"/>
                <w:lang w:bidi="ar-SA"/>
              </w:rPr>
            </w:pPr>
            <w:r w:rsidRPr="009D6578">
              <w:rPr>
                <w:rFonts w:eastAsia="Times New Roman"/>
                <w:sz w:val="16"/>
                <w:szCs w:val="16"/>
                <w:lang w:bidi="ar-SA"/>
              </w:rPr>
              <w:t>Modernizacja i doposażenie pracowni - podniesienie jakości kształcenia zawodowego w Bytomiu</w:t>
            </w:r>
          </w:p>
        </w:tc>
        <w:tc>
          <w:tcPr>
            <w:tcW w:w="0" w:type="auto"/>
            <w:vMerge w:val="restart"/>
            <w:tcBorders>
              <w:top w:val="nil"/>
              <w:left w:val="single" w:sz="4" w:space="0" w:color="auto"/>
              <w:right w:val="single" w:sz="4" w:space="0" w:color="auto"/>
            </w:tcBorders>
            <w:shd w:val="clear" w:color="auto" w:fill="auto"/>
            <w:vAlign w:val="center"/>
            <w:hideMark/>
          </w:tcPr>
          <w:p w:rsidR="00A44C43" w:rsidRPr="0036006D" w:rsidRDefault="00A44C43">
            <w:pPr>
              <w:rPr>
                <w:color w:val="000000"/>
                <w:sz w:val="16"/>
                <w:szCs w:val="16"/>
              </w:rPr>
            </w:pPr>
            <w:r w:rsidRPr="0036006D">
              <w:rPr>
                <w:color w:val="000000"/>
                <w:sz w:val="16"/>
                <w:szCs w:val="16"/>
              </w:rPr>
              <w:t>Urząd Miejski w Bytomiu, Wydział Edukacji, Wydział Realizacji Inwestycji</w:t>
            </w:r>
            <w:r w:rsidRPr="0036006D">
              <w:rPr>
                <w:color w:val="000000"/>
                <w:sz w:val="16"/>
                <w:szCs w:val="16"/>
              </w:rPr>
              <w:br/>
              <w:t>i Remontów</w:t>
            </w:r>
          </w:p>
        </w:tc>
        <w:tc>
          <w:tcPr>
            <w:tcW w:w="0" w:type="auto"/>
            <w:vMerge w:val="restart"/>
            <w:tcBorders>
              <w:top w:val="nil"/>
              <w:left w:val="single" w:sz="4" w:space="0" w:color="auto"/>
              <w:right w:val="single" w:sz="4" w:space="0" w:color="auto"/>
            </w:tcBorders>
            <w:shd w:val="clear" w:color="auto" w:fill="auto"/>
            <w:vAlign w:val="center"/>
            <w:hideMark/>
          </w:tcPr>
          <w:p w:rsidR="00A44C43" w:rsidRPr="004E3FAD" w:rsidRDefault="00A44C43" w:rsidP="004E3FAD">
            <w:pPr>
              <w:jc w:val="center"/>
              <w:rPr>
                <w:rFonts w:eastAsia="Times New Roman"/>
                <w:color w:val="000000"/>
                <w:sz w:val="16"/>
                <w:szCs w:val="16"/>
                <w:lang w:bidi="ar-SA"/>
              </w:rPr>
            </w:pPr>
            <w:r>
              <w:rPr>
                <w:rFonts w:eastAsia="Times New Roman"/>
                <w:color w:val="000000"/>
                <w:sz w:val="16"/>
                <w:szCs w:val="16"/>
                <w:lang w:bidi="ar-SA"/>
              </w:rPr>
              <w:t>2025</w:t>
            </w:r>
          </w:p>
        </w:tc>
        <w:tc>
          <w:tcPr>
            <w:tcW w:w="0" w:type="auto"/>
            <w:vMerge w:val="restart"/>
            <w:tcBorders>
              <w:top w:val="nil"/>
              <w:left w:val="single" w:sz="4" w:space="0" w:color="auto"/>
              <w:right w:val="single" w:sz="4" w:space="0" w:color="auto"/>
            </w:tcBorders>
            <w:shd w:val="clear" w:color="auto" w:fill="auto"/>
            <w:vAlign w:val="center"/>
            <w:hideMark/>
          </w:tcPr>
          <w:p w:rsidR="00A44C43" w:rsidRPr="004E3FAD" w:rsidRDefault="00A44C43" w:rsidP="004E3FAD">
            <w:pPr>
              <w:jc w:val="center"/>
              <w:rPr>
                <w:rFonts w:eastAsia="Times New Roman"/>
                <w:color w:val="000000"/>
                <w:sz w:val="16"/>
                <w:szCs w:val="16"/>
                <w:lang w:bidi="ar-SA"/>
              </w:rPr>
            </w:pPr>
            <w:r>
              <w:rPr>
                <w:rFonts w:eastAsia="Times New Roman"/>
                <w:color w:val="000000"/>
                <w:sz w:val="16"/>
                <w:szCs w:val="16"/>
                <w:lang w:bidi="ar-SA"/>
              </w:rPr>
              <w:t>2026</w:t>
            </w:r>
          </w:p>
        </w:tc>
        <w:tc>
          <w:tcPr>
            <w:tcW w:w="0" w:type="auto"/>
            <w:vMerge w:val="restart"/>
            <w:tcBorders>
              <w:top w:val="nil"/>
              <w:left w:val="single" w:sz="4" w:space="0" w:color="auto"/>
              <w:right w:val="single" w:sz="4" w:space="0" w:color="auto"/>
            </w:tcBorders>
            <w:shd w:val="clear" w:color="auto" w:fill="auto"/>
            <w:noWrap/>
            <w:vAlign w:val="center"/>
            <w:hideMark/>
          </w:tcPr>
          <w:p w:rsidR="00A44C43" w:rsidRPr="0036006D" w:rsidRDefault="00A44C43">
            <w:pPr>
              <w:jc w:val="right"/>
              <w:rPr>
                <w:color w:val="000000"/>
                <w:sz w:val="16"/>
                <w:szCs w:val="16"/>
              </w:rPr>
            </w:pPr>
            <w:r w:rsidRPr="0036006D">
              <w:rPr>
                <w:color w:val="000000"/>
                <w:sz w:val="16"/>
                <w:szCs w:val="16"/>
              </w:rPr>
              <w:t>5 493 002</w:t>
            </w:r>
          </w:p>
        </w:tc>
        <w:tc>
          <w:tcPr>
            <w:tcW w:w="0" w:type="auto"/>
            <w:vMerge w:val="restart"/>
            <w:tcBorders>
              <w:top w:val="nil"/>
              <w:left w:val="single" w:sz="4" w:space="0" w:color="auto"/>
              <w:right w:val="single" w:sz="4" w:space="0" w:color="auto"/>
            </w:tcBorders>
            <w:shd w:val="clear" w:color="auto" w:fill="auto"/>
            <w:noWrap/>
            <w:vAlign w:val="center"/>
            <w:hideMark/>
          </w:tcPr>
          <w:p w:rsidR="00A44C43" w:rsidRPr="0036006D" w:rsidRDefault="00A44C43">
            <w:pPr>
              <w:jc w:val="right"/>
              <w:rPr>
                <w:sz w:val="16"/>
                <w:szCs w:val="16"/>
              </w:rPr>
            </w:pPr>
            <w:r w:rsidRPr="0036006D">
              <w:rPr>
                <w:sz w:val="16"/>
                <w:szCs w:val="16"/>
              </w:rPr>
              <w:t>5 247 002</w:t>
            </w:r>
          </w:p>
        </w:tc>
        <w:tc>
          <w:tcPr>
            <w:tcW w:w="0" w:type="auto"/>
            <w:vMerge w:val="restart"/>
            <w:tcBorders>
              <w:top w:val="nil"/>
              <w:left w:val="single" w:sz="4" w:space="0" w:color="auto"/>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val="restart"/>
            <w:tcBorders>
              <w:top w:val="nil"/>
              <w:left w:val="single" w:sz="4" w:space="0" w:color="auto"/>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val="restart"/>
            <w:tcBorders>
              <w:top w:val="nil"/>
              <w:left w:val="single" w:sz="4" w:space="0" w:color="auto"/>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val="restart"/>
            <w:tcBorders>
              <w:top w:val="nil"/>
              <w:left w:val="single" w:sz="4" w:space="0" w:color="auto"/>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val="restart"/>
            <w:tcBorders>
              <w:top w:val="nil"/>
              <w:left w:val="single" w:sz="4" w:space="0" w:color="auto"/>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val="restart"/>
            <w:tcBorders>
              <w:top w:val="nil"/>
              <w:left w:val="single" w:sz="4" w:space="0" w:color="auto"/>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val="restart"/>
            <w:tcBorders>
              <w:top w:val="nil"/>
              <w:left w:val="single" w:sz="4" w:space="0" w:color="auto"/>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val="restart"/>
            <w:tcBorders>
              <w:top w:val="nil"/>
              <w:left w:val="single" w:sz="4" w:space="0" w:color="auto"/>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val="restart"/>
            <w:tcBorders>
              <w:top w:val="nil"/>
              <w:left w:val="single" w:sz="4" w:space="0" w:color="auto"/>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val="restart"/>
            <w:tcBorders>
              <w:top w:val="nil"/>
              <w:left w:val="single" w:sz="4" w:space="0" w:color="auto"/>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val="restart"/>
            <w:tcBorders>
              <w:top w:val="nil"/>
              <w:left w:val="single" w:sz="4" w:space="0" w:color="auto"/>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r>
              <w:rPr>
                <w:rFonts w:eastAsia="Times New Roman"/>
                <w:sz w:val="16"/>
                <w:szCs w:val="16"/>
                <w:lang w:bidi="ar-SA"/>
              </w:rPr>
              <w:t>342 372</w:t>
            </w:r>
          </w:p>
        </w:tc>
      </w:tr>
      <w:tr w:rsidR="00A44C43" w:rsidRPr="004E3FAD" w:rsidTr="00EE5F47">
        <w:trPr>
          <w:trHeight w:val="907"/>
        </w:trPr>
        <w:tc>
          <w:tcPr>
            <w:tcW w:w="719" w:type="dxa"/>
            <w:vMerge/>
            <w:tcBorders>
              <w:left w:val="single" w:sz="4" w:space="0" w:color="auto"/>
              <w:bottom w:val="single" w:sz="4" w:space="0" w:color="auto"/>
              <w:right w:val="single" w:sz="4" w:space="0" w:color="auto"/>
            </w:tcBorders>
            <w:shd w:val="clear" w:color="000000" w:fill="FFFFFF"/>
            <w:noWrap/>
            <w:vAlign w:val="center"/>
            <w:hideMark/>
          </w:tcPr>
          <w:p w:rsidR="00A44C43" w:rsidRPr="004E3FAD" w:rsidRDefault="00A44C43" w:rsidP="004E3FAD">
            <w:pPr>
              <w:jc w:val="cente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hideMark/>
          </w:tcPr>
          <w:p w:rsidR="00A44C43" w:rsidRPr="009D6578" w:rsidRDefault="00A44C43" w:rsidP="009D6578">
            <w:pPr>
              <w:rPr>
                <w:rFonts w:eastAsia="Times New Roman"/>
                <w:sz w:val="16"/>
                <w:szCs w:val="16"/>
                <w:lang w:bidi="ar-SA"/>
              </w:rPr>
            </w:pPr>
            <w:r w:rsidRPr="00A44C43">
              <w:rPr>
                <w:rFonts w:eastAsia="Times New Roman"/>
                <w:sz w:val="16"/>
                <w:szCs w:val="16"/>
                <w:lang w:bidi="ar-SA"/>
              </w:rPr>
              <w:t>Poprawa infrastruktury kształcenia zawodowego w Bytomiu w dwóch zespołach szkół zawodowych: Zespole Szkół Technicznych i Państwowych Szkołach Budownictwa-Zespole Szkół poprzez modernizację pomieszczeń pracowni oraz zakup pierwszego wyposażeni</w:t>
            </w:r>
            <w:r w:rsidR="008F5E97">
              <w:rPr>
                <w:rFonts w:eastAsia="Times New Roman"/>
                <w:sz w:val="16"/>
                <w:szCs w:val="16"/>
                <w:lang w:bidi="ar-SA"/>
              </w:rPr>
              <w:t>a</w:t>
            </w:r>
          </w:p>
        </w:tc>
        <w:tc>
          <w:tcPr>
            <w:tcW w:w="0" w:type="auto"/>
            <w:vMerge/>
            <w:tcBorders>
              <w:left w:val="single" w:sz="4" w:space="0" w:color="auto"/>
              <w:bottom w:val="single" w:sz="4" w:space="0" w:color="000000"/>
              <w:right w:val="single" w:sz="4" w:space="0" w:color="auto"/>
            </w:tcBorders>
            <w:shd w:val="clear" w:color="auto" w:fill="auto"/>
            <w:vAlign w:val="center"/>
            <w:hideMark/>
          </w:tcPr>
          <w:p w:rsidR="00A44C43" w:rsidRPr="0036006D" w:rsidRDefault="00A44C43">
            <w:pPr>
              <w:rPr>
                <w:color w:val="000000"/>
                <w:sz w:val="16"/>
                <w:szCs w:val="16"/>
              </w:rPr>
            </w:pPr>
          </w:p>
        </w:tc>
        <w:tc>
          <w:tcPr>
            <w:tcW w:w="0" w:type="auto"/>
            <w:vMerge/>
            <w:tcBorders>
              <w:left w:val="single" w:sz="4" w:space="0" w:color="auto"/>
              <w:bottom w:val="single" w:sz="4" w:space="0" w:color="000000"/>
              <w:right w:val="single" w:sz="4" w:space="0" w:color="auto"/>
            </w:tcBorders>
            <w:shd w:val="clear" w:color="auto" w:fill="auto"/>
            <w:vAlign w:val="center"/>
            <w:hideMark/>
          </w:tcPr>
          <w:p w:rsidR="00A44C43" w:rsidRDefault="00A44C43" w:rsidP="004E3FAD">
            <w:pPr>
              <w:jc w:val="center"/>
              <w:rPr>
                <w:rFonts w:eastAsia="Times New Roman"/>
                <w:color w:val="000000"/>
                <w:sz w:val="16"/>
                <w:szCs w:val="16"/>
                <w:lang w:bidi="ar-SA"/>
              </w:rPr>
            </w:pPr>
          </w:p>
        </w:tc>
        <w:tc>
          <w:tcPr>
            <w:tcW w:w="0" w:type="auto"/>
            <w:vMerge/>
            <w:tcBorders>
              <w:left w:val="single" w:sz="4" w:space="0" w:color="auto"/>
              <w:bottom w:val="single" w:sz="4" w:space="0" w:color="000000"/>
              <w:right w:val="single" w:sz="4" w:space="0" w:color="auto"/>
            </w:tcBorders>
            <w:shd w:val="clear" w:color="auto" w:fill="auto"/>
            <w:vAlign w:val="center"/>
            <w:hideMark/>
          </w:tcPr>
          <w:p w:rsidR="00A44C43" w:rsidRDefault="00A44C43" w:rsidP="004E3FAD">
            <w:pPr>
              <w:jc w:val="center"/>
              <w:rPr>
                <w:rFonts w:eastAsia="Times New Roman"/>
                <w:color w:val="000000"/>
                <w:sz w:val="16"/>
                <w:szCs w:val="16"/>
                <w:lang w:bidi="ar-SA"/>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A44C43" w:rsidRPr="0036006D" w:rsidRDefault="00A44C43">
            <w:pPr>
              <w:jc w:val="right"/>
              <w:rPr>
                <w:color w:val="000000"/>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A44C43" w:rsidRPr="0036006D" w:rsidRDefault="00A44C43">
            <w:pPr>
              <w:jc w:val="right"/>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A44C43" w:rsidRPr="004E3FAD" w:rsidRDefault="00A44C43" w:rsidP="004E3FAD">
            <w:pPr>
              <w:jc w:val="right"/>
              <w:rPr>
                <w:rFonts w:eastAsia="Times New Roman"/>
                <w:sz w:val="16"/>
                <w:szCs w:val="16"/>
                <w:lang w:bidi="ar-SA"/>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A44C43" w:rsidRDefault="00A44C43" w:rsidP="004E3FAD">
            <w:pPr>
              <w:jc w:val="right"/>
              <w:rPr>
                <w:rFonts w:eastAsia="Times New Roman"/>
                <w:sz w:val="16"/>
                <w:szCs w:val="16"/>
                <w:lang w:bidi="ar-SA"/>
              </w:rPr>
            </w:pPr>
          </w:p>
        </w:tc>
      </w:tr>
      <w:tr w:rsidR="009D6578" w:rsidRPr="004E3FAD" w:rsidTr="00EE5F47">
        <w:trPr>
          <w:trHeight w:val="70"/>
        </w:trPr>
        <w:tc>
          <w:tcPr>
            <w:tcW w:w="71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1.1.2.16</w:t>
            </w:r>
          </w:p>
        </w:tc>
        <w:tc>
          <w:tcPr>
            <w:tcW w:w="0" w:type="auto"/>
            <w:tcBorders>
              <w:top w:val="single" w:sz="4" w:space="0" w:color="auto"/>
              <w:left w:val="nil"/>
              <w:bottom w:val="single" w:sz="4" w:space="0" w:color="auto"/>
              <w:right w:val="nil"/>
            </w:tcBorders>
            <w:shd w:val="clear" w:color="auto" w:fill="auto"/>
            <w:vAlign w:val="center"/>
            <w:hideMark/>
          </w:tcPr>
          <w:p w:rsidR="009D6578" w:rsidRPr="004E3FAD" w:rsidRDefault="00B20966" w:rsidP="008F5E97">
            <w:pPr>
              <w:rPr>
                <w:rFonts w:eastAsia="Times New Roman"/>
                <w:sz w:val="16"/>
                <w:szCs w:val="16"/>
                <w:lang w:bidi="ar-SA"/>
              </w:rPr>
            </w:pPr>
            <w:r w:rsidRPr="00B20966">
              <w:rPr>
                <w:rFonts w:eastAsia="Times New Roman"/>
                <w:sz w:val="16"/>
                <w:szCs w:val="16"/>
                <w:lang w:bidi="ar-SA"/>
              </w:rPr>
              <w:t>Modernizacja energetyczna budynków przedszkoli miejskich w Bytomiu (Przedszkole Miejskiej nr 36, Przedszkole Miejskie nr 51 i Przedszkole Miejskie nr 52)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44C43" w:rsidRPr="00A44C43" w:rsidRDefault="00A44C43" w:rsidP="00A44C43">
            <w:pPr>
              <w:rPr>
                <w:color w:val="000000"/>
                <w:sz w:val="16"/>
                <w:szCs w:val="16"/>
              </w:rPr>
            </w:pPr>
            <w:r w:rsidRPr="00A44C43">
              <w:rPr>
                <w:color w:val="000000"/>
                <w:sz w:val="16"/>
                <w:szCs w:val="16"/>
              </w:rPr>
              <w:t>Urząd Miejski w Bytomiu, Wydział Realizacji Inwestycji</w:t>
            </w:r>
          </w:p>
          <w:p w:rsidR="009D6578" w:rsidRDefault="00A44C43" w:rsidP="00A44C43">
            <w:pPr>
              <w:rPr>
                <w:color w:val="000000"/>
              </w:rPr>
            </w:pPr>
            <w:r w:rsidRPr="00A44C43">
              <w:rPr>
                <w:color w:val="000000"/>
                <w:sz w:val="16"/>
                <w:szCs w:val="16"/>
              </w:rPr>
              <w:t>i Remontów</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A44C43" w:rsidRDefault="00A44C43" w:rsidP="00A44C43">
            <w:pPr>
              <w:jc w:val="right"/>
              <w:rPr>
                <w:color w:val="000000"/>
                <w:sz w:val="16"/>
                <w:szCs w:val="16"/>
              </w:rPr>
            </w:pPr>
            <w:r w:rsidRPr="00A44C43">
              <w:rPr>
                <w:color w:val="000000"/>
                <w:sz w:val="16"/>
                <w:szCs w:val="16"/>
              </w:rPr>
              <w:t>3 660 421</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A44C43" w:rsidRDefault="0088647F" w:rsidP="00A44C43">
            <w:pPr>
              <w:jc w:val="right"/>
              <w:rPr>
                <w:sz w:val="16"/>
                <w:szCs w:val="16"/>
              </w:rPr>
            </w:pPr>
            <w:r>
              <w:rPr>
                <w:sz w:val="16"/>
                <w:szCs w:val="16"/>
              </w:rPr>
              <w:t>3 660 421</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A44C43" w:rsidRDefault="009D6578" w:rsidP="004E3FAD">
            <w:pPr>
              <w:jc w:val="right"/>
              <w:rPr>
                <w:rFonts w:eastAsia="Times New Roman"/>
                <w:sz w:val="16"/>
                <w:szCs w:val="16"/>
                <w:lang w:bidi="ar-SA"/>
              </w:rPr>
            </w:pPr>
            <w:r w:rsidRPr="00A44C43">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F70465" w:rsidP="004E3FAD">
            <w:pPr>
              <w:jc w:val="right"/>
              <w:rPr>
                <w:rFonts w:eastAsia="Times New Roman"/>
                <w:sz w:val="16"/>
                <w:szCs w:val="16"/>
                <w:lang w:bidi="ar-SA"/>
              </w:rPr>
            </w:pPr>
            <w:r>
              <w:rPr>
                <w:rFonts w:eastAsia="Times New Roman"/>
                <w:sz w:val="16"/>
                <w:szCs w:val="16"/>
                <w:lang w:bidi="ar-SA"/>
              </w:rPr>
              <w:t>190 151</w:t>
            </w:r>
          </w:p>
        </w:tc>
      </w:tr>
      <w:tr w:rsidR="009D6578" w:rsidRPr="004E3FAD" w:rsidTr="00EE5F47">
        <w:trPr>
          <w:trHeight w:val="518"/>
        </w:trPr>
        <w:tc>
          <w:tcPr>
            <w:tcW w:w="719" w:type="dxa"/>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vAlign w:val="center"/>
            <w:hideMark/>
          </w:tcPr>
          <w:p w:rsidR="009D6578" w:rsidRPr="004E3FAD" w:rsidRDefault="009D6578" w:rsidP="004E3FAD">
            <w:pPr>
              <w:rPr>
                <w:rFonts w:eastAsia="Times New Roman"/>
                <w:color w:val="000000"/>
                <w:sz w:val="16"/>
                <w:szCs w:val="16"/>
                <w:lang w:bidi="ar-SA"/>
              </w:rPr>
            </w:pPr>
            <w:r w:rsidRPr="004E3FAD">
              <w:rPr>
                <w:rFonts w:eastAsia="Times New Roman"/>
                <w:color w:val="000000"/>
                <w:sz w:val="16"/>
                <w:szCs w:val="16"/>
                <w:lang w:bidi="ar-SA"/>
              </w:rPr>
              <w:t>Poprawa efektywności energetycznej budynków przedszkoli miejskich w Bytomiu, obejmująca zakres wynikający z opracowania audytu energetycznego</w:t>
            </w: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r>
      <w:tr w:rsidR="009D6578" w:rsidRPr="004E3FAD" w:rsidTr="00EE5F47">
        <w:trPr>
          <w:trHeight w:val="70"/>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9D6578" w:rsidRPr="004E3FAD" w:rsidRDefault="009D6578"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1.3</w:t>
            </w:r>
          </w:p>
        </w:tc>
        <w:tc>
          <w:tcPr>
            <w:tcW w:w="0" w:type="auto"/>
            <w:gridSpan w:val="4"/>
            <w:tcBorders>
              <w:top w:val="single" w:sz="4" w:space="0" w:color="auto"/>
              <w:left w:val="nil"/>
              <w:bottom w:val="single" w:sz="4" w:space="0" w:color="auto"/>
              <w:right w:val="single" w:sz="4" w:space="0" w:color="000000"/>
            </w:tcBorders>
            <w:shd w:val="clear" w:color="auto" w:fill="auto"/>
            <w:vAlign w:val="center"/>
            <w:hideMark/>
          </w:tcPr>
          <w:p w:rsidR="009D6578" w:rsidRPr="004E3FAD" w:rsidRDefault="009D6578" w:rsidP="004E3FAD">
            <w:pPr>
              <w:rPr>
                <w:rFonts w:eastAsia="Times New Roman"/>
                <w:b/>
                <w:bCs/>
                <w:color w:val="000000"/>
                <w:sz w:val="16"/>
                <w:szCs w:val="16"/>
                <w:lang w:bidi="ar-SA"/>
              </w:rPr>
            </w:pPr>
            <w:r w:rsidRPr="004E3FAD">
              <w:rPr>
                <w:rFonts w:eastAsia="Times New Roman"/>
                <w:b/>
                <w:bCs/>
                <w:color w:val="000000"/>
                <w:sz w:val="16"/>
                <w:szCs w:val="16"/>
                <w:lang w:bidi="ar-SA"/>
              </w:rPr>
              <w:t xml:space="preserve">Wydatki na programy, projekty lub zadania pozostałe (inne niż wymienione w </w:t>
            </w:r>
            <w:proofErr w:type="spellStart"/>
            <w:r w:rsidRPr="004E3FAD">
              <w:rPr>
                <w:rFonts w:eastAsia="Times New Roman"/>
                <w:b/>
                <w:bCs/>
                <w:color w:val="000000"/>
                <w:sz w:val="16"/>
                <w:szCs w:val="16"/>
                <w:lang w:bidi="ar-SA"/>
              </w:rPr>
              <w:t>pkt</w:t>
            </w:r>
            <w:proofErr w:type="spellEnd"/>
            <w:r w:rsidRPr="004E3FAD">
              <w:rPr>
                <w:rFonts w:eastAsia="Times New Roman"/>
                <w:b/>
                <w:bCs/>
                <w:color w:val="000000"/>
                <w:sz w:val="16"/>
                <w:szCs w:val="16"/>
                <w:lang w:bidi="ar-SA"/>
              </w:rPr>
              <w:t xml:space="preserve"> 1.1 i 1.2), </w:t>
            </w:r>
            <w:r w:rsidRPr="004E3FAD">
              <w:rPr>
                <w:rFonts w:eastAsia="Times New Roman"/>
                <w:b/>
                <w:bCs/>
                <w:color w:val="000000"/>
                <w:sz w:val="16"/>
                <w:szCs w:val="16"/>
                <w:lang w:bidi="ar-SA"/>
              </w:rPr>
              <w:br w:type="page"/>
              <w:t>z tego:</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139 263 547</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13 068 700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14 440 000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15 280 000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9 200 000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30 081 405</w:t>
            </w:r>
          </w:p>
        </w:tc>
      </w:tr>
      <w:tr w:rsidR="009D6578" w:rsidRPr="004E3FAD" w:rsidTr="00EE5F47">
        <w:trPr>
          <w:trHeight w:val="126"/>
        </w:trPr>
        <w:tc>
          <w:tcPr>
            <w:tcW w:w="719" w:type="dxa"/>
            <w:tcBorders>
              <w:top w:val="nil"/>
              <w:left w:val="single" w:sz="4" w:space="0" w:color="auto"/>
              <w:bottom w:val="single" w:sz="4" w:space="0" w:color="auto"/>
              <w:right w:val="single" w:sz="4" w:space="0" w:color="auto"/>
            </w:tcBorders>
            <w:shd w:val="clear" w:color="auto" w:fill="auto"/>
            <w:vAlign w:val="center"/>
            <w:hideMark/>
          </w:tcPr>
          <w:p w:rsidR="009D6578" w:rsidRPr="004E3FAD" w:rsidRDefault="009D6578" w:rsidP="004E3FAD">
            <w:pPr>
              <w:jc w:val="center"/>
              <w:rPr>
                <w:rFonts w:eastAsia="Times New Roman"/>
                <w:b/>
                <w:bCs/>
                <w:color w:val="000000"/>
                <w:sz w:val="16"/>
                <w:szCs w:val="16"/>
                <w:lang w:bidi="ar-SA"/>
              </w:rPr>
            </w:pPr>
            <w:r w:rsidRPr="004E3FAD">
              <w:rPr>
                <w:rFonts w:eastAsia="Times New Roman"/>
                <w:b/>
                <w:bCs/>
                <w:color w:val="000000"/>
                <w:sz w:val="16"/>
                <w:szCs w:val="16"/>
                <w:lang w:bidi="ar-SA"/>
              </w:rPr>
              <w:t>1.3.1</w:t>
            </w:r>
          </w:p>
        </w:tc>
        <w:tc>
          <w:tcPr>
            <w:tcW w:w="0" w:type="auto"/>
            <w:gridSpan w:val="4"/>
            <w:tcBorders>
              <w:top w:val="single" w:sz="4" w:space="0" w:color="auto"/>
              <w:left w:val="nil"/>
              <w:bottom w:val="single" w:sz="4" w:space="0" w:color="auto"/>
              <w:right w:val="single" w:sz="4" w:space="0" w:color="000000"/>
            </w:tcBorders>
            <w:shd w:val="clear" w:color="auto" w:fill="auto"/>
            <w:vAlign w:val="center"/>
            <w:hideMark/>
          </w:tcPr>
          <w:p w:rsidR="009D6578" w:rsidRPr="004E3FAD" w:rsidRDefault="009D6578" w:rsidP="004E3FAD">
            <w:pPr>
              <w:rPr>
                <w:rFonts w:eastAsia="Times New Roman"/>
                <w:b/>
                <w:bCs/>
                <w:color w:val="000000"/>
                <w:sz w:val="16"/>
                <w:szCs w:val="16"/>
                <w:lang w:bidi="ar-SA"/>
              </w:rPr>
            </w:pPr>
            <w:r w:rsidRPr="004E3FAD">
              <w:rPr>
                <w:rFonts w:eastAsia="Times New Roman"/>
                <w:b/>
                <w:bCs/>
                <w:color w:val="000000"/>
                <w:sz w:val="16"/>
                <w:szCs w:val="16"/>
                <w:lang w:bidi="ar-SA"/>
              </w:rPr>
              <w:t>– wydatki bieżące</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139 263 547</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13 068 700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14 440 000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15 280 000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9 200 000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30 081 405</w:t>
            </w:r>
          </w:p>
        </w:tc>
      </w:tr>
      <w:tr w:rsidR="009D6578" w:rsidRPr="004E3FAD" w:rsidTr="00EE5F47">
        <w:trPr>
          <w:trHeight w:val="1230"/>
        </w:trPr>
        <w:tc>
          <w:tcPr>
            <w:tcW w:w="7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center"/>
              <w:rPr>
                <w:rFonts w:eastAsia="Times New Roman"/>
                <w:sz w:val="16"/>
                <w:szCs w:val="16"/>
                <w:lang w:bidi="ar-SA"/>
              </w:rPr>
            </w:pPr>
            <w:r w:rsidRPr="004E3FAD">
              <w:rPr>
                <w:rFonts w:eastAsia="Times New Roman"/>
                <w:sz w:val="16"/>
                <w:szCs w:val="16"/>
                <w:lang w:bidi="ar-SA"/>
              </w:rPr>
              <w:t>1.3.1.2</w:t>
            </w:r>
          </w:p>
        </w:tc>
        <w:tc>
          <w:tcPr>
            <w:tcW w:w="0" w:type="auto"/>
            <w:tcBorders>
              <w:top w:val="nil"/>
              <w:left w:val="nil"/>
              <w:bottom w:val="single" w:sz="4" w:space="0" w:color="auto"/>
              <w:right w:val="single" w:sz="4" w:space="0" w:color="auto"/>
            </w:tcBorders>
            <w:shd w:val="clear" w:color="auto" w:fill="auto"/>
            <w:hideMark/>
          </w:tcPr>
          <w:p w:rsidR="009D6578" w:rsidRPr="004E3FAD" w:rsidRDefault="009D6578" w:rsidP="004E3FAD">
            <w:pPr>
              <w:rPr>
                <w:rFonts w:eastAsia="Times New Roman"/>
                <w:sz w:val="16"/>
                <w:szCs w:val="16"/>
                <w:lang w:bidi="ar-SA"/>
              </w:rPr>
            </w:pPr>
            <w:r w:rsidRPr="004E3FAD">
              <w:rPr>
                <w:rFonts w:eastAsia="Times New Roman"/>
                <w:sz w:val="16"/>
                <w:szCs w:val="16"/>
                <w:lang w:bidi="ar-SA"/>
              </w:rPr>
              <w:t>Pokrywanie kosztów utrzymania dzieci, będących mieszkańcami Bytomia, a umieszczonych w rodzinnej pieczy zastępczej na terenie innych powiatów na podstawie porozumień między powiatami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9D6578" w:rsidRPr="004E3FAD" w:rsidRDefault="009D6578" w:rsidP="004E3FAD">
            <w:pPr>
              <w:rPr>
                <w:rFonts w:eastAsia="Times New Roman"/>
                <w:color w:val="000000"/>
                <w:sz w:val="16"/>
                <w:szCs w:val="16"/>
                <w:lang w:bidi="ar-SA"/>
              </w:rPr>
            </w:pPr>
            <w:r w:rsidRPr="004E3FAD">
              <w:rPr>
                <w:rFonts w:eastAsia="Times New Roman"/>
                <w:color w:val="000000"/>
                <w:sz w:val="16"/>
                <w:szCs w:val="16"/>
                <w:lang w:bidi="ar-SA"/>
              </w:rPr>
              <w:t>Urząd Miejski w Bytomiu, Wydział Polityki Społecznej, Miejski Ośrodek Pomocy Rodzinie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2012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2028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29 898 404</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2 600 000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2 800 000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2 800 000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7 025 864</w:t>
            </w:r>
          </w:p>
        </w:tc>
      </w:tr>
      <w:tr w:rsidR="009D6578" w:rsidRPr="004E3FAD" w:rsidTr="00EE5F47">
        <w:trPr>
          <w:trHeight w:val="70"/>
        </w:trPr>
        <w:tc>
          <w:tcPr>
            <w:tcW w:w="719" w:type="dxa"/>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D6578" w:rsidRPr="004E3FAD" w:rsidRDefault="009D6578" w:rsidP="004E3FAD">
            <w:pPr>
              <w:rPr>
                <w:rFonts w:eastAsia="Times New Roman"/>
                <w:sz w:val="16"/>
                <w:szCs w:val="16"/>
                <w:lang w:bidi="ar-SA"/>
              </w:rPr>
            </w:pPr>
            <w:r w:rsidRPr="004E3FAD">
              <w:rPr>
                <w:rFonts w:eastAsia="Times New Roman"/>
                <w:sz w:val="16"/>
                <w:szCs w:val="16"/>
                <w:lang w:bidi="ar-SA"/>
              </w:rPr>
              <w:t>Zapewnienie odpowiednich warunków do życia dzieciom umieszczonym w rodzinnej pieczy zastępczej</w:t>
            </w: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r>
      <w:tr w:rsidR="00AA785C" w:rsidRPr="004E3FAD" w:rsidTr="00EE5F47">
        <w:trPr>
          <w:trHeight w:val="70"/>
        </w:trPr>
        <w:tc>
          <w:tcPr>
            <w:tcW w:w="719" w:type="dxa"/>
            <w:tcBorders>
              <w:top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single" w:sz="4" w:space="0" w:color="auto"/>
            </w:tcBorders>
            <w:shd w:val="clear" w:color="auto" w:fill="auto"/>
            <w:hideMark/>
          </w:tcPr>
          <w:p w:rsidR="00AA785C" w:rsidRPr="004E3FAD" w:rsidRDefault="00AA785C" w:rsidP="004E3FAD">
            <w:pPr>
              <w:rPr>
                <w:rFonts w:eastAsia="Times New Roman"/>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single" w:sz="4" w:space="0" w:color="auto"/>
            </w:tcBorders>
            <w:vAlign w:val="center"/>
            <w:hideMark/>
          </w:tcPr>
          <w:p w:rsidR="00AA785C" w:rsidRPr="004E3FAD" w:rsidRDefault="00AA785C" w:rsidP="004E3FAD">
            <w:pPr>
              <w:rPr>
                <w:rFonts w:eastAsia="Times New Roman"/>
                <w:color w:val="000000"/>
                <w:sz w:val="16"/>
                <w:szCs w:val="16"/>
                <w:lang w:bidi="ar-SA"/>
              </w:rPr>
            </w:pPr>
          </w:p>
        </w:tc>
      </w:tr>
      <w:tr w:rsidR="00AA785C" w:rsidRPr="004E3FAD" w:rsidTr="00EE5F47">
        <w:trPr>
          <w:trHeight w:val="70"/>
        </w:trPr>
        <w:tc>
          <w:tcPr>
            <w:tcW w:w="719" w:type="dxa"/>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shd w:val="clear" w:color="auto" w:fill="auto"/>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r>
      <w:tr w:rsidR="00AA785C" w:rsidRPr="004E3FAD" w:rsidTr="00EE5F47">
        <w:trPr>
          <w:trHeight w:val="70"/>
        </w:trPr>
        <w:tc>
          <w:tcPr>
            <w:tcW w:w="719" w:type="dxa"/>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shd w:val="clear" w:color="auto" w:fill="auto"/>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r>
      <w:tr w:rsidR="00AA785C" w:rsidRPr="004E3FAD" w:rsidTr="00EE5F47">
        <w:trPr>
          <w:trHeight w:val="367"/>
        </w:trPr>
        <w:tc>
          <w:tcPr>
            <w:tcW w:w="719" w:type="dxa"/>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shd w:val="clear" w:color="auto" w:fill="auto"/>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r>
      <w:tr w:rsidR="00AA785C" w:rsidRPr="004E3FAD" w:rsidTr="00EE5F47">
        <w:trPr>
          <w:trHeight w:val="70"/>
        </w:trPr>
        <w:tc>
          <w:tcPr>
            <w:tcW w:w="719" w:type="dxa"/>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shd w:val="clear" w:color="auto" w:fill="auto"/>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r>
      <w:tr w:rsidR="0084184A" w:rsidRPr="004E3FAD" w:rsidTr="00EE5F47">
        <w:trPr>
          <w:trHeight w:val="70"/>
        </w:trPr>
        <w:tc>
          <w:tcPr>
            <w:tcW w:w="719" w:type="dxa"/>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shd w:val="clear" w:color="auto" w:fill="auto"/>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r>
      <w:tr w:rsidR="0084184A" w:rsidRPr="004E3FAD" w:rsidTr="00EE5F47">
        <w:trPr>
          <w:trHeight w:val="70"/>
        </w:trPr>
        <w:tc>
          <w:tcPr>
            <w:tcW w:w="719" w:type="dxa"/>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shd w:val="clear" w:color="auto" w:fill="auto"/>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r>
      <w:tr w:rsidR="0084184A" w:rsidRPr="004E3FAD" w:rsidTr="00EE5F47">
        <w:trPr>
          <w:trHeight w:val="70"/>
        </w:trPr>
        <w:tc>
          <w:tcPr>
            <w:tcW w:w="719" w:type="dxa"/>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shd w:val="clear" w:color="auto" w:fill="auto"/>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r>
      <w:tr w:rsidR="0084184A" w:rsidRPr="004E3FAD" w:rsidTr="00EE5F47">
        <w:trPr>
          <w:trHeight w:val="70"/>
        </w:trPr>
        <w:tc>
          <w:tcPr>
            <w:tcW w:w="719" w:type="dxa"/>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shd w:val="clear" w:color="auto" w:fill="auto"/>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sz w:val="16"/>
                <w:szCs w:val="16"/>
                <w:lang w:bidi="ar-SA"/>
              </w:rPr>
            </w:pPr>
          </w:p>
        </w:tc>
        <w:tc>
          <w:tcPr>
            <w:tcW w:w="0" w:type="auto"/>
            <w:tcBorders>
              <w:top w:val="nil"/>
            </w:tcBorders>
            <w:vAlign w:val="center"/>
            <w:hideMark/>
          </w:tcPr>
          <w:p w:rsidR="0084184A" w:rsidRPr="004E3FAD" w:rsidRDefault="0084184A" w:rsidP="004E3FAD">
            <w:pPr>
              <w:rPr>
                <w:rFonts w:eastAsia="Times New Roman"/>
                <w:color w:val="000000"/>
                <w:sz w:val="16"/>
                <w:szCs w:val="16"/>
                <w:lang w:bidi="ar-SA"/>
              </w:rPr>
            </w:pPr>
          </w:p>
        </w:tc>
      </w:tr>
      <w:tr w:rsidR="00AA785C" w:rsidRPr="004E3FAD" w:rsidTr="00EE5F47">
        <w:trPr>
          <w:trHeight w:val="80"/>
        </w:trPr>
        <w:tc>
          <w:tcPr>
            <w:tcW w:w="719" w:type="dxa"/>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shd w:val="clear" w:color="auto" w:fill="auto"/>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r>
      <w:tr w:rsidR="00AA785C" w:rsidRPr="004E3FAD" w:rsidTr="00EE5F47">
        <w:trPr>
          <w:trHeight w:val="70"/>
        </w:trPr>
        <w:tc>
          <w:tcPr>
            <w:tcW w:w="719" w:type="dxa"/>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shd w:val="clear" w:color="auto" w:fill="auto"/>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r>
      <w:tr w:rsidR="00AA785C" w:rsidRPr="004E3FAD" w:rsidTr="00EE5F47">
        <w:trPr>
          <w:trHeight w:val="210"/>
        </w:trPr>
        <w:tc>
          <w:tcPr>
            <w:tcW w:w="719" w:type="dxa"/>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shd w:val="clear" w:color="auto" w:fill="auto"/>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r>
      <w:tr w:rsidR="00AA785C" w:rsidRPr="004E3FAD" w:rsidTr="00EE5F47">
        <w:trPr>
          <w:trHeight w:val="70"/>
        </w:trPr>
        <w:tc>
          <w:tcPr>
            <w:tcW w:w="719" w:type="dxa"/>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shd w:val="clear" w:color="auto" w:fill="auto"/>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r>
      <w:tr w:rsidR="00AA785C" w:rsidRPr="004E3FAD" w:rsidTr="00EE5F47">
        <w:trPr>
          <w:trHeight w:val="70"/>
        </w:trPr>
        <w:tc>
          <w:tcPr>
            <w:tcW w:w="719" w:type="dxa"/>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shd w:val="clear" w:color="auto" w:fill="auto"/>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r>
      <w:tr w:rsidR="00AA785C" w:rsidRPr="004E3FAD" w:rsidTr="00EE5F47">
        <w:trPr>
          <w:trHeight w:val="70"/>
        </w:trPr>
        <w:tc>
          <w:tcPr>
            <w:tcW w:w="719" w:type="dxa"/>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shd w:val="clear" w:color="auto" w:fill="auto"/>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sz w:val="16"/>
                <w:szCs w:val="16"/>
                <w:lang w:bidi="ar-SA"/>
              </w:rPr>
            </w:pPr>
          </w:p>
        </w:tc>
        <w:tc>
          <w:tcPr>
            <w:tcW w:w="0" w:type="auto"/>
            <w:tcBorders>
              <w:top w:val="nil"/>
            </w:tcBorders>
            <w:vAlign w:val="center"/>
            <w:hideMark/>
          </w:tcPr>
          <w:p w:rsidR="00AA785C" w:rsidRPr="004E3FAD" w:rsidRDefault="00AA785C" w:rsidP="004E3FAD">
            <w:pPr>
              <w:rPr>
                <w:rFonts w:eastAsia="Times New Roman"/>
                <w:color w:val="000000"/>
                <w:sz w:val="16"/>
                <w:szCs w:val="16"/>
                <w:lang w:bidi="ar-SA"/>
              </w:rPr>
            </w:pPr>
          </w:p>
        </w:tc>
      </w:tr>
      <w:tr w:rsidR="00AA785C" w:rsidRPr="004E3FAD" w:rsidTr="002A6553">
        <w:trPr>
          <w:trHeight w:val="80"/>
        </w:trPr>
        <w:tc>
          <w:tcPr>
            <w:tcW w:w="719" w:type="dxa"/>
            <w:tcBorders>
              <w:top w:val="nil"/>
              <w:bottom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nil"/>
              <w:bottom w:val="single" w:sz="4" w:space="0" w:color="auto"/>
            </w:tcBorders>
            <w:shd w:val="clear" w:color="auto" w:fill="auto"/>
            <w:hideMark/>
          </w:tcPr>
          <w:p w:rsidR="00AA785C" w:rsidRPr="004E3FAD" w:rsidRDefault="00AA785C" w:rsidP="004E3FAD">
            <w:pPr>
              <w:rPr>
                <w:rFonts w:eastAsia="Times New Roman"/>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color w:val="000000"/>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sz w:val="16"/>
                <w:szCs w:val="16"/>
                <w:lang w:bidi="ar-SA"/>
              </w:rPr>
            </w:pPr>
          </w:p>
        </w:tc>
        <w:tc>
          <w:tcPr>
            <w:tcW w:w="0" w:type="auto"/>
            <w:tcBorders>
              <w:top w:val="nil"/>
              <w:bottom w:val="single" w:sz="4" w:space="0" w:color="auto"/>
            </w:tcBorders>
            <w:vAlign w:val="center"/>
            <w:hideMark/>
          </w:tcPr>
          <w:p w:rsidR="00AA785C" w:rsidRPr="004E3FAD" w:rsidRDefault="00AA785C" w:rsidP="004E3FAD">
            <w:pPr>
              <w:rPr>
                <w:rFonts w:eastAsia="Times New Roman"/>
                <w:color w:val="000000"/>
                <w:sz w:val="16"/>
                <w:szCs w:val="16"/>
                <w:lang w:bidi="ar-SA"/>
              </w:rPr>
            </w:pPr>
          </w:p>
        </w:tc>
      </w:tr>
      <w:tr w:rsidR="009D6578" w:rsidRPr="004E3FAD" w:rsidTr="00EE5F47">
        <w:trPr>
          <w:trHeight w:val="70"/>
        </w:trPr>
        <w:tc>
          <w:tcPr>
            <w:tcW w:w="71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1.3.1.3</w:t>
            </w:r>
          </w:p>
        </w:tc>
        <w:tc>
          <w:tcPr>
            <w:tcW w:w="0" w:type="auto"/>
            <w:tcBorders>
              <w:top w:val="single" w:sz="4" w:space="0" w:color="auto"/>
              <w:left w:val="nil"/>
              <w:bottom w:val="single" w:sz="4" w:space="0" w:color="auto"/>
              <w:right w:val="single" w:sz="4" w:space="0" w:color="auto"/>
            </w:tcBorders>
            <w:shd w:val="clear" w:color="auto" w:fill="auto"/>
            <w:hideMark/>
          </w:tcPr>
          <w:p w:rsidR="009D6578" w:rsidRPr="004E3FAD" w:rsidRDefault="009D6578" w:rsidP="004E3FAD">
            <w:pPr>
              <w:rPr>
                <w:rFonts w:eastAsia="Times New Roman"/>
                <w:sz w:val="16"/>
                <w:szCs w:val="16"/>
                <w:lang w:bidi="ar-SA"/>
              </w:rPr>
            </w:pPr>
            <w:r w:rsidRPr="004E3FAD">
              <w:rPr>
                <w:rFonts w:eastAsia="Times New Roman"/>
                <w:sz w:val="16"/>
                <w:szCs w:val="16"/>
                <w:lang w:bidi="ar-SA"/>
              </w:rPr>
              <w:t>Pokrywanie kosztów utrzymania dzieci, będących mieszkańcami Bytomia, a umieszczonych w instytucjonalnej pieczy zastępczej na terenie innych powiatów na podstawie porozumień między powiatami</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6578" w:rsidRPr="004E3FAD" w:rsidRDefault="009D6578" w:rsidP="004E3FAD">
            <w:pPr>
              <w:rPr>
                <w:rFonts w:eastAsia="Times New Roman"/>
                <w:color w:val="000000"/>
                <w:sz w:val="16"/>
                <w:szCs w:val="16"/>
                <w:lang w:bidi="ar-SA"/>
              </w:rPr>
            </w:pPr>
            <w:r w:rsidRPr="004E3FAD">
              <w:rPr>
                <w:rFonts w:eastAsia="Times New Roman"/>
                <w:color w:val="000000"/>
                <w:sz w:val="16"/>
                <w:szCs w:val="16"/>
                <w:lang w:bidi="ar-SA"/>
              </w:rPr>
              <w:t>Urząd Miejski w Bytomiu, Wydział Polityki Społecznej, Miejski Ośrodek Pomocy Rodzinie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2028</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33 800 926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2 800 000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xml:space="preserve">3 000 </w:t>
            </w:r>
            <w:proofErr w:type="spellStart"/>
            <w:r w:rsidRPr="004E3FAD">
              <w:rPr>
                <w:rFonts w:eastAsia="Times New Roman"/>
                <w:color w:val="000000"/>
                <w:sz w:val="16"/>
                <w:szCs w:val="16"/>
                <w:lang w:bidi="ar-SA"/>
              </w:rPr>
              <w:t>000</w:t>
            </w:r>
            <w:proofErr w:type="spellEnd"/>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3 100 000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7 949 946</w:t>
            </w:r>
          </w:p>
        </w:tc>
      </w:tr>
      <w:tr w:rsidR="009D6578" w:rsidRPr="004E3FAD" w:rsidTr="002A6553">
        <w:trPr>
          <w:trHeight w:val="524"/>
        </w:trPr>
        <w:tc>
          <w:tcPr>
            <w:tcW w:w="719" w:type="dxa"/>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D6578" w:rsidRPr="004E3FAD" w:rsidRDefault="009D6578" w:rsidP="004E3FAD">
            <w:pPr>
              <w:rPr>
                <w:rFonts w:eastAsia="Times New Roman"/>
                <w:sz w:val="16"/>
                <w:szCs w:val="16"/>
                <w:lang w:bidi="ar-SA"/>
              </w:rPr>
            </w:pPr>
            <w:r w:rsidRPr="004E3FAD">
              <w:rPr>
                <w:rFonts w:eastAsia="Times New Roman"/>
                <w:sz w:val="16"/>
                <w:szCs w:val="16"/>
                <w:lang w:bidi="ar-SA"/>
              </w:rPr>
              <w:t>Zapewnienie odpowiednich warunków do życia dzieciom umieszczonym w instytucjonalnej pieczy zastępczej</w:t>
            </w: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r>
      <w:tr w:rsidR="009D6578" w:rsidRPr="004E3FAD" w:rsidTr="002A6553">
        <w:trPr>
          <w:trHeight w:val="1342"/>
        </w:trPr>
        <w:tc>
          <w:tcPr>
            <w:tcW w:w="71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center"/>
              <w:rPr>
                <w:rFonts w:eastAsia="Times New Roman"/>
                <w:sz w:val="16"/>
                <w:szCs w:val="16"/>
                <w:lang w:bidi="ar-SA"/>
              </w:rPr>
            </w:pPr>
            <w:r w:rsidRPr="004E3FAD">
              <w:rPr>
                <w:rFonts w:eastAsia="Times New Roman"/>
                <w:sz w:val="16"/>
                <w:szCs w:val="16"/>
                <w:lang w:bidi="ar-SA"/>
              </w:rPr>
              <w:t>1.3.1.4</w:t>
            </w:r>
          </w:p>
        </w:tc>
        <w:tc>
          <w:tcPr>
            <w:tcW w:w="0" w:type="auto"/>
            <w:tcBorders>
              <w:top w:val="single" w:sz="4" w:space="0" w:color="auto"/>
              <w:left w:val="nil"/>
              <w:bottom w:val="single" w:sz="4" w:space="0" w:color="auto"/>
              <w:right w:val="nil"/>
            </w:tcBorders>
            <w:shd w:val="clear" w:color="000000" w:fill="FFFFFF"/>
            <w:hideMark/>
          </w:tcPr>
          <w:p w:rsidR="009D6578" w:rsidRPr="004E3FAD" w:rsidRDefault="009D6578" w:rsidP="004E3FAD">
            <w:pPr>
              <w:rPr>
                <w:rFonts w:eastAsia="Times New Roman"/>
                <w:sz w:val="16"/>
                <w:szCs w:val="16"/>
                <w:lang w:bidi="ar-SA"/>
              </w:rPr>
            </w:pPr>
            <w:r w:rsidRPr="004E3FAD">
              <w:rPr>
                <w:rFonts w:eastAsia="Times New Roman"/>
                <w:sz w:val="16"/>
                <w:szCs w:val="16"/>
                <w:lang w:bidi="ar-SA"/>
              </w:rPr>
              <w:t xml:space="preserve">Pokrywanie kosztów utrzymania dzieci z terenu Bytomia </w:t>
            </w:r>
            <w:r w:rsidRPr="004E3FAD">
              <w:rPr>
                <w:rFonts w:eastAsia="Times New Roman"/>
                <w:sz w:val="16"/>
                <w:szCs w:val="16"/>
                <w:lang w:bidi="ar-SA"/>
              </w:rPr>
              <w:br/>
              <w:t>w rodzinnych domach dziecka funkcjonujących na terenie powiatu oraz poza powiatem, wynikających z umów oraz porozumień z innymi powiatami w sprawie wykonywania zadań rodzinnego domu dziecka</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D6578" w:rsidRPr="004E3FAD" w:rsidRDefault="009D6578" w:rsidP="004E3FAD">
            <w:pPr>
              <w:rPr>
                <w:rFonts w:eastAsia="Times New Roman"/>
                <w:color w:val="000000"/>
                <w:sz w:val="16"/>
                <w:szCs w:val="16"/>
                <w:lang w:bidi="ar-SA"/>
              </w:rPr>
            </w:pPr>
            <w:r w:rsidRPr="004E3FAD">
              <w:rPr>
                <w:rFonts w:eastAsia="Times New Roman"/>
                <w:color w:val="000000"/>
                <w:sz w:val="16"/>
                <w:szCs w:val="16"/>
                <w:lang w:bidi="ar-SA"/>
              </w:rPr>
              <w:t>Miejski Ośrodek Pomocy Rodzinie</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2012</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2029</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51 117 588</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4 488 000</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5 375 000</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5 900 000</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6 400 000</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9 114 281</w:t>
            </w:r>
          </w:p>
        </w:tc>
      </w:tr>
      <w:tr w:rsidR="009D6578" w:rsidRPr="004E3FAD" w:rsidTr="00EE5F47">
        <w:trPr>
          <w:trHeight w:val="70"/>
        </w:trPr>
        <w:tc>
          <w:tcPr>
            <w:tcW w:w="719" w:type="dxa"/>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tcBorders>
              <w:top w:val="nil"/>
              <w:left w:val="nil"/>
              <w:bottom w:val="single" w:sz="4" w:space="0" w:color="auto"/>
              <w:right w:val="nil"/>
            </w:tcBorders>
            <w:shd w:val="clear" w:color="000000" w:fill="FFFFFF"/>
            <w:hideMark/>
          </w:tcPr>
          <w:p w:rsidR="009D6578" w:rsidRPr="004E3FAD" w:rsidRDefault="009D6578" w:rsidP="004E3FAD">
            <w:pPr>
              <w:rPr>
                <w:rFonts w:eastAsia="Times New Roman"/>
                <w:sz w:val="16"/>
                <w:szCs w:val="16"/>
                <w:lang w:bidi="ar-SA"/>
              </w:rPr>
            </w:pPr>
            <w:r w:rsidRPr="004E3FAD">
              <w:rPr>
                <w:rFonts w:eastAsia="Times New Roman"/>
                <w:sz w:val="16"/>
                <w:szCs w:val="16"/>
                <w:lang w:bidi="ar-SA"/>
              </w:rPr>
              <w:t>Zapewnienie odpowiednich warunków do życia dzieciom umieszczonym w rodzinnych domach dziecka</w:t>
            </w: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r>
      <w:tr w:rsidR="009D6578" w:rsidRPr="004E3FAD" w:rsidTr="00EE5F47">
        <w:trPr>
          <w:trHeight w:val="558"/>
        </w:trPr>
        <w:tc>
          <w:tcPr>
            <w:tcW w:w="71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1.3.1.5</w:t>
            </w:r>
          </w:p>
        </w:tc>
        <w:tc>
          <w:tcPr>
            <w:tcW w:w="0" w:type="auto"/>
            <w:tcBorders>
              <w:top w:val="single" w:sz="4" w:space="0" w:color="auto"/>
              <w:left w:val="nil"/>
              <w:bottom w:val="single" w:sz="4" w:space="0" w:color="auto"/>
              <w:right w:val="nil"/>
            </w:tcBorders>
            <w:shd w:val="clear" w:color="000000" w:fill="FFFFFF"/>
            <w:vAlign w:val="center"/>
            <w:hideMark/>
          </w:tcPr>
          <w:p w:rsidR="009D6578" w:rsidRPr="004E3FAD" w:rsidRDefault="009D6578" w:rsidP="0029629D">
            <w:pPr>
              <w:rPr>
                <w:rFonts w:eastAsia="Times New Roman"/>
                <w:sz w:val="16"/>
                <w:szCs w:val="16"/>
                <w:lang w:bidi="ar-SA"/>
              </w:rPr>
            </w:pPr>
            <w:r w:rsidRPr="004E3FAD">
              <w:rPr>
                <w:rFonts w:eastAsia="Times New Roman"/>
                <w:sz w:val="16"/>
                <w:szCs w:val="16"/>
                <w:lang w:bidi="ar-SA"/>
              </w:rPr>
              <w:t xml:space="preserve">Pokrywanie kosztów utrzymania dzieci z terenu Bytomia </w:t>
            </w:r>
            <w:r w:rsidRPr="004E3FAD">
              <w:rPr>
                <w:rFonts w:eastAsia="Times New Roman"/>
                <w:sz w:val="16"/>
                <w:szCs w:val="16"/>
                <w:lang w:bidi="ar-SA"/>
              </w:rPr>
              <w:br/>
              <w:t>w zawodowych rodzinach zastępczych funkcjonujących na terenie powiatu, wynikających z umów w sprawie wykonywania zadań zawodowej rodziny zastępczej</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D6578" w:rsidRPr="004E3FAD" w:rsidRDefault="009D6578" w:rsidP="004E3FAD">
            <w:pPr>
              <w:rPr>
                <w:rFonts w:eastAsia="Times New Roman"/>
                <w:color w:val="000000"/>
                <w:sz w:val="16"/>
                <w:szCs w:val="16"/>
                <w:lang w:bidi="ar-SA"/>
              </w:rPr>
            </w:pPr>
            <w:r w:rsidRPr="004E3FAD">
              <w:rPr>
                <w:rFonts w:eastAsia="Times New Roman"/>
                <w:color w:val="000000"/>
                <w:sz w:val="16"/>
                <w:szCs w:val="16"/>
                <w:lang w:bidi="ar-SA"/>
              </w:rPr>
              <w:t>Miejski Ośrodek Pomocy Rodzinie</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2012</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2029</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16 063 682</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2 065 000</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2 425 000</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2 600 000</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2 800 000</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3 761 251</w:t>
            </w:r>
          </w:p>
        </w:tc>
      </w:tr>
      <w:tr w:rsidR="009D6578" w:rsidRPr="004E3FAD" w:rsidTr="002A6553">
        <w:trPr>
          <w:trHeight w:val="655"/>
        </w:trPr>
        <w:tc>
          <w:tcPr>
            <w:tcW w:w="719" w:type="dxa"/>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000000" w:fill="FFFFFF"/>
            <w:vAlign w:val="center"/>
            <w:hideMark/>
          </w:tcPr>
          <w:p w:rsidR="009D6578" w:rsidRPr="004E3FAD" w:rsidRDefault="009D6578" w:rsidP="0029629D">
            <w:pPr>
              <w:rPr>
                <w:rFonts w:eastAsia="Times New Roman"/>
                <w:sz w:val="16"/>
                <w:szCs w:val="16"/>
                <w:lang w:bidi="ar-SA"/>
              </w:rPr>
            </w:pPr>
            <w:r w:rsidRPr="004E3FAD">
              <w:rPr>
                <w:rFonts w:eastAsia="Times New Roman"/>
                <w:sz w:val="16"/>
                <w:szCs w:val="16"/>
                <w:lang w:bidi="ar-SA"/>
              </w:rPr>
              <w:t>Zapewnienie odpowiednich warunków do życia dzieciom umieszczonym w zawodowych rodzinach zastępczych.</w:t>
            </w: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r>
      <w:tr w:rsidR="009D6578" w:rsidRPr="004E3FAD" w:rsidTr="00EE5F47">
        <w:trPr>
          <w:trHeight w:val="70"/>
        </w:trPr>
        <w:tc>
          <w:tcPr>
            <w:tcW w:w="7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center"/>
              <w:rPr>
                <w:rFonts w:eastAsia="Times New Roman"/>
                <w:sz w:val="16"/>
                <w:szCs w:val="16"/>
                <w:lang w:bidi="ar-SA"/>
              </w:rPr>
            </w:pPr>
            <w:r w:rsidRPr="004E3FAD">
              <w:rPr>
                <w:rFonts w:eastAsia="Times New Roman"/>
                <w:sz w:val="16"/>
                <w:szCs w:val="16"/>
                <w:lang w:bidi="ar-SA"/>
              </w:rPr>
              <w:t>1.3.1.8</w:t>
            </w:r>
          </w:p>
        </w:tc>
        <w:tc>
          <w:tcPr>
            <w:tcW w:w="0" w:type="auto"/>
            <w:tcBorders>
              <w:top w:val="nil"/>
              <w:left w:val="nil"/>
              <w:bottom w:val="single" w:sz="4" w:space="0" w:color="auto"/>
              <w:right w:val="single" w:sz="4" w:space="0" w:color="auto"/>
            </w:tcBorders>
            <w:shd w:val="clear" w:color="auto" w:fill="auto"/>
            <w:vAlign w:val="center"/>
            <w:hideMark/>
          </w:tcPr>
          <w:p w:rsidR="009D6578" w:rsidRPr="004E3FAD" w:rsidRDefault="009D6578" w:rsidP="0029629D">
            <w:pPr>
              <w:rPr>
                <w:rFonts w:eastAsia="Times New Roman"/>
                <w:sz w:val="16"/>
                <w:szCs w:val="16"/>
                <w:lang w:bidi="ar-SA"/>
              </w:rPr>
            </w:pPr>
            <w:r w:rsidRPr="004E3FAD">
              <w:rPr>
                <w:rFonts w:eastAsia="Times New Roman"/>
                <w:sz w:val="16"/>
                <w:szCs w:val="16"/>
                <w:lang w:bidi="ar-SA"/>
              </w:rPr>
              <w:t>Pokrywanie kosztów wyżywienia i zakwaterowania dzieci</w:t>
            </w:r>
            <w:r w:rsidRPr="004E3FAD">
              <w:rPr>
                <w:rFonts w:eastAsia="Times New Roman"/>
                <w:sz w:val="16"/>
                <w:szCs w:val="16"/>
                <w:lang w:bidi="ar-SA"/>
              </w:rPr>
              <w:br/>
              <w:t xml:space="preserve">z pieczy zastępczej, będących mieszkańcami Bytomia, </w:t>
            </w:r>
            <w:r w:rsidRPr="004E3FAD">
              <w:rPr>
                <w:rFonts w:eastAsia="Times New Roman"/>
                <w:sz w:val="16"/>
                <w:szCs w:val="16"/>
                <w:lang w:bidi="ar-SA"/>
              </w:rPr>
              <w:br/>
              <w:t>a umieszczonych przez sąd w zakładach opiekuńczo-leczniczych</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D6578" w:rsidRPr="004E3FAD" w:rsidRDefault="009D6578" w:rsidP="004E3FAD">
            <w:pPr>
              <w:rPr>
                <w:rFonts w:eastAsia="Times New Roman"/>
                <w:color w:val="000000"/>
                <w:sz w:val="16"/>
                <w:szCs w:val="16"/>
                <w:lang w:bidi="ar-SA"/>
              </w:rPr>
            </w:pPr>
            <w:r w:rsidRPr="004E3FAD">
              <w:rPr>
                <w:rFonts w:eastAsia="Times New Roman"/>
                <w:color w:val="000000"/>
                <w:sz w:val="16"/>
                <w:szCs w:val="16"/>
                <w:lang w:bidi="ar-SA"/>
              </w:rPr>
              <w:t xml:space="preserve">Urząd Miejski w Bytomiu, Wydział Polityki Społecznej, Miejski Ośrodek Pomocy Rodzinie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2018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2028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6 896 000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800 000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840 000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880 000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sz w:val="16"/>
                <w:szCs w:val="16"/>
                <w:lang w:bidi="ar-SA"/>
              </w:rPr>
            </w:pPr>
            <w:r w:rsidRPr="004E3FAD">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2 195 202</w:t>
            </w:r>
          </w:p>
        </w:tc>
      </w:tr>
      <w:tr w:rsidR="009D6578" w:rsidRPr="004E3FAD" w:rsidTr="00EE5F47">
        <w:trPr>
          <w:trHeight w:val="712"/>
        </w:trPr>
        <w:tc>
          <w:tcPr>
            <w:tcW w:w="719" w:type="dxa"/>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tcBorders>
              <w:top w:val="nil"/>
              <w:left w:val="nil"/>
              <w:bottom w:val="single" w:sz="4" w:space="0" w:color="auto"/>
              <w:right w:val="single" w:sz="4" w:space="0" w:color="auto"/>
            </w:tcBorders>
            <w:shd w:val="clear" w:color="auto" w:fill="auto"/>
            <w:vAlign w:val="center"/>
            <w:hideMark/>
          </w:tcPr>
          <w:p w:rsidR="009D6578" w:rsidRPr="004E3FAD" w:rsidRDefault="009D6578" w:rsidP="0029629D">
            <w:pPr>
              <w:rPr>
                <w:rFonts w:eastAsia="Times New Roman"/>
                <w:sz w:val="16"/>
                <w:szCs w:val="16"/>
                <w:lang w:bidi="ar-SA"/>
              </w:rPr>
            </w:pPr>
            <w:r w:rsidRPr="004E3FAD">
              <w:rPr>
                <w:rFonts w:eastAsia="Times New Roman"/>
                <w:sz w:val="16"/>
                <w:szCs w:val="16"/>
                <w:lang w:bidi="ar-SA"/>
              </w:rPr>
              <w:t>Zapewnienie odpowiednich warunków do życia dzieciom umieszczonym przez sąd w zakładach opiekuńczo-leczniczych</w:t>
            </w: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r>
      <w:tr w:rsidR="009D6578" w:rsidRPr="004E3FAD" w:rsidTr="002A6553">
        <w:trPr>
          <w:trHeight w:val="168"/>
        </w:trPr>
        <w:tc>
          <w:tcPr>
            <w:tcW w:w="71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1.3.1.17</w:t>
            </w:r>
          </w:p>
        </w:tc>
        <w:tc>
          <w:tcPr>
            <w:tcW w:w="0" w:type="auto"/>
            <w:tcBorders>
              <w:top w:val="nil"/>
              <w:left w:val="nil"/>
              <w:bottom w:val="single" w:sz="4" w:space="0" w:color="auto"/>
              <w:right w:val="nil"/>
            </w:tcBorders>
            <w:shd w:val="clear" w:color="auto" w:fill="auto"/>
            <w:noWrap/>
            <w:vAlign w:val="center"/>
            <w:hideMark/>
          </w:tcPr>
          <w:p w:rsidR="009D6578" w:rsidRPr="004E3FAD" w:rsidRDefault="009D6578" w:rsidP="0029629D">
            <w:pPr>
              <w:rPr>
                <w:rFonts w:eastAsia="Times New Roman"/>
                <w:sz w:val="16"/>
                <w:szCs w:val="16"/>
                <w:lang w:bidi="ar-SA"/>
              </w:rPr>
            </w:pPr>
            <w:r w:rsidRPr="004E3FAD">
              <w:rPr>
                <w:rFonts w:eastAsia="Times New Roman"/>
                <w:sz w:val="16"/>
                <w:szCs w:val="16"/>
                <w:lang w:bidi="ar-SA"/>
              </w:rPr>
              <w:t>Program wsparcia rodzin "Za Życiem"</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D6578" w:rsidRPr="004E3FAD" w:rsidRDefault="009D6578" w:rsidP="004E3FAD">
            <w:pPr>
              <w:rPr>
                <w:rFonts w:eastAsia="Times New Roman"/>
                <w:color w:val="000000"/>
                <w:sz w:val="16"/>
                <w:szCs w:val="16"/>
                <w:lang w:bidi="ar-SA"/>
              </w:rPr>
            </w:pPr>
            <w:r w:rsidRPr="004E3FAD">
              <w:rPr>
                <w:rFonts w:eastAsia="Times New Roman"/>
                <w:color w:val="000000"/>
                <w:sz w:val="16"/>
                <w:szCs w:val="16"/>
                <w:lang w:bidi="ar-SA"/>
              </w:rPr>
              <w:t>Poradnia Psychologiczno-Pedagogiczna</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2022</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D6578" w:rsidRPr="004E3FAD" w:rsidRDefault="009D6578" w:rsidP="004E3FAD">
            <w:pPr>
              <w:jc w:val="center"/>
              <w:rPr>
                <w:rFonts w:eastAsia="Times New Roman"/>
                <w:color w:val="000000"/>
                <w:sz w:val="16"/>
                <w:szCs w:val="16"/>
                <w:lang w:bidi="ar-SA"/>
              </w:rPr>
            </w:pPr>
            <w:r w:rsidRPr="004E3FAD">
              <w:rPr>
                <w:rFonts w:eastAsia="Times New Roman"/>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1 486 947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315 700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b/>
                <w:bCs/>
                <w:color w:val="000000"/>
                <w:sz w:val="16"/>
                <w:szCs w:val="16"/>
                <w:lang w:bidi="ar-SA"/>
              </w:rPr>
            </w:pPr>
            <w:r w:rsidRPr="004E3FAD">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D6578" w:rsidRPr="004E3FAD" w:rsidRDefault="009D6578" w:rsidP="004E3FAD">
            <w:pPr>
              <w:jc w:val="right"/>
              <w:rPr>
                <w:rFonts w:eastAsia="Times New Roman"/>
                <w:color w:val="000000"/>
                <w:sz w:val="16"/>
                <w:szCs w:val="16"/>
                <w:lang w:bidi="ar-SA"/>
              </w:rPr>
            </w:pPr>
            <w:r w:rsidRPr="004E3FAD">
              <w:rPr>
                <w:rFonts w:eastAsia="Times New Roman"/>
                <w:color w:val="000000"/>
                <w:sz w:val="16"/>
                <w:szCs w:val="16"/>
                <w:lang w:bidi="ar-SA"/>
              </w:rPr>
              <w:t>34 861</w:t>
            </w:r>
          </w:p>
        </w:tc>
      </w:tr>
      <w:tr w:rsidR="009D6578" w:rsidRPr="004E3FAD" w:rsidTr="00EE5F47">
        <w:trPr>
          <w:trHeight w:val="70"/>
        </w:trPr>
        <w:tc>
          <w:tcPr>
            <w:tcW w:w="719" w:type="dxa"/>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9D6578" w:rsidRPr="004E3FAD" w:rsidRDefault="009D6578" w:rsidP="0029629D">
            <w:pPr>
              <w:rPr>
                <w:rFonts w:eastAsia="Times New Roman"/>
                <w:sz w:val="16"/>
                <w:szCs w:val="16"/>
                <w:lang w:bidi="ar-SA"/>
              </w:rPr>
            </w:pPr>
            <w:r w:rsidRPr="004E3FAD">
              <w:rPr>
                <w:rFonts w:eastAsia="Times New Roman"/>
                <w:sz w:val="16"/>
                <w:szCs w:val="16"/>
                <w:lang w:bidi="ar-SA"/>
              </w:rPr>
              <w:t xml:space="preserve">Realizacja zadań wiodącego ośrodka koordynacyjno - rehabilitacyjno - opiekuńczego </w:t>
            </w: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b/>
                <w:bCs/>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D6578" w:rsidRPr="004E3FAD" w:rsidRDefault="009D6578" w:rsidP="004E3FAD">
            <w:pPr>
              <w:rPr>
                <w:rFonts w:eastAsia="Times New Roman"/>
                <w:color w:val="000000"/>
                <w:sz w:val="16"/>
                <w:szCs w:val="16"/>
                <w:lang w:bidi="ar-SA"/>
              </w:rPr>
            </w:pPr>
          </w:p>
        </w:tc>
      </w:tr>
    </w:tbl>
    <w:p w:rsidR="00A77B3E" w:rsidRPr="00EE5F47" w:rsidRDefault="00EE5F47" w:rsidP="00EE5F47">
      <w:pPr>
        <w:spacing w:before="120" w:after="120"/>
        <w:ind w:firstLine="227"/>
        <w:jc w:val="right"/>
        <w:rPr>
          <w:sz w:val="18"/>
          <w:szCs w:val="18"/>
        </w:rPr>
      </w:pPr>
      <w:r w:rsidRPr="00EE5F47">
        <w:rPr>
          <w:sz w:val="18"/>
          <w:szCs w:val="18"/>
        </w:rPr>
        <w:t>Prezydent Miasta</w:t>
      </w:r>
    </w:p>
    <w:p w:rsidR="00EE5F47" w:rsidRDefault="00EE5F47" w:rsidP="002A6553">
      <w:pPr>
        <w:spacing w:before="120" w:after="120"/>
        <w:ind w:firstLine="227"/>
        <w:jc w:val="right"/>
      </w:pPr>
      <w:r w:rsidRPr="00EE5F47">
        <w:rPr>
          <w:sz w:val="18"/>
          <w:szCs w:val="18"/>
        </w:rPr>
        <w:t>Mariusz Wołosz</w:t>
      </w:r>
    </w:p>
    <w:sectPr w:rsidR="00EE5F47" w:rsidSect="008F5E97">
      <w:endnotePr>
        <w:numFmt w:val="decimal"/>
      </w:endnotePr>
      <w:pgSz w:w="16838" w:h="11906" w:orient="landscape"/>
      <w:pgMar w:top="964" w:right="1418" w:bottom="964" w:left="99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677D" w:rsidRDefault="003F677D" w:rsidP="00592FCE">
      <w:r>
        <w:separator/>
      </w:r>
    </w:p>
  </w:endnote>
  <w:endnote w:type="continuationSeparator" w:id="1">
    <w:p w:rsidR="003F677D" w:rsidRDefault="003F677D" w:rsidP="00592F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CE">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677D" w:rsidRDefault="003F677D" w:rsidP="00592FCE">
      <w:r>
        <w:separator/>
      </w:r>
    </w:p>
  </w:footnote>
  <w:footnote w:type="continuationSeparator" w:id="1">
    <w:p w:rsidR="003F677D" w:rsidRDefault="003F677D" w:rsidP="00592FC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hyphenationZone w:val="425"/>
  <w:drawingGridHorizontalSpacing w:val="120"/>
  <w:displayHorizontalDrawingGridEvery w:val="2"/>
  <w:noPunctuationKerning/>
  <w:characterSpacingControl w:val="doNotCompress"/>
  <w:footnotePr>
    <w:footnote w:id="0"/>
    <w:footnote w:id="1"/>
  </w:footnotePr>
  <w:endnotePr>
    <w:numFmt w:val="decimal"/>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00393A"/>
    <w:rsid w:val="000568DD"/>
    <w:rsid w:val="000602B6"/>
    <w:rsid w:val="000867C6"/>
    <w:rsid w:val="000C619A"/>
    <w:rsid w:val="0014126F"/>
    <w:rsid w:val="001509A9"/>
    <w:rsid w:val="0019300B"/>
    <w:rsid w:val="001F544E"/>
    <w:rsid w:val="00202138"/>
    <w:rsid w:val="00205052"/>
    <w:rsid w:val="00213E2E"/>
    <w:rsid w:val="00251192"/>
    <w:rsid w:val="0026368B"/>
    <w:rsid w:val="00292462"/>
    <w:rsid w:val="00295B9A"/>
    <w:rsid w:val="0029629D"/>
    <w:rsid w:val="002A6553"/>
    <w:rsid w:val="002A7B52"/>
    <w:rsid w:val="0036006D"/>
    <w:rsid w:val="003716DD"/>
    <w:rsid w:val="00371FAF"/>
    <w:rsid w:val="00397A6A"/>
    <w:rsid w:val="003F677D"/>
    <w:rsid w:val="004271F3"/>
    <w:rsid w:val="004508F9"/>
    <w:rsid w:val="00462F5E"/>
    <w:rsid w:val="004A0B63"/>
    <w:rsid w:val="004E3FAD"/>
    <w:rsid w:val="004F0473"/>
    <w:rsid w:val="005003E4"/>
    <w:rsid w:val="00522A40"/>
    <w:rsid w:val="0057636B"/>
    <w:rsid w:val="00592FCE"/>
    <w:rsid w:val="005D4830"/>
    <w:rsid w:val="00630E3F"/>
    <w:rsid w:val="006316F4"/>
    <w:rsid w:val="00643379"/>
    <w:rsid w:val="006440F9"/>
    <w:rsid w:val="00661577"/>
    <w:rsid w:val="00676138"/>
    <w:rsid w:val="00676146"/>
    <w:rsid w:val="006A7ADC"/>
    <w:rsid w:val="00707AD6"/>
    <w:rsid w:val="00740453"/>
    <w:rsid w:val="007616CB"/>
    <w:rsid w:val="00781916"/>
    <w:rsid w:val="00785FFC"/>
    <w:rsid w:val="007B2296"/>
    <w:rsid w:val="007C57E2"/>
    <w:rsid w:val="007E7E5E"/>
    <w:rsid w:val="00820181"/>
    <w:rsid w:val="0084184A"/>
    <w:rsid w:val="00857FBF"/>
    <w:rsid w:val="008612D2"/>
    <w:rsid w:val="00883E2A"/>
    <w:rsid w:val="0088647F"/>
    <w:rsid w:val="00895DAE"/>
    <w:rsid w:val="008B3AF3"/>
    <w:rsid w:val="008C0B39"/>
    <w:rsid w:val="008E1561"/>
    <w:rsid w:val="008F5E97"/>
    <w:rsid w:val="00906B1B"/>
    <w:rsid w:val="009217D9"/>
    <w:rsid w:val="00940EB3"/>
    <w:rsid w:val="00960074"/>
    <w:rsid w:val="009748BB"/>
    <w:rsid w:val="009A1105"/>
    <w:rsid w:val="009B5241"/>
    <w:rsid w:val="009C4661"/>
    <w:rsid w:val="009D6578"/>
    <w:rsid w:val="009E1282"/>
    <w:rsid w:val="00A30526"/>
    <w:rsid w:val="00A44C43"/>
    <w:rsid w:val="00A77B3E"/>
    <w:rsid w:val="00AA785C"/>
    <w:rsid w:val="00AC1638"/>
    <w:rsid w:val="00AF1F85"/>
    <w:rsid w:val="00B00527"/>
    <w:rsid w:val="00B0356E"/>
    <w:rsid w:val="00B20966"/>
    <w:rsid w:val="00B728B5"/>
    <w:rsid w:val="00BA1AFB"/>
    <w:rsid w:val="00BB1FDB"/>
    <w:rsid w:val="00BB7191"/>
    <w:rsid w:val="00BE61EB"/>
    <w:rsid w:val="00BF1493"/>
    <w:rsid w:val="00C3332A"/>
    <w:rsid w:val="00C45AFC"/>
    <w:rsid w:val="00C46942"/>
    <w:rsid w:val="00C76B25"/>
    <w:rsid w:val="00CA12E3"/>
    <w:rsid w:val="00CA2A55"/>
    <w:rsid w:val="00CA4FDA"/>
    <w:rsid w:val="00CC08D6"/>
    <w:rsid w:val="00CD57E3"/>
    <w:rsid w:val="00DB5EA8"/>
    <w:rsid w:val="00DF44E1"/>
    <w:rsid w:val="00DF632E"/>
    <w:rsid w:val="00E000F3"/>
    <w:rsid w:val="00E03A33"/>
    <w:rsid w:val="00E04260"/>
    <w:rsid w:val="00E124A5"/>
    <w:rsid w:val="00E2199A"/>
    <w:rsid w:val="00E34774"/>
    <w:rsid w:val="00E50F36"/>
    <w:rsid w:val="00E525C4"/>
    <w:rsid w:val="00E710A9"/>
    <w:rsid w:val="00E75A6B"/>
    <w:rsid w:val="00E93A4E"/>
    <w:rsid w:val="00E96D8B"/>
    <w:rsid w:val="00EE5F47"/>
    <w:rsid w:val="00F13A95"/>
    <w:rsid w:val="00F14B39"/>
    <w:rsid w:val="00F323E7"/>
    <w:rsid w:val="00F70465"/>
    <w:rsid w:val="00F8148C"/>
    <w:rsid w:val="00F93E3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592FCE"/>
    <w:rPr>
      <w:rFonts w:ascii="Arial" w:eastAsia="Arial"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202138"/>
    <w:pPr>
      <w:tabs>
        <w:tab w:val="center" w:pos="4536"/>
        <w:tab w:val="right" w:pos="9072"/>
      </w:tabs>
    </w:pPr>
  </w:style>
  <w:style w:type="character" w:customStyle="1" w:styleId="NagwekZnak">
    <w:name w:val="Nagłówek Znak"/>
    <w:basedOn w:val="Domylnaczcionkaakapitu"/>
    <w:link w:val="Nagwek"/>
    <w:rsid w:val="00202138"/>
    <w:rPr>
      <w:rFonts w:ascii="Arial" w:eastAsia="Arial" w:hAnsi="Arial" w:cs="Arial"/>
      <w:sz w:val="24"/>
      <w:szCs w:val="24"/>
    </w:rPr>
  </w:style>
  <w:style w:type="paragraph" w:styleId="Stopka">
    <w:name w:val="footer"/>
    <w:basedOn w:val="Normalny"/>
    <w:link w:val="StopkaZnak"/>
    <w:rsid w:val="00202138"/>
    <w:pPr>
      <w:tabs>
        <w:tab w:val="center" w:pos="4536"/>
        <w:tab w:val="right" w:pos="9072"/>
      </w:tabs>
    </w:pPr>
  </w:style>
  <w:style w:type="character" w:customStyle="1" w:styleId="StopkaZnak">
    <w:name w:val="Stopka Znak"/>
    <w:basedOn w:val="Domylnaczcionkaakapitu"/>
    <w:link w:val="Stopka"/>
    <w:rsid w:val="00202138"/>
    <w:rPr>
      <w:rFonts w:ascii="Arial" w:eastAsia="Arial" w:hAnsi="Arial" w:cs="Arial"/>
      <w:sz w:val="24"/>
      <w:szCs w:val="24"/>
    </w:rPr>
  </w:style>
  <w:style w:type="character" w:styleId="Hipercze">
    <w:name w:val="Hyperlink"/>
    <w:basedOn w:val="Domylnaczcionkaakapitu"/>
    <w:uiPriority w:val="99"/>
    <w:unhideWhenUsed/>
    <w:rsid w:val="004E3FAD"/>
    <w:rPr>
      <w:color w:val="0000FF"/>
      <w:u w:val="single"/>
    </w:rPr>
  </w:style>
  <w:style w:type="character" w:styleId="UyteHipercze">
    <w:name w:val="FollowedHyperlink"/>
    <w:basedOn w:val="Domylnaczcionkaakapitu"/>
    <w:uiPriority w:val="99"/>
    <w:unhideWhenUsed/>
    <w:rsid w:val="004E3FAD"/>
    <w:rPr>
      <w:color w:val="800080"/>
      <w:u w:val="single"/>
    </w:rPr>
  </w:style>
  <w:style w:type="paragraph" w:customStyle="1" w:styleId="xl66">
    <w:name w:val="xl66"/>
    <w:basedOn w:val="Normalny"/>
    <w:rsid w:val="004E3FAD"/>
    <w:pPr>
      <w:spacing w:before="100" w:beforeAutospacing="1" w:after="100" w:afterAutospacing="1"/>
      <w:jc w:val="right"/>
      <w:textAlignment w:val="center"/>
    </w:pPr>
    <w:rPr>
      <w:rFonts w:eastAsia="Times New Roman"/>
      <w:color w:val="000000"/>
      <w:lang w:bidi="ar-SA"/>
    </w:rPr>
  </w:style>
  <w:style w:type="paragraph" w:customStyle="1" w:styleId="xl67">
    <w:name w:val="xl67"/>
    <w:basedOn w:val="Normalny"/>
    <w:rsid w:val="004E3FAD"/>
    <w:pPr>
      <w:spacing w:before="100" w:beforeAutospacing="1" w:after="100" w:afterAutospacing="1"/>
      <w:textAlignment w:val="center"/>
    </w:pPr>
    <w:rPr>
      <w:rFonts w:eastAsia="Times New Roman"/>
      <w:color w:val="000000"/>
      <w:lang w:bidi="ar-SA"/>
    </w:rPr>
  </w:style>
  <w:style w:type="paragraph" w:customStyle="1" w:styleId="xl68">
    <w:name w:val="xl68"/>
    <w:basedOn w:val="Normalny"/>
    <w:rsid w:val="004E3FAD"/>
    <w:pPr>
      <w:spacing w:before="100" w:beforeAutospacing="1" w:after="100" w:afterAutospacing="1"/>
      <w:jc w:val="right"/>
      <w:textAlignment w:val="center"/>
    </w:pPr>
    <w:rPr>
      <w:rFonts w:eastAsia="Times New Roman"/>
      <w:color w:val="000000"/>
      <w:lang w:bidi="ar-SA"/>
    </w:rPr>
  </w:style>
  <w:style w:type="paragraph" w:customStyle="1" w:styleId="xl69">
    <w:name w:val="xl69"/>
    <w:basedOn w:val="Normalny"/>
    <w:rsid w:val="004E3FAD"/>
    <w:pPr>
      <w:spacing w:before="100" w:beforeAutospacing="1" w:after="100" w:afterAutospacing="1"/>
      <w:jc w:val="center"/>
      <w:textAlignment w:val="center"/>
    </w:pPr>
    <w:rPr>
      <w:rFonts w:eastAsia="Times New Roman"/>
      <w:color w:val="000000"/>
      <w:lang w:bidi="ar-SA"/>
    </w:rPr>
  </w:style>
  <w:style w:type="paragraph" w:customStyle="1" w:styleId="xl70">
    <w:name w:val="xl70"/>
    <w:basedOn w:val="Normalny"/>
    <w:rsid w:val="004E3FAD"/>
    <w:pPr>
      <w:spacing w:before="100" w:beforeAutospacing="1" w:after="100" w:afterAutospacing="1"/>
      <w:textAlignment w:val="top"/>
    </w:pPr>
    <w:rPr>
      <w:rFonts w:eastAsia="Times New Roman"/>
      <w:color w:val="000000"/>
      <w:lang w:bidi="ar-SA"/>
    </w:rPr>
  </w:style>
  <w:style w:type="paragraph" w:customStyle="1" w:styleId="xl71">
    <w:name w:val="xl71"/>
    <w:basedOn w:val="Normalny"/>
    <w:rsid w:val="004E3FAD"/>
    <w:pPr>
      <w:spacing w:before="100" w:beforeAutospacing="1" w:after="100" w:afterAutospacing="1"/>
      <w:ind w:firstLineChars="100" w:firstLine="100"/>
      <w:textAlignment w:val="center"/>
    </w:pPr>
    <w:rPr>
      <w:rFonts w:eastAsia="Times New Roman"/>
      <w:color w:val="000000"/>
      <w:lang w:bidi="ar-SA"/>
    </w:rPr>
  </w:style>
  <w:style w:type="paragraph" w:customStyle="1" w:styleId="xl72">
    <w:name w:val="xl72"/>
    <w:basedOn w:val="Normalny"/>
    <w:rsid w:val="004E3FAD"/>
    <w:pPr>
      <w:spacing w:before="100" w:beforeAutospacing="1" w:after="100" w:afterAutospacing="1"/>
      <w:jc w:val="center"/>
      <w:textAlignment w:val="top"/>
    </w:pPr>
    <w:rPr>
      <w:rFonts w:eastAsia="Times New Roman"/>
      <w:color w:val="000000"/>
      <w:lang w:bidi="ar-SA"/>
    </w:rPr>
  </w:style>
  <w:style w:type="paragraph" w:customStyle="1" w:styleId="xl73">
    <w:name w:val="xl73"/>
    <w:basedOn w:val="Normalny"/>
    <w:rsid w:val="004E3FAD"/>
    <w:pPr>
      <w:spacing w:before="100" w:beforeAutospacing="1" w:after="100" w:afterAutospacing="1"/>
      <w:jc w:val="right"/>
      <w:textAlignment w:val="top"/>
    </w:pPr>
    <w:rPr>
      <w:rFonts w:eastAsia="Times New Roman"/>
      <w:color w:val="000000"/>
      <w:lang w:bidi="ar-SA"/>
    </w:rPr>
  </w:style>
  <w:style w:type="paragraph" w:customStyle="1" w:styleId="xl74">
    <w:name w:val="xl74"/>
    <w:basedOn w:val="Normalny"/>
    <w:rsid w:val="004E3FAD"/>
    <w:pPr>
      <w:pBdr>
        <w:top w:val="single" w:sz="4" w:space="0" w:color="auto"/>
      </w:pBdr>
      <w:spacing w:before="100" w:beforeAutospacing="1" w:after="100" w:afterAutospacing="1"/>
      <w:jc w:val="center"/>
      <w:textAlignment w:val="center"/>
    </w:pPr>
    <w:rPr>
      <w:rFonts w:eastAsia="Times New Roman"/>
      <w:b/>
      <w:bCs/>
      <w:color w:val="000000"/>
      <w:lang w:bidi="ar-SA"/>
    </w:rPr>
  </w:style>
  <w:style w:type="paragraph" w:customStyle="1" w:styleId="xl75">
    <w:name w:val="xl75"/>
    <w:basedOn w:val="Normalny"/>
    <w:rsid w:val="004E3FAD"/>
    <w:pPr>
      <w:spacing w:before="100" w:beforeAutospacing="1" w:after="100" w:afterAutospacing="1"/>
      <w:jc w:val="right"/>
      <w:textAlignment w:val="center"/>
    </w:pPr>
    <w:rPr>
      <w:rFonts w:eastAsia="Times New Roman"/>
      <w:color w:val="000000"/>
      <w:lang w:bidi="ar-SA"/>
    </w:rPr>
  </w:style>
  <w:style w:type="paragraph" w:customStyle="1" w:styleId="xl76">
    <w:name w:val="xl76"/>
    <w:basedOn w:val="Normalny"/>
    <w:rsid w:val="004E3FAD"/>
    <w:pPr>
      <w:spacing w:before="100" w:beforeAutospacing="1" w:after="100" w:afterAutospacing="1"/>
      <w:jc w:val="center"/>
      <w:textAlignment w:val="center"/>
    </w:pPr>
    <w:rPr>
      <w:rFonts w:eastAsia="Times New Roman"/>
      <w:color w:val="000000"/>
      <w:lang w:bidi="ar-SA"/>
    </w:rPr>
  </w:style>
  <w:style w:type="paragraph" w:customStyle="1" w:styleId="xl77">
    <w:name w:val="xl77"/>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lang w:bidi="ar-SA"/>
    </w:rPr>
  </w:style>
  <w:style w:type="paragraph" w:customStyle="1" w:styleId="xl78">
    <w:name w:val="xl78"/>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color w:val="000000"/>
      <w:lang w:bidi="ar-SA"/>
    </w:rPr>
  </w:style>
  <w:style w:type="paragraph" w:customStyle="1" w:styleId="xl79">
    <w:name w:val="xl79"/>
    <w:basedOn w:val="Normalny"/>
    <w:rsid w:val="004E3FAD"/>
    <w:pPr>
      <w:spacing w:before="100" w:beforeAutospacing="1" w:after="100" w:afterAutospacing="1"/>
      <w:jc w:val="right"/>
      <w:textAlignment w:val="center"/>
    </w:pPr>
    <w:rPr>
      <w:rFonts w:eastAsia="Times New Roman"/>
      <w:b/>
      <w:bCs/>
      <w:color w:val="000000"/>
      <w:lang w:bidi="ar-SA"/>
    </w:rPr>
  </w:style>
  <w:style w:type="paragraph" w:customStyle="1" w:styleId="xl80">
    <w:name w:val="xl80"/>
    <w:basedOn w:val="Normalny"/>
    <w:rsid w:val="004E3FAD"/>
    <w:pPr>
      <w:spacing w:before="100" w:beforeAutospacing="1" w:after="100" w:afterAutospacing="1"/>
      <w:textAlignment w:val="center"/>
    </w:pPr>
    <w:rPr>
      <w:rFonts w:eastAsia="Times New Roman"/>
      <w:b/>
      <w:bCs/>
      <w:color w:val="000000"/>
      <w:lang w:bidi="ar-SA"/>
    </w:rPr>
  </w:style>
  <w:style w:type="paragraph" w:customStyle="1" w:styleId="xl81">
    <w:name w:val="xl81"/>
    <w:basedOn w:val="Normalny"/>
    <w:rsid w:val="004E3FAD"/>
    <w:pPr>
      <w:spacing w:before="100" w:beforeAutospacing="1" w:after="100" w:afterAutospacing="1"/>
      <w:jc w:val="right"/>
      <w:textAlignment w:val="center"/>
    </w:pPr>
    <w:rPr>
      <w:rFonts w:eastAsia="Times New Roman"/>
      <w:color w:val="000000"/>
      <w:lang w:bidi="ar-SA"/>
    </w:rPr>
  </w:style>
  <w:style w:type="paragraph" w:customStyle="1" w:styleId="xl82">
    <w:name w:val="xl82"/>
    <w:basedOn w:val="Normalny"/>
    <w:rsid w:val="004E3FAD"/>
    <w:pPr>
      <w:pBdr>
        <w:top w:val="single" w:sz="4" w:space="0" w:color="auto"/>
        <w:bottom w:val="single" w:sz="4" w:space="0" w:color="auto"/>
      </w:pBdr>
      <w:spacing w:before="100" w:beforeAutospacing="1" w:after="100" w:afterAutospacing="1"/>
      <w:textAlignment w:val="top"/>
    </w:pPr>
    <w:rPr>
      <w:rFonts w:eastAsia="Times New Roman"/>
      <w:color w:val="000000"/>
      <w:lang w:bidi="ar-SA"/>
    </w:rPr>
  </w:style>
  <w:style w:type="paragraph" w:customStyle="1" w:styleId="xl83">
    <w:name w:val="xl83"/>
    <w:basedOn w:val="Normalny"/>
    <w:rsid w:val="004E3FAD"/>
    <w:pPr>
      <w:pBdr>
        <w:top w:val="single" w:sz="4" w:space="0" w:color="auto"/>
        <w:bottom w:val="single" w:sz="4" w:space="0" w:color="auto"/>
      </w:pBdr>
      <w:spacing w:before="100" w:beforeAutospacing="1" w:after="100" w:afterAutospacing="1"/>
      <w:textAlignment w:val="top"/>
    </w:pPr>
    <w:rPr>
      <w:rFonts w:eastAsia="Times New Roman"/>
      <w:lang w:bidi="ar-SA"/>
    </w:rPr>
  </w:style>
  <w:style w:type="paragraph" w:customStyle="1" w:styleId="xl84">
    <w:name w:val="xl84"/>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color w:val="000000"/>
      <w:lang w:bidi="ar-SA"/>
    </w:rPr>
  </w:style>
  <w:style w:type="paragraph" w:customStyle="1" w:styleId="xl85">
    <w:name w:val="xl85"/>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olor w:val="000000"/>
      <w:lang w:bidi="ar-SA"/>
    </w:rPr>
  </w:style>
  <w:style w:type="paragraph" w:customStyle="1" w:styleId="xl86">
    <w:name w:val="xl86"/>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olor w:val="000000"/>
      <w:lang w:bidi="ar-SA"/>
    </w:rPr>
  </w:style>
  <w:style w:type="paragraph" w:customStyle="1" w:styleId="xl87">
    <w:name w:val="xl87"/>
    <w:basedOn w:val="Normalny"/>
    <w:rsid w:val="004E3FAD"/>
    <w:pPr>
      <w:spacing w:before="100" w:beforeAutospacing="1" w:after="100" w:afterAutospacing="1"/>
      <w:jc w:val="right"/>
      <w:textAlignment w:val="center"/>
    </w:pPr>
    <w:rPr>
      <w:rFonts w:eastAsia="Times New Roman"/>
      <w:color w:val="000000"/>
      <w:lang w:bidi="ar-SA"/>
    </w:rPr>
  </w:style>
  <w:style w:type="paragraph" w:customStyle="1" w:styleId="xl88">
    <w:name w:val="xl88"/>
    <w:basedOn w:val="Normalny"/>
    <w:rsid w:val="004E3FAD"/>
    <w:pPr>
      <w:spacing w:before="100" w:beforeAutospacing="1" w:after="100" w:afterAutospacing="1"/>
      <w:textAlignment w:val="center"/>
    </w:pPr>
    <w:rPr>
      <w:rFonts w:eastAsia="Times New Roman"/>
      <w:color w:val="000000"/>
      <w:lang w:bidi="ar-SA"/>
    </w:rPr>
  </w:style>
  <w:style w:type="paragraph" w:customStyle="1" w:styleId="xl89">
    <w:name w:val="xl89"/>
    <w:basedOn w:val="Normalny"/>
    <w:rsid w:val="004E3FAD"/>
    <w:pPr>
      <w:pBdr>
        <w:top w:val="single" w:sz="4" w:space="0" w:color="auto"/>
        <w:bottom w:val="single" w:sz="4" w:space="0" w:color="auto"/>
        <w:right w:val="single" w:sz="4" w:space="0" w:color="auto"/>
      </w:pBdr>
      <w:spacing w:before="100" w:beforeAutospacing="1" w:after="100" w:afterAutospacing="1"/>
      <w:textAlignment w:val="top"/>
    </w:pPr>
    <w:rPr>
      <w:rFonts w:eastAsia="Times New Roman"/>
      <w:color w:val="000000"/>
      <w:lang w:bidi="ar-SA"/>
    </w:rPr>
  </w:style>
  <w:style w:type="paragraph" w:customStyle="1" w:styleId="xl90">
    <w:name w:val="xl90"/>
    <w:basedOn w:val="Normalny"/>
    <w:rsid w:val="004E3FAD"/>
    <w:pPr>
      <w:pBdr>
        <w:top w:val="single" w:sz="4" w:space="0" w:color="auto"/>
        <w:bottom w:val="single" w:sz="4" w:space="0" w:color="auto"/>
      </w:pBdr>
      <w:spacing w:before="100" w:beforeAutospacing="1" w:after="100" w:afterAutospacing="1"/>
      <w:textAlignment w:val="top"/>
    </w:pPr>
    <w:rPr>
      <w:rFonts w:eastAsia="Times New Roman"/>
      <w:lang w:bidi="ar-SA"/>
    </w:rPr>
  </w:style>
  <w:style w:type="paragraph" w:customStyle="1" w:styleId="xl91">
    <w:name w:val="xl91"/>
    <w:basedOn w:val="Normalny"/>
    <w:rsid w:val="004E3FAD"/>
    <w:pPr>
      <w:spacing w:before="100" w:beforeAutospacing="1" w:after="100" w:afterAutospacing="1"/>
      <w:jc w:val="right"/>
      <w:textAlignment w:val="top"/>
    </w:pPr>
    <w:rPr>
      <w:rFonts w:eastAsia="Times New Roman"/>
      <w:color w:val="000000"/>
      <w:lang w:bidi="ar-SA"/>
    </w:rPr>
  </w:style>
  <w:style w:type="paragraph" w:customStyle="1" w:styleId="xl92">
    <w:name w:val="xl92"/>
    <w:basedOn w:val="Normalny"/>
    <w:rsid w:val="004E3FAD"/>
    <w:pPr>
      <w:pBdr>
        <w:bottom w:val="single" w:sz="4" w:space="0" w:color="auto"/>
      </w:pBdr>
      <w:spacing w:before="100" w:beforeAutospacing="1" w:after="100" w:afterAutospacing="1"/>
      <w:textAlignment w:val="top"/>
    </w:pPr>
    <w:rPr>
      <w:rFonts w:eastAsia="Times New Roman"/>
      <w:lang w:bidi="ar-SA"/>
    </w:rPr>
  </w:style>
  <w:style w:type="paragraph" w:customStyle="1" w:styleId="xl93">
    <w:name w:val="xl93"/>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lang w:bidi="ar-SA"/>
    </w:rPr>
  </w:style>
  <w:style w:type="paragraph" w:customStyle="1" w:styleId="xl94">
    <w:name w:val="xl94"/>
    <w:basedOn w:val="Normalny"/>
    <w:rsid w:val="004E3FAD"/>
    <w:pPr>
      <w:pBdr>
        <w:top w:val="single" w:sz="4" w:space="0" w:color="auto"/>
        <w:bottom w:val="single" w:sz="4" w:space="0" w:color="auto"/>
      </w:pBdr>
      <w:spacing w:before="100" w:beforeAutospacing="1" w:after="100" w:afterAutospacing="1"/>
      <w:textAlignment w:val="center"/>
    </w:pPr>
    <w:rPr>
      <w:rFonts w:eastAsia="Times New Roman"/>
      <w:color w:val="000000"/>
      <w:lang w:bidi="ar-SA"/>
    </w:rPr>
  </w:style>
  <w:style w:type="paragraph" w:customStyle="1" w:styleId="xl95">
    <w:name w:val="xl95"/>
    <w:basedOn w:val="Normalny"/>
    <w:rsid w:val="004E3FAD"/>
    <w:pPr>
      <w:pBdr>
        <w:top w:val="single" w:sz="4" w:space="0" w:color="auto"/>
        <w:left w:val="single" w:sz="4" w:space="0" w:color="auto"/>
        <w:right w:val="single" w:sz="4" w:space="0" w:color="auto"/>
      </w:pBdr>
      <w:spacing w:before="100" w:beforeAutospacing="1" w:after="100" w:afterAutospacing="1"/>
      <w:jc w:val="right"/>
      <w:textAlignment w:val="center"/>
    </w:pPr>
    <w:rPr>
      <w:rFonts w:eastAsia="Times New Roman"/>
      <w:lang w:bidi="ar-SA"/>
    </w:rPr>
  </w:style>
  <w:style w:type="paragraph" w:customStyle="1" w:styleId="xl96">
    <w:name w:val="xl96"/>
    <w:basedOn w:val="Normalny"/>
    <w:rsid w:val="004E3FAD"/>
    <w:pPr>
      <w:pBdr>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lang w:bidi="ar-SA"/>
    </w:rPr>
  </w:style>
  <w:style w:type="paragraph" w:customStyle="1" w:styleId="xl97">
    <w:name w:val="xl97"/>
    <w:basedOn w:val="Normalny"/>
    <w:rsid w:val="004E3FAD"/>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98">
    <w:name w:val="xl98"/>
    <w:basedOn w:val="Normalny"/>
    <w:rsid w:val="004E3FAD"/>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99">
    <w:name w:val="xl99"/>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bidi="ar-SA"/>
    </w:rPr>
  </w:style>
  <w:style w:type="paragraph" w:customStyle="1" w:styleId="xl100">
    <w:name w:val="xl100"/>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bidi="ar-SA"/>
    </w:rPr>
  </w:style>
  <w:style w:type="paragraph" w:customStyle="1" w:styleId="xl101">
    <w:name w:val="xl101"/>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02">
    <w:name w:val="xl102"/>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03">
    <w:name w:val="xl103"/>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lang w:bidi="ar-SA"/>
    </w:rPr>
  </w:style>
  <w:style w:type="paragraph" w:customStyle="1" w:styleId="xl104">
    <w:name w:val="xl104"/>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color w:val="000000"/>
      <w:lang w:bidi="ar-SA"/>
    </w:rPr>
  </w:style>
  <w:style w:type="paragraph" w:customStyle="1" w:styleId="xl105">
    <w:name w:val="xl105"/>
    <w:basedOn w:val="Normalny"/>
    <w:rsid w:val="004E3FAD"/>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106">
    <w:name w:val="xl106"/>
    <w:basedOn w:val="Normalny"/>
    <w:rsid w:val="004E3FAD"/>
    <w:pPr>
      <w:pBdr>
        <w:top w:val="single" w:sz="4" w:space="0" w:color="auto"/>
        <w:bottom w:val="single" w:sz="4" w:space="0" w:color="auto"/>
      </w:pBdr>
      <w:spacing w:before="100" w:beforeAutospacing="1" w:after="100" w:afterAutospacing="1"/>
      <w:textAlignment w:val="center"/>
    </w:pPr>
    <w:rPr>
      <w:rFonts w:eastAsia="Times New Roman"/>
      <w:lang w:bidi="ar-SA"/>
    </w:rPr>
  </w:style>
  <w:style w:type="paragraph" w:customStyle="1" w:styleId="xl107">
    <w:name w:val="xl107"/>
    <w:basedOn w:val="Normalny"/>
    <w:rsid w:val="004E3FAD"/>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108">
    <w:name w:val="xl108"/>
    <w:basedOn w:val="Normalny"/>
    <w:rsid w:val="004E3FAD"/>
    <w:pPr>
      <w:pBdr>
        <w:bottom w:val="single" w:sz="4" w:space="0" w:color="auto"/>
      </w:pBdr>
      <w:spacing w:before="100" w:beforeAutospacing="1" w:after="100" w:afterAutospacing="1"/>
      <w:textAlignment w:val="center"/>
    </w:pPr>
    <w:rPr>
      <w:rFonts w:eastAsia="Times New Roman"/>
      <w:lang w:bidi="ar-SA"/>
    </w:rPr>
  </w:style>
  <w:style w:type="paragraph" w:customStyle="1" w:styleId="xl109">
    <w:name w:val="xl109"/>
    <w:basedOn w:val="Normalny"/>
    <w:rsid w:val="004E3FAD"/>
    <w:pPr>
      <w:pBdr>
        <w:top w:val="single" w:sz="4" w:space="0" w:color="auto"/>
        <w:bottom w:val="single" w:sz="4" w:space="0" w:color="auto"/>
        <w:right w:val="single" w:sz="4" w:space="0" w:color="auto"/>
      </w:pBdr>
      <w:spacing w:before="100" w:beforeAutospacing="1" w:after="100" w:afterAutospacing="1"/>
      <w:textAlignment w:val="top"/>
    </w:pPr>
    <w:rPr>
      <w:rFonts w:eastAsia="Times New Roman"/>
      <w:lang w:bidi="ar-SA"/>
    </w:rPr>
  </w:style>
  <w:style w:type="paragraph" w:customStyle="1" w:styleId="xl110">
    <w:name w:val="xl110"/>
    <w:basedOn w:val="Normalny"/>
    <w:rsid w:val="004E3FAD"/>
    <w:pPr>
      <w:pBdr>
        <w:top w:val="single" w:sz="4" w:space="0" w:color="auto"/>
        <w:bottom w:val="single" w:sz="4" w:space="0" w:color="auto"/>
      </w:pBdr>
      <w:spacing w:before="100" w:beforeAutospacing="1" w:after="100" w:afterAutospacing="1"/>
      <w:textAlignment w:val="center"/>
    </w:pPr>
    <w:rPr>
      <w:rFonts w:eastAsia="Times New Roman"/>
      <w:lang w:bidi="ar-SA"/>
    </w:rPr>
  </w:style>
  <w:style w:type="paragraph" w:customStyle="1" w:styleId="xl111">
    <w:name w:val="xl111"/>
    <w:basedOn w:val="Normalny"/>
    <w:rsid w:val="004E3FAD"/>
    <w:pPr>
      <w:shd w:val="clear" w:color="000000" w:fill="92D050"/>
      <w:spacing w:before="100" w:beforeAutospacing="1" w:after="100" w:afterAutospacing="1"/>
      <w:jc w:val="right"/>
      <w:textAlignment w:val="center"/>
    </w:pPr>
    <w:rPr>
      <w:rFonts w:eastAsia="Times New Roman"/>
      <w:color w:val="000000"/>
      <w:lang w:bidi="ar-SA"/>
    </w:rPr>
  </w:style>
  <w:style w:type="paragraph" w:customStyle="1" w:styleId="xl112">
    <w:name w:val="xl112"/>
    <w:basedOn w:val="Normalny"/>
    <w:rsid w:val="004E3FAD"/>
    <w:pPr>
      <w:shd w:val="clear" w:color="000000" w:fill="92D050"/>
      <w:spacing w:before="100" w:beforeAutospacing="1" w:after="100" w:afterAutospacing="1"/>
      <w:jc w:val="right"/>
      <w:textAlignment w:val="center"/>
    </w:pPr>
    <w:rPr>
      <w:rFonts w:eastAsia="Times New Roman"/>
      <w:color w:val="000000"/>
      <w:lang w:bidi="ar-SA"/>
    </w:rPr>
  </w:style>
  <w:style w:type="paragraph" w:customStyle="1" w:styleId="xl113">
    <w:name w:val="xl113"/>
    <w:basedOn w:val="Normalny"/>
    <w:rsid w:val="004E3FAD"/>
    <w:pPr>
      <w:shd w:val="clear" w:color="000000" w:fill="92D050"/>
      <w:spacing w:before="100" w:beforeAutospacing="1" w:after="100" w:afterAutospacing="1"/>
      <w:textAlignment w:val="center"/>
    </w:pPr>
    <w:rPr>
      <w:rFonts w:eastAsia="Times New Roman"/>
      <w:color w:val="000000"/>
      <w:lang w:bidi="ar-SA"/>
    </w:rPr>
  </w:style>
  <w:style w:type="paragraph" w:customStyle="1" w:styleId="xl114">
    <w:name w:val="xl114"/>
    <w:basedOn w:val="Normalny"/>
    <w:rsid w:val="004E3FAD"/>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lang w:bidi="ar-SA"/>
    </w:rPr>
  </w:style>
  <w:style w:type="paragraph" w:customStyle="1" w:styleId="xl115">
    <w:name w:val="xl115"/>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eastAsia="Times New Roman"/>
      <w:lang w:bidi="ar-SA"/>
    </w:rPr>
  </w:style>
  <w:style w:type="paragraph" w:customStyle="1" w:styleId="xl116">
    <w:name w:val="xl116"/>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lang w:bidi="ar-SA"/>
    </w:rPr>
  </w:style>
  <w:style w:type="paragraph" w:customStyle="1" w:styleId="xl117">
    <w:name w:val="xl117"/>
    <w:basedOn w:val="Normalny"/>
    <w:rsid w:val="004E3FAD"/>
    <w:pPr>
      <w:pBdr>
        <w:top w:val="single" w:sz="4" w:space="0" w:color="auto"/>
        <w:bottom w:val="single" w:sz="4" w:space="0" w:color="auto"/>
      </w:pBdr>
      <w:shd w:val="clear" w:color="000000" w:fill="FFFFFF"/>
      <w:spacing w:before="100" w:beforeAutospacing="1" w:after="100" w:afterAutospacing="1"/>
      <w:textAlignment w:val="top"/>
    </w:pPr>
    <w:rPr>
      <w:rFonts w:eastAsia="Times New Roman"/>
      <w:color w:val="000000"/>
      <w:lang w:bidi="ar-SA"/>
    </w:rPr>
  </w:style>
  <w:style w:type="paragraph" w:customStyle="1" w:styleId="xl118">
    <w:name w:val="xl118"/>
    <w:basedOn w:val="Normalny"/>
    <w:rsid w:val="004E3F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000000"/>
      <w:lang w:bidi="ar-SA"/>
    </w:rPr>
  </w:style>
  <w:style w:type="paragraph" w:customStyle="1" w:styleId="xl119">
    <w:name w:val="xl119"/>
    <w:basedOn w:val="Normalny"/>
    <w:rsid w:val="004E3FA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eastAsia="Times New Roman"/>
      <w:lang w:bidi="ar-SA"/>
    </w:rPr>
  </w:style>
  <w:style w:type="paragraph" w:customStyle="1" w:styleId="xl120">
    <w:name w:val="xl120"/>
    <w:basedOn w:val="Normalny"/>
    <w:rsid w:val="004E3FAD"/>
    <w:pPr>
      <w:pBdr>
        <w:left w:val="single" w:sz="4" w:space="0" w:color="auto"/>
        <w:right w:val="single" w:sz="4" w:space="0" w:color="auto"/>
      </w:pBdr>
      <w:shd w:val="clear" w:color="000000" w:fill="FFFFFF"/>
      <w:spacing w:before="100" w:beforeAutospacing="1" w:after="100" w:afterAutospacing="1"/>
      <w:jc w:val="right"/>
      <w:textAlignment w:val="center"/>
    </w:pPr>
    <w:rPr>
      <w:rFonts w:eastAsia="Times New Roman"/>
      <w:lang w:bidi="ar-SA"/>
    </w:rPr>
  </w:style>
  <w:style w:type="paragraph" w:customStyle="1" w:styleId="xl121">
    <w:name w:val="xl121"/>
    <w:basedOn w:val="Normalny"/>
    <w:rsid w:val="004E3FAD"/>
    <w:pPr>
      <w:pBdr>
        <w:top w:val="single" w:sz="4" w:space="0" w:color="auto"/>
        <w:left w:val="single" w:sz="4" w:space="0" w:color="auto"/>
        <w:right w:val="single" w:sz="4" w:space="0" w:color="auto"/>
      </w:pBdr>
      <w:spacing w:before="100" w:beforeAutospacing="1" w:after="100" w:afterAutospacing="1"/>
      <w:jc w:val="right"/>
      <w:textAlignment w:val="center"/>
    </w:pPr>
    <w:rPr>
      <w:rFonts w:eastAsia="Times New Roman"/>
      <w:lang w:bidi="ar-SA"/>
    </w:rPr>
  </w:style>
  <w:style w:type="paragraph" w:customStyle="1" w:styleId="xl122">
    <w:name w:val="xl122"/>
    <w:basedOn w:val="Normalny"/>
    <w:rsid w:val="004E3FAD"/>
    <w:pPr>
      <w:pBdr>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lang w:bidi="ar-SA"/>
    </w:rPr>
  </w:style>
  <w:style w:type="paragraph" w:customStyle="1" w:styleId="xl123">
    <w:name w:val="xl123"/>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24">
    <w:name w:val="xl124"/>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25">
    <w:name w:val="xl125"/>
    <w:basedOn w:val="Normalny"/>
    <w:rsid w:val="004E3FAD"/>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bidi="ar-SA"/>
    </w:rPr>
  </w:style>
  <w:style w:type="paragraph" w:customStyle="1" w:styleId="xl126">
    <w:name w:val="xl126"/>
    <w:basedOn w:val="Normalny"/>
    <w:rsid w:val="004E3FA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bidi="ar-SA"/>
    </w:rPr>
  </w:style>
  <w:style w:type="paragraph" w:customStyle="1" w:styleId="xl127">
    <w:name w:val="xl127"/>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28">
    <w:name w:val="xl128"/>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29">
    <w:name w:val="xl129"/>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lang w:bidi="ar-SA"/>
    </w:rPr>
  </w:style>
  <w:style w:type="paragraph" w:customStyle="1" w:styleId="xl130">
    <w:name w:val="xl130"/>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bidi="ar-SA"/>
    </w:rPr>
  </w:style>
  <w:style w:type="paragraph" w:customStyle="1" w:styleId="xl131">
    <w:name w:val="xl131"/>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32">
    <w:name w:val="xl132"/>
    <w:basedOn w:val="Normalny"/>
    <w:rsid w:val="004E3FAD"/>
    <w:pPr>
      <w:pBdr>
        <w:top w:val="single" w:sz="4" w:space="0" w:color="auto"/>
        <w:left w:val="single" w:sz="4" w:space="0" w:color="auto"/>
        <w:right w:val="single" w:sz="4" w:space="0" w:color="auto"/>
      </w:pBdr>
      <w:spacing w:before="100" w:beforeAutospacing="1" w:after="100" w:afterAutospacing="1"/>
      <w:jc w:val="right"/>
      <w:textAlignment w:val="center"/>
    </w:pPr>
    <w:rPr>
      <w:rFonts w:eastAsia="Times New Roman"/>
      <w:b/>
      <w:bCs/>
      <w:color w:val="000000"/>
      <w:lang w:bidi="ar-SA"/>
    </w:rPr>
  </w:style>
  <w:style w:type="paragraph" w:customStyle="1" w:styleId="xl133">
    <w:name w:val="xl133"/>
    <w:basedOn w:val="Normalny"/>
    <w:rsid w:val="004E3FAD"/>
    <w:pPr>
      <w:pBdr>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color w:val="000000"/>
      <w:lang w:bidi="ar-SA"/>
    </w:rPr>
  </w:style>
  <w:style w:type="paragraph" w:customStyle="1" w:styleId="xl134">
    <w:name w:val="xl134"/>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eastAsia="Times New Roman"/>
      <w:color w:val="000000"/>
      <w:lang w:bidi="ar-SA"/>
    </w:rPr>
  </w:style>
  <w:style w:type="paragraph" w:customStyle="1" w:styleId="xl135">
    <w:name w:val="xl135"/>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color w:val="000000"/>
      <w:lang w:bidi="ar-SA"/>
    </w:rPr>
  </w:style>
  <w:style w:type="paragraph" w:customStyle="1" w:styleId="xl136">
    <w:name w:val="xl136"/>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eastAsia="Times New Roman"/>
      <w:color w:val="000000"/>
      <w:lang w:bidi="ar-SA"/>
    </w:rPr>
  </w:style>
  <w:style w:type="paragraph" w:customStyle="1" w:styleId="xl137">
    <w:name w:val="xl137"/>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color w:val="000000"/>
      <w:lang w:bidi="ar-SA"/>
    </w:rPr>
  </w:style>
  <w:style w:type="paragraph" w:customStyle="1" w:styleId="xl138">
    <w:name w:val="xl138"/>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39">
    <w:name w:val="xl139"/>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40">
    <w:name w:val="xl140"/>
    <w:basedOn w:val="Normalny"/>
    <w:rsid w:val="004E3FAD"/>
    <w:pPr>
      <w:pBdr>
        <w:top w:val="single" w:sz="4" w:space="0" w:color="auto"/>
        <w:left w:val="single" w:sz="4" w:space="0" w:color="auto"/>
        <w:right w:val="single" w:sz="4" w:space="0" w:color="auto"/>
      </w:pBdr>
      <w:spacing w:before="100" w:beforeAutospacing="1" w:after="100" w:afterAutospacing="1"/>
      <w:jc w:val="right"/>
      <w:textAlignment w:val="center"/>
    </w:pPr>
    <w:rPr>
      <w:rFonts w:eastAsia="Times New Roman"/>
      <w:color w:val="000000"/>
      <w:lang w:bidi="ar-SA"/>
    </w:rPr>
  </w:style>
  <w:style w:type="paragraph" w:customStyle="1" w:styleId="xl141">
    <w:name w:val="xl141"/>
    <w:basedOn w:val="Normalny"/>
    <w:rsid w:val="004E3FAD"/>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lang w:bidi="ar-SA"/>
    </w:rPr>
  </w:style>
  <w:style w:type="paragraph" w:customStyle="1" w:styleId="xl142">
    <w:name w:val="xl142"/>
    <w:basedOn w:val="Normalny"/>
    <w:rsid w:val="004E3FAD"/>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color w:val="000000"/>
      <w:lang w:bidi="ar-SA"/>
    </w:rPr>
  </w:style>
  <w:style w:type="paragraph" w:customStyle="1" w:styleId="xl143">
    <w:name w:val="xl143"/>
    <w:basedOn w:val="Normalny"/>
    <w:rsid w:val="004E3FAD"/>
    <w:pPr>
      <w:pBdr>
        <w:top w:val="single" w:sz="4" w:space="0" w:color="auto"/>
        <w:bottom w:val="single" w:sz="4" w:space="0" w:color="auto"/>
      </w:pBdr>
      <w:spacing w:before="100" w:beforeAutospacing="1" w:after="100" w:afterAutospacing="1"/>
      <w:textAlignment w:val="center"/>
    </w:pPr>
    <w:rPr>
      <w:rFonts w:eastAsia="Times New Roman"/>
      <w:b/>
      <w:bCs/>
      <w:color w:val="000000"/>
      <w:lang w:bidi="ar-SA"/>
    </w:rPr>
  </w:style>
  <w:style w:type="paragraph" w:customStyle="1" w:styleId="xl144">
    <w:name w:val="xl144"/>
    <w:basedOn w:val="Normalny"/>
    <w:rsid w:val="004E3FAD"/>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lang w:bidi="ar-SA"/>
    </w:rPr>
  </w:style>
  <w:style w:type="paragraph" w:customStyle="1" w:styleId="xl145">
    <w:name w:val="xl145"/>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146">
    <w:name w:val="xl146"/>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47">
    <w:name w:val="xl147"/>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48">
    <w:name w:val="xl148"/>
    <w:basedOn w:val="Normalny"/>
    <w:rsid w:val="004E3FAD"/>
    <w:pPr>
      <w:spacing w:before="100" w:beforeAutospacing="1" w:after="100" w:afterAutospacing="1"/>
      <w:textAlignment w:val="center"/>
    </w:pPr>
    <w:rPr>
      <w:rFonts w:eastAsia="Times New Roman"/>
      <w:b/>
      <w:bCs/>
      <w:color w:val="000000"/>
      <w:sz w:val="36"/>
      <w:szCs w:val="36"/>
      <w:lang w:bidi="ar-SA"/>
    </w:rPr>
  </w:style>
  <w:style w:type="paragraph" w:customStyle="1" w:styleId="xl149">
    <w:name w:val="xl149"/>
    <w:basedOn w:val="Normalny"/>
    <w:rsid w:val="004E3F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50">
    <w:name w:val="xl150"/>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0000"/>
      <w:lang w:bidi="ar-SA"/>
    </w:rPr>
  </w:style>
  <w:style w:type="paragraph" w:customStyle="1" w:styleId="xl151">
    <w:name w:val="xl151"/>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lang w:bidi="ar-SA"/>
    </w:rPr>
  </w:style>
  <w:style w:type="paragraph" w:customStyle="1" w:styleId="xl152">
    <w:name w:val="xl152"/>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lang w:bidi="ar-SA"/>
    </w:rPr>
  </w:style>
  <w:style w:type="paragraph" w:customStyle="1" w:styleId="xl153">
    <w:name w:val="xl153"/>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lang w:bidi="ar-SA"/>
    </w:rPr>
  </w:style>
  <w:style w:type="paragraph" w:customStyle="1" w:styleId="xl154">
    <w:name w:val="xl154"/>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bidi="ar-SA"/>
    </w:rPr>
  </w:style>
  <w:style w:type="paragraph" w:customStyle="1" w:styleId="xl155">
    <w:name w:val="xl155"/>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56">
    <w:name w:val="xl156"/>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57">
    <w:name w:val="xl157"/>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58">
    <w:name w:val="xl158"/>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bidi="ar-SA"/>
    </w:rPr>
  </w:style>
  <w:style w:type="paragraph" w:customStyle="1" w:styleId="xl159">
    <w:name w:val="xl159"/>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lang w:bidi="ar-SA"/>
    </w:rPr>
  </w:style>
  <w:style w:type="paragraph" w:customStyle="1" w:styleId="xl160">
    <w:name w:val="xl160"/>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0000"/>
      <w:lang w:bidi="ar-SA"/>
    </w:rPr>
  </w:style>
  <w:style w:type="paragraph" w:customStyle="1" w:styleId="xl161">
    <w:name w:val="xl161"/>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lang w:bidi="ar-SA"/>
    </w:rPr>
  </w:style>
  <w:style w:type="paragraph" w:customStyle="1" w:styleId="xl162">
    <w:name w:val="xl162"/>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bidi="ar-SA"/>
    </w:rPr>
  </w:style>
  <w:style w:type="paragraph" w:customStyle="1" w:styleId="xl163">
    <w:name w:val="xl163"/>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bidi="ar-SA"/>
    </w:rPr>
  </w:style>
  <w:style w:type="paragraph" w:customStyle="1" w:styleId="xl164">
    <w:name w:val="xl164"/>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65">
    <w:name w:val="xl165"/>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lang w:bidi="ar-SA"/>
    </w:rPr>
  </w:style>
  <w:style w:type="paragraph" w:customStyle="1" w:styleId="xl166">
    <w:name w:val="xl166"/>
    <w:basedOn w:val="Normalny"/>
    <w:rsid w:val="004E3FA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lang w:bidi="ar-SA"/>
    </w:rPr>
  </w:style>
  <w:style w:type="paragraph" w:customStyle="1" w:styleId="xl167">
    <w:name w:val="xl167"/>
    <w:basedOn w:val="Normalny"/>
    <w:rsid w:val="004E3F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lang w:bidi="ar-SA"/>
    </w:rPr>
  </w:style>
  <w:style w:type="paragraph" w:customStyle="1" w:styleId="xl168">
    <w:name w:val="xl168"/>
    <w:basedOn w:val="Normalny"/>
    <w:rsid w:val="004E3FAD"/>
    <w:pPr>
      <w:pBdr>
        <w:top w:val="single" w:sz="4" w:space="0" w:color="auto"/>
        <w:bottom w:val="single" w:sz="4" w:space="0" w:color="auto"/>
      </w:pBdr>
      <w:spacing w:before="100" w:beforeAutospacing="1" w:after="100" w:afterAutospacing="1"/>
      <w:textAlignment w:val="center"/>
    </w:pPr>
    <w:rPr>
      <w:rFonts w:eastAsia="Times New Roman"/>
      <w:b/>
      <w:bCs/>
      <w:color w:val="000000"/>
      <w:lang w:bidi="ar-SA"/>
    </w:rPr>
  </w:style>
  <w:style w:type="paragraph" w:customStyle="1" w:styleId="xl169">
    <w:name w:val="xl169"/>
    <w:basedOn w:val="Normalny"/>
    <w:rsid w:val="004E3FAD"/>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lang w:bidi="ar-SA"/>
    </w:rPr>
  </w:style>
  <w:style w:type="paragraph" w:customStyle="1" w:styleId="xl170">
    <w:name w:val="xl170"/>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bidi="ar-SA"/>
    </w:rPr>
  </w:style>
  <w:style w:type="paragraph" w:customStyle="1" w:styleId="xl171">
    <w:name w:val="xl171"/>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bidi="ar-SA"/>
    </w:rPr>
  </w:style>
  <w:style w:type="paragraph" w:customStyle="1" w:styleId="xl172">
    <w:name w:val="xl172"/>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lang w:bidi="ar-SA"/>
    </w:rPr>
  </w:style>
  <w:style w:type="paragraph" w:customStyle="1" w:styleId="xl173">
    <w:name w:val="xl173"/>
    <w:basedOn w:val="Normalny"/>
    <w:rsid w:val="004E3FAD"/>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174">
    <w:name w:val="xl174"/>
    <w:basedOn w:val="Normalny"/>
    <w:rsid w:val="004E3FAD"/>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175">
    <w:name w:val="xl175"/>
    <w:basedOn w:val="Normalny"/>
    <w:rsid w:val="004E3FAD"/>
    <w:pPr>
      <w:pBdr>
        <w:top w:val="single" w:sz="4" w:space="0" w:color="auto"/>
        <w:left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lang w:bidi="ar-SA"/>
    </w:rPr>
  </w:style>
  <w:style w:type="paragraph" w:customStyle="1" w:styleId="xl176">
    <w:name w:val="xl176"/>
    <w:basedOn w:val="Normalny"/>
    <w:rsid w:val="004E3FAD"/>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lang w:bidi="ar-SA"/>
    </w:rPr>
  </w:style>
  <w:style w:type="paragraph" w:customStyle="1" w:styleId="xl177">
    <w:name w:val="xl177"/>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bidi="ar-SA"/>
    </w:rPr>
  </w:style>
  <w:style w:type="paragraph" w:customStyle="1" w:styleId="xl178">
    <w:name w:val="xl178"/>
    <w:basedOn w:val="Normalny"/>
    <w:rsid w:val="004E3FAD"/>
    <w:pPr>
      <w:pBdr>
        <w:top w:val="single" w:sz="4" w:space="0" w:color="auto"/>
        <w:left w:val="single" w:sz="4" w:space="9" w:color="auto"/>
        <w:bottom w:val="single" w:sz="4" w:space="0" w:color="auto"/>
      </w:pBdr>
      <w:spacing w:before="100" w:beforeAutospacing="1" w:after="100" w:afterAutospacing="1"/>
      <w:ind w:firstLineChars="100" w:firstLine="100"/>
    </w:pPr>
    <w:rPr>
      <w:rFonts w:eastAsia="Times New Roman"/>
      <w:b/>
      <w:bCs/>
      <w:color w:val="000000"/>
      <w:lang w:bidi="ar-SA"/>
    </w:rPr>
  </w:style>
  <w:style w:type="paragraph" w:customStyle="1" w:styleId="xl179">
    <w:name w:val="xl179"/>
    <w:basedOn w:val="Normalny"/>
    <w:rsid w:val="004E3FAD"/>
    <w:pPr>
      <w:pBdr>
        <w:top w:val="single" w:sz="4" w:space="0" w:color="auto"/>
        <w:bottom w:val="single" w:sz="4" w:space="0" w:color="auto"/>
      </w:pBdr>
      <w:spacing w:before="100" w:beforeAutospacing="1" w:after="100" w:afterAutospacing="1"/>
      <w:ind w:firstLineChars="100" w:firstLine="100"/>
    </w:pPr>
    <w:rPr>
      <w:rFonts w:eastAsia="Times New Roman"/>
      <w:b/>
      <w:bCs/>
      <w:color w:val="000000"/>
      <w:lang w:bidi="ar-SA"/>
    </w:rPr>
  </w:style>
  <w:style w:type="paragraph" w:customStyle="1" w:styleId="xl180">
    <w:name w:val="xl180"/>
    <w:basedOn w:val="Normalny"/>
    <w:rsid w:val="004E3FAD"/>
    <w:pPr>
      <w:pBdr>
        <w:top w:val="single" w:sz="4" w:space="0" w:color="auto"/>
        <w:bottom w:val="single" w:sz="4" w:space="0" w:color="auto"/>
        <w:right w:val="single" w:sz="4" w:space="0" w:color="auto"/>
      </w:pBdr>
      <w:spacing w:before="100" w:beforeAutospacing="1" w:after="100" w:afterAutospacing="1"/>
      <w:ind w:firstLineChars="100" w:firstLine="100"/>
    </w:pPr>
    <w:rPr>
      <w:rFonts w:eastAsia="Times New Roman"/>
      <w:b/>
      <w:bCs/>
      <w:color w:val="000000"/>
      <w:lang w:bidi="ar-SA"/>
    </w:rPr>
  </w:style>
  <w:style w:type="paragraph" w:customStyle="1" w:styleId="xl181">
    <w:name w:val="xl181"/>
    <w:basedOn w:val="Normalny"/>
    <w:rsid w:val="004E3FAD"/>
    <w:pPr>
      <w:pBdr>
        <w:top w:val="single" w:sz="4" w:space="0" w:color="auto"/>
        <w:left w:val="single" w:sz="4" w:space="0" w:color="auto"/>
        <w:right w:val="single" w:sz="4" w:space="0" w:color="auto"/>
      </w:pBdr>
      <w:spacing w:before="100" w:beforeAutospacing="1" w:after="100" w:afterAutospacing="1"/>
      <w:textAlignment w:val="top"/>
    </w:pPr>
    <w:rPr>
      <w:rFonts w:eastAsia="Times New Roman"/>
      <w:b/>
      <w:bCs/>
      <w:color w:val="000000"/>
      <w:lang w:bidi="ar-SA"/>
    </w:rPr>
  </w:style>
  <w:style w:type="paragraph" w:customStyle="1" w:styleId="xl182">
    <w:name w:val="xl182"/>
    <w:basedOn w:val="Normalny"/>
    <w:rsid w:val="004E3FAD"/>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b/>
      <w:bCs/>
      <w:color w:val="000000"/>
      <w:lang w:bidi="ar-SA"/>
    </w:rPr>
  </w:style>
  <w:style w:type="paragraph" w:customStyle="1" w:styleId="xl183">
    <w:name w:val="xl183"/>
    <w:basedOn w:val="Normalny"/>
    <w:rsid w:val="004E3FAD"/>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rFonts w:eastAsia="Times New Roman"/>
      <w:b/>
      <w:bCs/>
      <w:color w:val="000000"/>
      <w:lang w:bidi="ar-SA"/>
    </w:rPr>
  </w:style>
  <w:style w:type="paragraph" w:customStyle="1" w:styleId="xl184">
    <w:name w:val="xl184"/>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color w:val="000000"/>
      <w:sz w:val="22"/>
      <w:szCs w:val="22"/>
      <w:lang w:bidi="ar-SA"/>
    </w:rPr>
  </w:style>
  <w:style w:type="paragraph" w:customStyle="1" w:styleId="xl185">
    <w:name w:val="xl185"/>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2"/>
      <w:szCs w:val="22"/>
      <w:lang w:bidi="ar-SA"/>
    </w:rPr>
  </w:style>
  <w:style w:type="paragraph" w:customStyle="1" w:styleId="xl186">
    <w:name w:val="xl186"/>
    <w:basedOn w:val="Normalny"/>
    <w:rsid w:val="004E3FAD"/>
    <w:pPr>
      <w:pBdr>
        <w:top w:val="single" w:sz="4" w:space="0" w:color="auto"/>
        <w:bottom w:val="single" w:sz="4" w:space="0" w:color="auto"/>
      </w:pBdr>
      <w:spacing w:before="100" w:beforeAutospacing="1" w:after="100" w:afterAutospacing="1"/>
      <w:jc w:val="center"/>
      <w:textAlignment w:val="center"/>
    </w:pPr>
    <w:rPr>
      <w:rFonts w:eastAsia="Times New Roman"/>
      <w:b/>
      <w:bCs/>
      <w:color w:val="000000"/>
      <w:lang w:bidi="ar-SA"/>
    </w:rPr>
  </w:style>
  <w:style w:type="paragraph" w:customStyle="1" w:styleId="xl187">
    <w:name w:val="xl187"/>
    <w:basedOn w:val="Normalny"/>
    <w:rsid w:val="004E3FAD"/>
    <w:pPr>
      <w:pBdr>
        <w:top w:val="single" w:sz="4" w:space="0" w:color="auto"/>
        <w:bottom w:val="single" w:sz="4" w:space="0" w:color="auto"/>
        <w:right w:val="single" w:sz="4" w:space="0" w:color="auto"/>
      </w:pBdr>
      <w:spacing w:before="100" w:beforeAutospacing="1" w:after="100" w:afterAutospacing="1"/>
      <w:ind w:firstLineChars="100" w:firstLine="100"/>
    </w:pPr>
    <w:rPr>
      <w:rFonts w:eastAsia="Times New Roman"/>
      <w:b/>
      <w:bCs/>
      <w:color w:val="000000"/>
      <w:lang w:bidi="ar-SA"/>
    </w:rPr>
  </w:style>
  <w:style w:type="paragraph" w:customStyle="1" w:styleId="xl188">
    <w:name w:val="xl188"/>
    <w:basedOn w:val="Normalny"/>
    <w:rsid w:val="004E3FAD"/>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rFonts w:eastAsia="Times New Roman"/>
      <w:b/>
      <w:bCs/>
      <w:color w:val="000000"/>
      <w:lang w:bidi="ar-SA"/>
    </w:rPr>
  </w:style>
  <w:style w:type="paragraph" w:customStyle="1" w:styleId="xl189">
    <w:name w:val="xl189"/>
    <w:basedOn w:val="Normalny"/>
    <w:rsid w:val="004E3FAD"/>
    <w:pPr>
      <w:pBdr>
        <w:top w:val="single" w:sz="4" w:space="0" w:color="auto"/>
        <w:left w:val="single" w:sz="4" w:space="9" w:color="auto"/>
        <w:bottom w:val="single" w:sz="4" w:space="0" w:color="auto"/>
      </w:pBdr>
      <w:spacing w:before="100" w:beforeAutospacing="1" w:after="100" w:afterAutospacing="1"/>
      <w:ind w:firstLineChars="100" w:firstLine="100"/>
      <w:textAlignment w:val="center"/>
    </w:pPr>
    <w:rPr>
      <w:rFonts w:eastAsia="Times New Roman"/>
      <w:b/>
      <w:bCs/>
      <w:color w:val="000000"/>
      <w:lang w:bidi="ar-SA"/>
    </w:rPr>
  </w:style>
  <w:style w:type="paragraph" w:customStyle="1" w:styleId="xl190">
    <w:name w:val="xl190"/>
    <w:basedOn w:val="Normalny"/>
    <w:rsid w:val="004E3FAD"/>
    <w:pPr>
      <w:pBdr>
        <w:top w:val="single" w:sz="4" w:space="0" w:color="auto"/>
        <w:bottom w:val="single" w:sz="4" w:space="0" w:color="auto"/>
      </w:pBdr>
      <w:spacing w:before="100" w:beforeAutospacing="1" w:after="100" w:afterAutospacing="1"/>
      <w:ind w:firstLineChars="100" w:firstLine="100"/>
      <w:textAlignment w:val="center"/>
    </w:pPr>
    <w:rPr>
      <w:rFonts w:eastAsia="Times New Roman"/>
      <w:b/>
      <w:bCs/>
      <w:color w:val="000000"/>
      <w:lang w:bidi="ar-SA"/>
    </w:rPr>
  </w:style>
  <w:style w:type="paragraph" w:customStyle="1" w:styleId="xl191">
    <w:name w:val="xl191"/>
    <w:basedOn w:val="Normalny"/>
    <w:rsid w:val="004E3FAD"/>
    <w:pPr>
      <w:pBdr>
        <w:top w:val="single" w:sz="4" w:space="0" w:color="auto"/>
        <w:bottom w:val="single" w:sz="4" w:space="0" w:color="auto"/>
        <w:right w:val="single" w:sz="4" w:space="0" w:color="auto"/>
      </w:pBdr>
      <w:spacing w:before="100" w:beforeAutospacing="1" w:after="100" w:afterAutospacing="1"/>
      <w:ind w:firstLineChars="100" w:firstLine="100"/>
      <w:textAlignment w:val="center"/>
    </w:pPr>
    <w:rPr>
      <w:rFonts w:eastAsia="Times New Roman"/>
      <w:b/>
      <w:bCs/>
      <w:color w:val="000000"/>
      <w:lang w:bidi="ar-SA"/>
    </w:rPr>
  </w:style>
  <w:style w:type="paragraph" w:customStyle="1" w:styleId="xl192">
    <w:name w:val="xl192"/>
    <w:basedOn w:val="Normalny"/>
    <w:rsid w:val="004E3FAD"/>
    <w:pPr>
      <w:pBdr>
        <w:top w:val="single" w:sz="4" w:space="0" w:color="auto"/>
        <w:left w:val="single" w:sz="4" w:space="0" w:color="auto"/>
        <w:right w:val="single" w:sz="4" w:space="0" w:color="auto"/>
      </w:pBdr>
      <w:spacing w:before="100" w:beforeAutospacing="1" w:after="100" w:afterAutospacing="1"/>
      <w:jc w:val="right"/>
      <w:textAlignment w:val="center"/>
    </w:pPr>
    <w:rPr>
      <w:rFonts w:eastAsia="Times New Roman"/>
      <w:color w:val="000000"/>
      <w:lang w:bidi="ar-SA"/>
    </w:rPr>
  </w:style>
  <w:style w:type="paragraph" w:customStyle="1" w:styleId="xl193">
    <w:name w:val="xl193"/>
    <w:basedOn w:val="Normalny"/>
    <w:rsid w:val="004E3FAD"/>
    <w:pPr>
      <w:pBdr>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color w:val="000000"/>
      <w:lang w:bidi="ar-SA"/>
    </w:rPr>
  </w:style>
</w:styles>
</file>

<file path=word/webSettings.xml><?xml version="1.0" encoding="utf-8"?>
<w:webSettings xmlns:r="http://schemas.openxmlformats.org/officeDocument/2006/relationships" xmlns:w="http://schemas.openxmlformats.org/wordprocessingml/2006/main">
  <w:divs>
    <w:div w:id="56510865">
      <w:bodyDiv w:val="1"/>
      <w:marLeft w:val="0"/>
      <w:marRight w:val="0"/>
      <w:marTop w:val="0"/>
      <w:marBottom w:val="0"/>
      <w:divBdr>
        <w:top w:val="none" w:sz="0" w:space="0" w:color="auto"/>
        <w:left w:val="none" w:sz="0" w:space="0" w:color="auto"/>
        <w:bottom w:val="none" w:sz="0" w:space="0" w:color="auto"/>
        <w:right w:val="none" w:sz="0" w:space="0" w:color="auto"/>
      </w:divBdr>
    </w:div>
    <w:div w:id="165823252">
      <w:bodyDiv w:val="1"/>
      <w:marLeft w:val="0"/>
      <w:marRight w:val="0"/>
      <w:marTop w:val="0"/>
      <w:marBottom w:val="0"/>
      <w:divBdr>
        <w:top w:val="none" w:sz="0" w:space="0" w:color="auto"/>
        <w:left w:val="none" w:sz="0" w:space="0" w:color="auto"/>
        <w:bottom w:val="none" w:sz="0" w:space="0" w:color="auto"/>
        <w:right w:val="none" w:sz="0" w:space="0" w:color="auto"/>
      </w:divBdr>
    </w:div>
    <w:div w:id="238250622">
      <w:bodyDiv w:val="1"/>
      <w:marLeft w:val="0"/>
      <w:marRight w:val="0"/>
      <w:marTop w:val="0"/>
      <w:marBottom w:val="0"/>
      <w:divBdr>
        <w:top w:val="none" w:sz="0" w:space="0" w:color="auto"/>
        <w:left w:val="none" w:sz="0" w:space="0" w:color="auto"/>
        <w:bottom w:val="none" w:sz="0" w:space="0" w:color="auto"/>
        <w:right w:val="none" w:sz="0" w:space="0" w:color="auto"/>
      </w:divBdr>
    </w:div>
    <w:div w:id="663436360">
      <w:bodyDiv w:val="1"/>
      <w:marLeft w:val="0"/>
      <w:marRight w:val="0"/>
      <w:marTop w:val="0"/>
      <w:marBottom w:val="0"/>
      <w:divBdr>
        <w:top w:val="none" w:sz="0" w:space="0" w:color="auto"/>
        <w:left w:val="none" w:sz="0" w:space="0" w:color="auto"/>
        <w:bottom w:val="none" w:sz="0" w:space="0" w:color="auto"/>
        <w:right w:val="none" w:sz="0" w:space="0" w:color="auto"/>
      </w:divBdr>
    </w:div>
    <w:div w:id="985860109">
      <w:bodyDiv w:val="1"/>
      <w:marLeft w:val="0"/>
      <w:marRight w:val="0"/>
      <w:marTop w:val="0"/>
      <w:marBottom w:val="0"/>
      <w:divBdr>
        <w:top w:val="none" w:sz="0" w:space="0" w:color="auto"/>
        <w:left w:val="none" w:sz="0" w:space="0" w:color="auto"/>
        <w:bottom w:val="none" w:sz="0" w:space="0" w:color="auto"/>
        <w:right w:val="none" w:sz="0" w:space="0" w:color="auto"/>
      </w:divBdr>
    </w:div>
    <w:div w:id="1156723799">
      <w:bodyDiv w:val="1"/>
      <w:marLeft w:val="0"/>
      <w:marRight w:val="0"/>
      <w:marTop w:val="0"/>
      <w:marBottom w:val="0"/>
      <w:divBdr>
        <w:top w:val="none" w:sz="0" w:space="0" w:color="auto"/>
        <w:left w:val="none" w:sz="0" w:space="0" w:color="auto"/>
        <w:bottom w:val="none" w:sz="0" w:space="0" w:color="auto"/>
        <w:right w:val="none" w:sz="0" w:space="0" w:color="auto"/>
      </w:divBdr>
    </w:div>
    <w:div w:id="1189413084">
      <w:bodyDiv w:val="1"/>
      <w:marLeft w:val="0"/>
      <w:marRight w:val="0"/>
      <w:marTop w:val="0"/>
      <w:marBottom w:val="0"/>
      <w:divBdr>
        <w:top w:val="none" w:sz="0" w:space="0" w:color="auto"/>
        <w:left w:val="none" w:sz="0" w:space="0" w:color="auto"/>
        <w:bottom w:val="none" w:sz="0" w:space="0" w:color="auto"/>
        <w:right w:val="none" w:sz="0" w:space="0" w:color="auto"/>
      </w:divBdr>
    </w:div>
    <w:div w:id="1641686771">
      <w:bodyDiv w:val="1"/>
      <w:marLeft w:val="0"/>
      <w:marRight w:val="0"/>
      <w:marTop w:val="0"/>
      <w:marBottom w:val="0"/>
      <w:divBdr>
        <w:top w:val="none" w:sz="0" w:space="0" w:color="auto"/>
        <w:left w:val="none" w:sz="0" w:space="0" w:color="auto"/>
        <w:bottom w:val="none" w:sz="0" w:space="0" w:color="auto"/>
        <w:right w:val="none" w:sz="0" w:space="0" w:color="auto"/>
      </w:divBdr>
    </w:div>
    <w:div w:id="1914660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333D4-AA34-4B3A-86A5-85D501752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9</Pages>
  <Words>2374</Words>
  <Characters>15752</Characters>
  <Application>Microsoft Office Word</Application>
  <DocSecurity>0</DocSecurity>
  <Lines>131</Lines>
  <Paragraphs>36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Zarządzenie</vt:lpstr>
      <vt:lpstr/>
    </vt:vector>
  </TitlesOfParts>
  <Company>Prezydent Bytomia</Company>
  <LinksUpToDate>false</LinksUpToDate>
  <CharactersWithSpaces>18090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dc:title>
  <dc:subject>w sprawie zmian w^wieloletniej prognozie finansowej miasta Bytomia na lata 2026^– 2046</dc:subject>
  <dc:creator>jdabrowska</dc:creator>
  <cp:lastModifiedBy>jdabrowska</cp:lastModifiedBy>
  <cp:revision>90</cp:revision>
  <cp:lastPrinted>2026-07-22T08:29:00Z</cp:lastPrinted>
  <dcterms:created xsi:type="dcterms:W3CDTF">2026-01-26T16:35:00Z</dcterms:created>
  <dcterms:modified xsi:type="dcterms:W3CDTF">2026-08-03T09:23:00Z</dcterms:modified>
  <cp:category>Akt prawny</cp:category>
</cp:coreProperties>
</file>