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6F5EB9">
        <w:rPr>
          <w:rFonts w:ascii="Arial" w:hAnsi="Arial" w:cs="Arial"/>
          <w:b/>
          <w:bCs/>
          <w:caps/>
          <w:sz w:val="24"/>
          <w:szCs w:val="24"/>
        </w:rPr>
        <w:t>151/26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6F5EB9">
        <w:rPr>
          <w:rFonts w:ascii="Arial" w:hAnsi="Arial" w:cs="Arial"/>
          <w:sz w:val="24"/>
          <w:szCs w:val="24"/>
        </w:rPr>
        <w:t>27 kwietnia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8F5207">
        <w:rPr>
          <w:rFonts w:ascii="Arial" w:hAnsi="Arial" w:cs="Arial"/>
          <w:sz w:val="24"/>
        </w:rPr>
        <w:t xml:space="preserve">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A6060">
      <w:pPr>
        <w:keepLines/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8F520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6F5EB9">
        <w:rPr>
          <w:rFonts w:ascii="Arial" w:eastAsia="Times New Roman" w:hAnsi="Arial" w:cs="Arial"/>
          <w:sz w:val="24"/>
          <w:szCs w:val="24"/>
          <w:lang w:eastAsia="pl-PL"/>
        </w:rPr>
        <w:t>273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8F5207">
        <w:rPr>
          <w:rFonts w:ascii="Arial" w:eastAsia="Times New Roman" w:hAnsi="Arial" w:cs="Arial"/>
          <w:sz w:val="24"/>
          <w:szCs w:val="24"/>
          <w:lang w:eastAsia="pl-PL"/>
        </w:rPr>
        <w:t>27 kwietnia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454"/>
        <w:gridCol w:w="1528"/>
        <w:gridCol w:w="1434"/>
      </w:tblGrid>
      <w:tr w:rsidR="00B95EE6" w:rsidRPr="00B50E9C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906 – Przychody jednostek samorządu terytorialnego z</w:t>
            </w:r>
            <w:r w:rsidR="0087335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wynikających z rozliczenia środków określonych w art. 5 ust. 1 pkt 2 ustawy i dotacji na realizację programu, projektu lub zadania finansowanego z udziałem tych środków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2 783 075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EA53A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21 500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EA53A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21 500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EA53A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0750 – 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EA53A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60019 – Płatne parkowanie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EA53A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EA53A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1 500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1 442 175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349 160</w:t>
            </w:r>
          </w:p>
        </w:tc>
      </w:tr>
      <w:tr w:rsidR="008F5207" w:rsidRPr="008F5207" w:rsidTr="001B499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1 442 175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349 160</w:t>
            </w:r>
          </w:p>
        </w:tc>
      </w:tr>
      <w:tr w:rsidR="00D23752" w:rsidRPr="008F5207" w:rsidTr="001B499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75835 – Rezerwa na uzupełnienie dochodów jednostek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B59B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46 578</w:t>
            </w:r>
          </w:p>
        </w:tc>
      </w:tr>
    </w:tbl>
    <w:p w:rsidR="001B499B" w:rsidRDefault="001B499B" w:rsidP="001B499B">
      <w:pPr>
        <w:spacing w:after="0" w:line="240" w:lineRule="auto"/>
      </w:pP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454"/>
        <w:gridCol w:w="1528"/>
        <w:gridCol w:w="1434"/>
      </w:tblGrid>
      <w:tr w:rsidR="00D23752" w:rsidRPr="008F5207" w:rsidTr="001B499B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2380 – Środki na uzupełnienie dochodów miast na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prawach powiatu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B59B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46 578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75867 – Krajowy Plan Odbudowy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1 442 175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302 582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2707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65383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28 101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2709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65383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6 464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6297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1 172 500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217 900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6299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269 675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50 117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257F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257F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257F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257F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176 206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4 206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4 206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816B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4 206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348 285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86 317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632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632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90002 – Gospodarka odpadami komunalnymi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34 280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34 280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7 400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7 400</w:t>
            </w:r>
          </w:p>
        </w:tc>
      </w:tr>
      <w:tr w:rsidR="00D23752" w:rsidRPr="008F5207" w:rsidTr="001B499B">
        <w:trPr>
          <w:cantSplit/>
          <w:trHeight w:val="340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rozdz. 90015 – Oświetlenie ulic, placów i dróg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1 760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1 760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90017 – Zakłady gospodarki komunalnej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8 880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8 880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33 365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3 365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261 968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261 968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D2AE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261 968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A2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A2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A2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0570 – Wpływy z tytułu grzywien, mandatów i innych kar pieniężnych od osób fizycznych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AA2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470 900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47 793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470 900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911AE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470 900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911AE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415 500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3C1C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55 400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3C1C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80116 – Szkoły policealne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435EA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47 793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435EA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47 793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435EA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47 793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0677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2 573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0677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0677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0677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0677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06771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2100 – Środki z Funduszu Pomocy na finansowanie lub</w:t>
            </w:r>
            <w:r w:rsidR="0087335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zadań bieżących w zakresie pomocy obywatelom Ukrainy</w:t>
            </w: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w zakresie zadań administracji rządowej </w:t>
            </w:r>
            <w:r w:rsidR="0087335F"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br/>
            </w: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wykonywanych przez gminę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2100 – Środki z Funduszu Pomocy na finansowanie lub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zadań bieżących w zakresie pomocy obywatelom Ukrainy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7335F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7335F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FB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FB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FB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FB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902 843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761 968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761 968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679 968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140 875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rum Usług Wspólnych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140 875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56 925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81 705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1 395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850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40 398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75416 – Straż gminna (miejska)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40 398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Straży Miejskiej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40 398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6060 – Wydatki na zakupy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40 398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392 493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27 468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68 800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D23752" w:rsidP="00D237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D23752" w:rsidRDefault="00D23752" w:rsidP="00D23752">
      <w:pPr>
        <w:spacing w:after="0" w:line="240" w:lineRule="auto"/>
      </w:pP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454"/>
        <w:gridCol w:w="1528"/>
        <w:gridCol w:w="1434"/>
      </w:tblGrid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51 z Oddziałami Integracyjnymi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68 800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56 925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9 630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1 395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850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27 468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nr 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27 468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3 468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323 693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323 693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323 693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176 206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172 000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170 600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4700 – Szkolenia pracowników niebędących członkami korpusu służby cywilnej 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1 400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4 206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4 206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4 206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302 582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85516 – System opieki nad dziećmi w wieku do lat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302 582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Żłobków Miejskich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302 582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4217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24 036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4219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5 528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4 065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936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6057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217 900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50 117</w:t>
            </w:r>
          </w:p>
        </w:tc>
      </w:tr>
      <w:tr w:rsidR="0087335F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35F" w:rsidRPr="008F5207" w:rsidRDefault="0087335F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525 620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138 322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733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90005 – Ochrona powietrza atmosferycznego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klimatu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26 505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26 057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26 057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4212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90017 – Zakłady gospodarki komunalnej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75 537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75 537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8 353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4440 – Odpisy na zakładowy fundusz świadczeń socjalnych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22 784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44 400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36 280</w:t>
            </w:r>
          </w:p>
        </w:tc>
      </w:tr>
      <w:tr w:rsidR="008F5207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7335F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</w:t>
            </w:r>
            <w:r w:rsidR="008F5207"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207" w:rsidRPr="008F5207" w:rsidRDefault="008F5207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36 280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34 280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25 620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7335F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251 618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251 618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85402 – Specjalne ośrodki wychowawcze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50 365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Specjalnym Ośrodku Wychowawczym nr 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50 365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733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85406 – Poradnie psychologiczno-pedagogiczne, 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tym poradnie specjalistyczne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88 274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Poradni Psychologiczno-Pedagogicznej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88 274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85407 – Placówki wychowania pozaszkolnego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112 979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733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Młodzie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ż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owym Domu Kultury nr 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59 666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Młodzież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owym Domu Kultury nr 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53 313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2 573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2 442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4350 – Zakup towarów (w szczególności materiałów, leków, żywności) w związku z pomocą obywatelom Ukrainy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7335F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w zakresie zadań administracji rządowej </w:t>
            </w:r>
            <w:r w:rsidRPr="0087335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br/>
              <w:t>wykonywanych przez gminę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1 147</w:t>
            </w:r>
          </w:p>
        </w:tc>
      </w:tr>
      <w:tr w:rsidR="00D23752" w:rsidRPr="008F5207" w:rsidTr="00D2375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733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4740 – Wynagrodzenia i uposażenia wypłacane 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związku z pomocą obywatelom Ukrainy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83718A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962</w:t>
            </w:r>
          </w:p>
        </w:tc>
      </w:tr>
      <w:tr w:rsidR="00D23752" w:rsidRPr="008F5207" w:rsidTr="008F520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4850 – Składki i inne pochodne od wynagrodzeń pracowników wypłacanych w związku z pomocą obywatelom Ukrainy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F52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Default="00D23752" w:rsidP="00D23752">
            <w:pPr>
              <w:spacing w:after="0" w:line="240" w:lineRule="auto"/>
              <w:jc w:val="right"/>
            </w:pPr>
            <w:r w:rsidRPr="00D46A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752" w:rsidRPr="008F5207" w:rsidRDefault="00D23752" w:rsidP="008371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F520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3718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</w:t>
            </w:r>
          </w:p>
        </w:tc>
      </w:tr>
    </w:tbl>
    <w:p w:rsidR="00D23752" w:rsidRDefault="00D23752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</w:p>
    <w:p w:rsidR="00D23752" w:rsidRDefault="00D23752">
      <w:pPr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="00AB619F">
        <w:rPr>
          <w:color w:val="auto"/>
        </w:rPr>
        <w:t xml:space="preserve">komendantowi Straży Miejskiej oraz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2F0D44">
        <w:rPr>
          <w:color w:val="auto"/>
        </w:rPr>
        <w:t xml:space="preserve">Wydziału Transportu, </w:t>
      </w:r>
      <w:r w:rsidR="00154BBB">
        <w:rPr>
          <w:color w:val="auto"/>
        </w:rPr>
        <w:t xml:space="preserve">Wydziału Polityki Społecznej, </w:t>
      </w:r>
      <w:r w:rsidR="00D23752">
        <w:rPr>
          <w:color w:val="auto"/>
        </w:rPr>
        <w:t>Wydziału Komunalnego, Wydziału Edukacji, Wydziału Kadr, Płac i Szkoleń, Wydziału Inżynierii Środowiska</w:t>
      </w:r>
      <w:r w:rsidR="002F0D44">
        <w:rPr>
          <w:color w:val="auto"/>
        </w:rPr>
        <w:t xml:space="preserve"> </w:t>
      </w:r>
      <w:r w:rsidR="00AB619F">
        <w:rPr>
          <w:color w:val="auto"/>
        </w:rPr>
        <w:t>i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6F5EB9" w:rsidP="006F5EB9">
      <w:pPr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6F5EB9" w:rsidRPr="00276246" w:rsidRDefault="006F5EB9" w:rsidP="006F5EB9">
      <w:pPr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6F5EB9" w:rsidRPr="00276246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99B" w:rsidRDefault="001B499B" w:rsidP="007E30B5">
      <w:pPr>
        <w:spacing w:after="0" w:line="240" w:lineRule="auto"/>
      </w:pPr>
      <w:r>
        <w:separator/>
      </w:r>
    </w:p>
  </w:endnote>
  <w:endnote w:type="continuationSeparator" w:id="0">
    <w:p w:rsidR="001B499B" w:rsidRDefault="001B499B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B499B" w:rsidRPr="001718F0" w:rsidRDefault="00C8150D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B499B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6F5EB9">
          <w:rPr>
            <w:rFonts w:ascii="Arial" w:hAnsi="Arial" w:cs="Arial"/>
            <w:noProof/>
            <w:sz w:val="20"/>
            <w:szCs w:val="20"/>
          </w:rPr>
          <w:t>7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B499B" w:rsidRDefault="001B499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99B" w:rsidRDefault="001B499B" w:rsidP="007E30B5">
      <w:pPr>
        <w:spacing w:after="0" w:line="240" w:lineRule="auto"/>
      </w:pPr>
      <w:r>
        <w:separator/>
      </w:r>
    </w:p>
  </w:footnote>
  <w:footnote w:type="continuationSeparator" w:id="0">
    <w:p w:rsidR="001B499B" w:rsidRDefault="001B499B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499B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23D9"/>
    <w:rsid w:val="006532B0"/>
    <w:rsid w:val="00653BAD"/>
    <w:rsid w:val="00655D9C"/>
    <w:rsid w:val="006568CA"/>
    <w:rsid w:val="00656C7F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6F5EB9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3193"/>
    <w:rsid w:val="0090541D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6AE2"/>
    <w:rsid w:val="00B07852"/>
    <w:rsid w:val="00B138BE"/>
    <w:rsid w:val="00B21289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4BD7"/>
    <w:rsid w:val="00C75717"/>
    <w:rsid w:val="00C8137E"/>
    <w:rsid w:val="00C8150D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3752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0A540-56FF-46AB-80C0-D08B27FDA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1833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3</cp:revision>
  <cp:lastPrinted>2026-04-20T14:42:00Z</cp:lastPrinted>
  <dcterms:created xsi:type="dcterms:W3CDTF">2026-04-24T10:24:00Z</dcterms:created>
  <dcterms:modified xsi:type="dcterms:W3CDTF">2026-05-04T09:47:00Z</dcterms:modified>
</cp:coreProperties>
</file>