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E83" w:rsidRPr="00893774" w:rsidRDefault="00E05E83">
      <w:pPr>
        <w:pStyle w:val="Tytu"/>
        <w:rPr>
          <w:rFonts w:ascii="Arial" w:hAnsi="Arial" w:cs="Arial"/>
        </w:rPr>
      </w:pPr>
      <w:r w:rsidRPr="00893774">
        <w:rPr>
          <w:rFonts w:ascii="Arial" w:hAnsi="Arial" w:cs="Arial"/>
        </w:rPr>
        <w:t>ZARZĄDZENIE NR</w:t>
      </w:r>
      <w:r w:rsidR="004D5F55">
        <w:rPr>
          <w:rFonts w:ascii="Arial" w:hAnsi="Arial" w:cs="Arial"/>
        </w:rPr>
        <w:t xml:space="preserve"> </w:t>
      </w:r>
      <w:r w:rsidR="000F5084">
        <w:rPr>
          <w:rFonts w:ascii="Arial" w:hAnsi="Arial" w:cs="Arial"/>
        </w:rPr>
        <w:t>132/26</w:t>
      </w:r>
    </w:p>
    <w:p w:rsidR="00E05E83" w:rsidRPr="00893774" w:rsidRDefault="00E05E83">
      <w:pPr>
        <w:jc w:val="center"/>
        <w:rPr>
          <w:rFonts w:ascii="Arial" w:hAnsi="Arial" w:cs="Arial"/>
        </w:rPr>
      </w:pPr>
      <w:r w:rsidRPr="00893774">
        <w:rPr>
          <w:rFonts w:ascii="Arial" w:hAnsi="Arial" w:cs="Arial"/>
          <w:b/>
          <w:bCs/>
        </w:rPr>
        <w:t>PREZYDENTA BYTOMIA</w:t>
      </w:r>
    </w:p>
    <w:p w:rsidR="00E05E83" w:rsidRPr="00893774" w:rsidRDefault="00E05E83" w:rsidP="00685580">
      <w:pPr>
        <w:spacing w:after="240"/>
        <w:jc w:val="center"/>
        <w:rPr>
          <w:rFonts w:ascii="Arial" w:hAnsi="Arial" w:cs="Arial"/>
        </w:rPr>
      </w:pPr>
      <w:r w:rsidRPr="00893774">
        <w:rPr>
          <w:rFonts w:ascii="Arial" w:hAnsi="Arial" w:cs="Arial"/>
        </w:rPr>
        <w:t>z dnia</w:t>
      </w:r>
      <w:r w:rsidR="004D5F55">
        <w:rPr>
          <w:rFonts w:ascii="Arial" w:hAnsi="Arial" w:cs="Arial"/>
        </w:rPr>
        <w:t xml:space="preserve"> </w:t>
      </w:r>
      <w:r w:rsidR="000F5084">
        <w:rPr>
          <w:rFonts w:ascii="Arial" w:hAnsi="Arial" w:cs="Arial"/>
        </w:rPr>
        <w:t>15 kwietnia 2026 r.</w:t>
      </w:r>
    </w:p>
    <w:p w:rsidR="00E05E83" w:rsidRPr="006C6179" w:rsidRDefault="00E05E83" w:rsidP="00685580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6C6179">
        <w:rPr>
          <w:rFonts w:ascii="Arial" w:hAnsi="Arial" w:cs="Arial"/>
          <w:b/>
          <w:bCs/>
        </w:rPr>
        <w:t xml:space="preserve">w sprawie </w:t>
      </w:r>
      <w:r w:rsidR="006C6179" w:rsidRPr="006C6179">
        <w:rPr>
          <w:rFonts w:ascii="Arial" w:hAnsi="Arial" w:cs="Arial"/>
          <w:b/>
          <w:bCs/>
        </w:rPr>
        <w:t xml:space="preserve">powołania komisji konkursowej do </w:t>
      </w:r>
      <w:r w:rsidR="006C6179" w:rsidRPr="006C6179">
        <w:rPr>
          <w:rFonts w:ascii="Arial" w:hAnsi="Arial" w:cs="Arial"/>
          <w:b/>
        </w:rPr>
        <w:t xml:space="preserve">konkursu na osobę </w:t>
      </w:r>
      <w:r w:rsidR="006C6179">
        <w:rPr>
          <w:rFonts w:ascii="Arial" w:hAnsi="Arial" w:cs="Arial"/>
          <w:b/>
        </w:rPr>
        <w:t>kandydującą</w:t>
      </w:r>
      <w:r w:rsidR="006C6179" w:rsidRPr="006C6179">
        <w:rPr>
          <w:rFonts w:ascii="Arial" w:hAnsi="Arial" w:cs="Arial"/>
          <w:b/>
        </w:rPr>
        <w:t xml:space="preserve"> na stanowisko dyrektora Bytomskiego Teatru Tańca i Ruchu Rozbark</w:t>
      </w:r>
    </w:p>
    <w:p w:rsidR="00E05E83" w:rsidRPr="006C6179" w:rsidRDefault="006C6179" w:rsidP="000D32AD">
      <w:pPr>
        <w:pStyle w:val="Tekstpodstawowy"/>
        <w:spacing w:after="280"/>
        <w:jc w:val="left"/>
        <w:rPr>
          <w:rFonts w:ascii="Arial" w:hAnsi="Arial" w:cs="Arial"/>
        </w:rPr>
      </w:pPr>
      <w:r w:rsidRPr="006C6179">
        <w:rPr>
          <w:rFonts w:ascii="Arial" w:hAnsi="Arial" w:cs="Arial"/>
        </w:rPr>
        <w:t xml:space="preserve">Na podstawie art. 30 ust. 1 i ust. 2 </w:t>
      </w:r>
      <w:proofErr w:type="spellStart"/>
      <w:r w:rsidRPr="006C6179">
        <w:rPr>
          <w:rFonts w:ascii="Arial" w:hAnsi="Arial" w:cs="Arial"/>
        </w:rPr>
        <w:t>pkt</w:t>
      </w:r>
      <w:proofErr w:type="spellEnd"/>
      <w:r w:rsidRPr="006C6179">
        <w:rPr>
          <w:rFonts w:ascii="Arial" w:hAnsi="Arial" w:cs="Arial"/>
        </w:rPr>
        <w:t xml:space="preserve"> 5 ustawy z 8 marca 1990 r. o samorządzie gminnym (Dz. U. z 202</w:t>
      </w:r>
      <w:r>
        <w:rPr>
          <w:rFonts w:ascii="Arial" w:hAnsi="Arial" w:cs="Arial"/>
        </w:rPr>
        <w:t>5</w:t>
      </w:r>
      <w:r w:rsidRPr="006C6179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 xml:space="preserve">1153,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Pr="006C6179">
        <w:rPr>
          <w:rFonts w:ascii="Arial" w:hAnsi="Arial" w:cs="Arial"/>
        </w:rPr>
        <w:t>), art. 16 ust. 4 ustawy z dn</w:t>
      </w:r>
      <w:r>
        <w:rPr>
          <w:rFonts w:ascii="Arial" w:hAnsi="Arial" w:cs="Arial"/>
        </w:rPr>
        <w:t xml:space="preserve">ia </w:t>
      </w:r>
      <w:r w:rsidR="00512448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 xml:space="preserve">25 października 1991 r. </w:t>
      </w:r>
      <w:r w:rsidRPr="006C6179">
        <w:rPr>
          <w:rFonts w:ascii="Arial" w:hAnsi="Arial" w:cs="Arial"/>
        </w:rPr>
        <w:t xml:space="preserve">o organizowaniu i prowadzeniu działalności kulturalnej </w:t>
      </w:r>
      <w:r w:rsidR="00512448">
        <w:rPr>
          <w:rFonts w:ascii="Arial" w:hAnsi="Arial" w:cs="Arial"/>
        </w:rPr>
        <w:t xml:space="preserve">              (Dz. U. </w:t>
      </w:r>
      <w:r w:rsidRPr="006C6179">
        <w:rPr>
          <w:rFonts w:ascii="Arial" w:hAnsi="Arial" w:cs="Arial"/>
        </w:rPr>
        <w:t>z 202</w:t>
      </w:r>
      <w:r w:rsidR="008C747C">
        <w:rPr>
          <w:rFonts w:ascii="Arial" w:hAnsi="Arial" w:cs="Arial"/>
        </w:rPr>
        <w:t>6</w:t>
      </w:r>
      <w:r w:rsidRPr="006C6179">
        <w:rPr>
          <w:rFonts w:ascii="Arial" w:hAnsi="Arial" w:cs="Arial"/>
        </w:rPr>
        <w:t xml:space="preserve"> r. poz. </w:t>
      </w:r>
      <w:r w:rsidR="008C747C">
        <w:rPr>
          <w:rFonts w:ascii="Arial" w:hAnsi="Arial" w:cs="Arial"/>
        </w:rPr>
        <w:t>457</w:t>
      </w:r>
      <w:r w:rsidRPr="006C6179">
        <w:rPr>
          <w:rFonts w:ascii="Arial" w:hAnsi="Arial" w:cs="Arial"/>
        </w:rPr>
        <w:t xml:space="preserve">) w związku z rozporządzeniem Ministra Kultury </w:t>
      </w:r>
      <w:r w:rsidR="00512448">
        <w:rPr>
          <w:rFonts w:ascii="Arial" w:hAnsi="Arial" w:cs="Arial"/>
        </w:rPr>
        <w:t xml:space="preserve">                         </w:t>
      </w:r>
      <w:r w:rsidRPr="006C6179">
        <w:rPr>
          <w:rFonts w:ascii="Arial" w:hAnsi="Arial" w:cs="Arial"/>
        </w:rPr>
        <w:t>i Dziedzictwa Narodowego z 12 kwietnia 2019 r. w sprawie konkursu na kandydata na stanowisko dyrektora instytucji kultury (Dz. U. z 20</w:t>
      </w:r>
      <w:r w:rsidR="008C747C">
        <w:rPr>
          <w:rFonts w:ascii="Arial" w:hAnsi="Arial" w:cs="Arial"/>
        </w:rPr>
        <w:t>25</w:t>
      </w:r>
      <w:r w:rsidRPr="006C6179">
        <w:rPr>
          <w:rFonts w:ascii="Arial" w:hAnsi="Arial" w:cs="Arial"/>
        </w:rPr>
        <w:t xml:space="preserve"> r. poz. </w:t>
      </w:r>
      <w:r w:rsidR="008C747C">
        <w:rPr>
          <w:rFonts w:ascii="Arial" w:hAnsi="Arial" w:cs="Arial"/>
        </w:rPr>
        <w:t>1281</w:t>
      </w:r>
      <w:r w:rsidRPr="006C6179">
        <w:rPr>
          <w:rFonts w:ascii="Arial" w:hAnsi="Arial" w:cs="Arial"/>
        </w:rPr>
        <w:t>) zarządza się, co następuje</w:t>
      </w:r>
      <w:r w:rsidR="00E05E83" w:rsidRPr="006C6179">
        <w:rPr>
          <w:rFonts w:ascii="Arial" w:hAnsi="Arial" w:cs="Arial"/>
        </w:rPr>
        <w:t>:</w:t>
      </w:r>
    </w:p>
    <w:p w:rsidR="00B16F5B" w:rsidRPr="00893774" w:rsidRDefault="00E05E83" w:rsidP="007D0643">
      <w:pPr>
        <w:spacing w:after="280"/>
        <w:jc w:val="center"/>
        <w:rPr>
          <w:rFonts w:ascii="Arial" w:hAnsi="Arial" w:cs="Arial"/>
          <w:b/>
          <w:bCs/>
        </w:rPr>
      </w:pPr>
      <w:r w:rsidRPr="00893774">
        <w:rPr>
          <w:rFonts w:ascii="Arial" w:hAnsi="Arial" w:cs="Arial"/>
          <w:b/>
          <w:bCs/>
        </w:rPr>
        <w:t>§ 1</w:t>
      </w:r>
    </w:p>
    <w:p w:rsidR="006C6179" w:rsidRPr="006C6179" w:rsidRDefault="006C6179" w:rsidP="006A57C8">
      <w:pPr>
        <w:pStyle w:val="Tekstpodstawowy2"/>
        <w:spacing w:after="0" w:line="240" w:lineRule="auto"/>
        <w:rPr>
          <w:rFonts w:ascii="Arial" w:hAnsi="Arial" w:cs="Arial"/>
          <w:bCs/>
        </w:rPr>
      </w:pPr>
      <w:r w:rsidRPr="006C6179">
        <w:rPr>
          <w:rFonts w:ascii="Arial" w:hAnsi="Arial" w:cs="Arial"/>
        </w:rPr>
        <w:t xml:space="preserve">Powołuje się komisję konkursową </w:t>
      </w:r>
      <w:r w:rsidRPr="006C6179">
        <w:rPr>
          <w:rFonts w:ascii="Arial" w:hAnsi="Arial" w:cs="Arial"/>
          <w:bCs/>
        </w:rPr>
        <w:t xml:space="preserve">do </w:t>
      </w:r>
      <w:r w:rsidRPr="006C6179">
        <w:rPr>
          <w:rFonts w:ascii="Arial" w:hAnsi="Arial" w:cs="Arial"/>
        </w:rPr>
        <w:t xml:space="preserve">konkursu na </w:t>
      </w:r>
      <w:r>
        <w:rPr>
          <w:rFonts w:ascii="Arial" w:hAnsi="Arial" w:cs="Arial"/>
        </w:rPr>
        <w:t xml:space="preserve">osobę kandydującą </w:t>
      </w:r>
      <w:r w:rsidRPr="006C6179">
        <w:rPr>
          <w:rFonts w:ascii="Arial" w:hAnsi="Arial" w:cs="Arial"/>
        </w:rPr>
        <w:t>na stanowisko dyrektora Bytomskiego Teatru Tańc</w:t>
      </w:r>
      <w:r w:rsidR="008250BA">
        <w:rPr>
          <w:rFonts w:ascii="Arial" w:hAnsi="Arial" w:cs="Arial"/>
        </w:rPr>
        <w:t xml:space="preserve">a i Ruchu Rozbark, zwaną dalej </w:t>
      </w:r>
      <w:r w:rsidRPr="006C6179">
        <w:rPr>
          <w:rFonts w:ascii="Arial" w:hAnsi="Arial" w:cs="Arial"/>
        </w:rPr>
        <w:t xml:space="preserve">„komisją” </w:t>
      </w:r>
      <w:r>
        <w:rPr>
          <w:rFonts w:ascii="Arial" w:hAnsi="Arial" w:cs="Arial"/>
        </w:rPr>
        <w:t xml:space="preserve">                   </w:t>
      </w:r>
      <w:r w:rsidRPr="006C6179">
        <w:rPr>
          <w:rFonts w:ascii="Arial" w:hAnsi="Arial" w:cs="Arial"/>
        </w:rPr>
        <w:t>w składzie:</w:t>
      </w:r>
    </w:p>
    <w:p w:rsidR="007D0643" w:rsidRDefault="00512448" w:rsidP="00512448">
      <w:pPr>
        <w:pStyle w:val="Tekstpodstawowy2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Aleksandra Gajewska</w:t>
      </w:r>
      <w:r w:rsidR="00973709">
        <w:rPr>
          <w:rFonts w:ascii="Arial" w:hAnsi="Arial" w:cs="Arial"/>
        </w:rPr>
        <w:t xml:space="preserve"> – </w:t>
      </w:r>
      <w:r w:rsidR="007D0643" w:rsidRPr="006C6179">
        <w:rPr>
          <w:rFonts w:ascii="Arial" w:hAnsi="Arial" w:cs="Arial"/>
        </w:rPr>
        <w:t>przedstawiciel stowarzyszeń zawodowych lub twórcz</w:t>
      </w:r>
      <w:r w:rsidR="00973709">
        <w:rPr>
          <w:rFonts w:ascii="Arial" w:hAnsi="Arial" w:cs="Arial"/>
        </w:rPr>
        <w:t>ych</w:t>
      </w:r>
      <w:r w:rsidR="007D0643" w:rsidRPr="006C6179">
        <w:rPr>
          <w:rFonts w:ascii="Arial" w:hAnsi="Arial" w:cs="Arial"/>
        </w:rPr>
        <w:t>;</w:t>
      </w:r>
    </w:p>
    <w:p w:rsidR="007D0643" w:rsidRPr="006C6179" w:rsidRDefault="008250BA" w:rsidP="00512448">
      <w:pPr>
        <w:pStyle w:val="Tekstpodstawowy2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Krystyna </w:t>
      </w:r>
      <w:proofErr w:type="spellStart"/>
      <w:r>
        <w:rPr>
          <w:rFonts w:ascii="Arial" w:hAnsi="Arial" w:cs="Arial"/>
        </w:rPr>
        <w:t>Jankowiak-</w:t>
      </w:r>
      <w:r w:rsidR="000F5084">
        <w:rPr>
          <w:rFonts w:ascii="Arial" w:hAnsi="Arial" w:cs="Arial"/>
        </w:rPr>
        <w:t>Markwica</w:t>
      </w:r>
      <w:proofErr w:type="spellEnd"/>
      <w:r w:rsidR="00973709">
        <w:rPr>
          <w:rFonts w:ascii="Arial" w:hAnsi="Arial" w:cs="Arial"/>
        </w:rPr>
        <w:t xml:space="preserve"> – </w:t>
      </w:r>
      <w:r w:rsidR="007D0643" w:rsidRPr="006C6179">
        <w:rPr>
          <w:rFonts w:ascii="Arial" w:hAnsi="Arial" w:cs="Arial"/>
        </w:rPr>
        <w:t>przedstawiciel organizatora</w:t>
      </w:r>
      <w:r w:rsidR="007D0643">
        <w:rPr>
          <w:rFonts w:ascii="Arial" w:hAnsi="Arial" w:cs="Arial"/>
        </w:rPr>
        <w:t>;</w:t>
      </w:r>
    </w:p>
    <w:p w:rsidR="006C6179" w:rsidRDefault="007D0643" w:rsidP="00512448">
      <w:pPr>
        <w:pStyle w:val="Tekstpodstawowy2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Magdalena </w:t>
      </w:r>
      <w:proofErr w:type="spellStart"/>
      <w:r>
        <w:rPr>
          <w:rFonts w:ascii="Arial" w:hAnsi="Arial" w:cs="Arial"/>
        </w:rPr>
        <w:t>Juźwik</w:t>
      </w:r>
      <w:proofErr w:type="spellEnd"/>
      <w:r w:rsidR="008250BA">
        <w:rPr>
          <w:rFonts w:ascii="Arial" w:hAnsi="Arial" w:cs="Arial"/>
        </w:rPr>
        <w:t xml:space="preserve"> </w:t>
      </w:r>
      <w:r w:rsidR="00973709">
        <w:rPr>
          <w:rFonts w:ascii="Arial" w:hAnsi="Arial" w:cs="Arial"/>
        </w:rPr>
        <w:t>–</w:t>
      </w:r>
      <w:r w:rsidR="008C747C">
        <w:rPr>
          <w:rFonts w:ascii="Arial" w:hAnsi="Arial" w:cs="Arial"/>
        </w:rPr>
        <w:t xml:space="preserve"> </w:t>
      </w:r>
      <w:r w:rsidR="006C6179" w:rsidRPr="006C6179">
        <w:rPr>
          <w:rFonts w:ascii="Arial" w:hAnsi="Arial" w:cs="Arial"/>
        </w:rPr>
        <w:t>przedstawiciel Ministra K</w:t>
      </w:r>
      <w:r w:rsidR="00973709">
        <w:rPr>
          <w:rFonts w:ascii="Arial" w:hAnsi="Arial" w:cs="Arial"/>
        </w:rPr>
        <w:t>ultury i Dziedzictwa Narodowego</w:t>
      </w:r>
      <w:r w:rsidR="006C6179" w:rsidRPr="006C6179">
        <w:rPr>
          <w:rFonts w:ascii="Arial" w:hAnsi="Arial" w:cs="Arial"/>
        </w:rPr>
        <w:t>;</w:t>
      </w:r>
    </w:p>
    <w:p w:rsidR="007D0643" w:rsidRDefault="007D0643" w:rsidP="00512448">
      <w:pPr>
        <w:pStyle w:val="Tekstpodstawowy2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Agnieszka Kłosińska</w:t>
      </w:r>
      <w:r w:rsidR="008250BA">
        <w:rPr>
          <w:rFonts w:ascii="Arial" w:hAnsi="Arial" w:cs="Arial"/>
        </w:rPr>
        <w:t xml:space="preserve"> </w:t>
      </w:r>
      <w:r w:rsidR="00973709">
        <w:rPr>
          <w:rFonts w:ascii="Arial" w:hAnsi="Arial" w:cs="Arial"/>
        </w:rPr>
        <w:t xml:space="preserve">– </w:t>
      </w:r>
      <w:r w:rsidRPr="006C6179">
        <w:rPr>
          <w:rFonts w:ascii="Arial" w:hAnsi="Arial" w:cs="Arial"/>
        </w:rPr>
        <w:t xml:space="preserve">przedstawiciel zakładowych organizacji związkowych </w:t>
      </w:r>
      <w:r>
        <w:rPr>
          <w:rFonts w:ascii="Arial" w:hAnsi="Arial" w:cs="Arial"/>
        </w:rPr>
        <w:t xml:space="preserve">               </w:t>
      </w:r>
      <w:r w:rsidR="00973709">
        <w:rPr>
          <w:rFonts w:ascii="Arial" w:hAnsi="Arial" w:cs="Arial"/>
        </w:rPr>
        <w:t>w instytucji</w:t>
      </w:r>
      <w:r w:rsidRPr="006C6179">
        <w:rPr>
          <w:rFonts w:ascii="Arial" w:hAnsi="Arial" w:cs="Arial"/>
        </w:rPr>
        <w:t>;</w:t>
      </w:r>
    </w:p>
    <w:p w:rsidR="007D0643" w:rsidRDefault="007D0643" w:rsidP="00512448">
      <w:pPr>
        <w:pStyle w:val="Tekstpodstawowy2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Piotr Kowalski</w:t>
      </w:r>
      <w:r w:rsidR="008250BA">
        <w:rPr>
          <w:rFonts w:ascii="Arial" w:hAnsi="Arial" w:cs="Arial"/>
        </w:rPr>
        <w:t xml:space="preserve"> </w:t>
      </w:r>
      <w:r w:rsidR="00973709">
        <w:rPr>
          <w:rFonts w:ascii="Arial" w:hAnsi="Arial" w:cs="Arial"/>
        </w:rPr>
        <w:t>– przedstawiciel organizatora</w:t>
      </w:r>
      <w:r w:rsidRPr="006C6179">
        <w:rPr>
          <w:rFonts w:ascii="Arial" w:hAnsi="Arial" w:cs="Arial"/>
        </w:rPr>
        <w:t>;</w:t>
      </w:r>
    </w:p>
    <w:p w:rsidR="007D0643" w:rsidRPr="006C6179" w:rsidRDefault="007D0643" w:rsidP="00512448">
      <w:pPr>
        <w:pStyle w:val="Tekstpodstawowy2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Ewa Leśniak</w:t>
      </w:r>
      <w:r w:rsidR="008250BA">
        <w:rPr>
          <w:rFonts w:ascii="Arial" w:hAnsi="Arial" w:cs="Arial"/>
        </w:rPr>
        <w:t xml:space="preserve"> </w:t>
      </w:r>
      <w:r w:rsidR="00973709">
        <w:rPr>
          <w:rFonts w:ascii="Arial" w:hAnsi="Arial" w:cs="Arial"/>
        </w:rPr>
        <w:t xml:space="preserve">– </w:t>
      </w:r>
      <w:r w:rsidRPr="006C6179">
        <w:rPr>
          <w:rFonts w:ascii="Arial" w:hAnsi="Arial" w:cs="Arial"/>
        </w:rPr>
        <w:t>przedstawiciel stowar</w:t>
      </w:r>
      <w:r w:rsidR="00973709">
        <w:rPr>
          <w:rFonts w:ascii="Arial" w:hAnsi="Arial" w:cs="Arial"/>
        </w:rPr>
        <w:t>zyszeń zawodowych lub twórczych</w:t>
      </w:r>
      <w:r w:rsidRPr="006C6179">
        <w:rPr>
          <w:rFonts w:ascii="Arial" w:hAnsi="Arial" w:cs="Arial"/>
        </w:rPr>
        <w:t>;</w:t>
      </w:r>
    </w:p>
    <w:p w:rsidR="007D0643" w:rsidRPr="007D0643" w:rsidRDefault="007D0643" w:rsidP="00512448">
      <w:pPr>
        <w:pStyle w:val="Tekstpodstawowy2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7D0643">
        <w:rPr>
          <w:rFonts w:ascii="Arial" w:hAnsi="Arial" w:cs="Arial"/>
        </w:rPr>
        <w:t>Mirosław Luks</w:t>
      </w:r>
      <w:r w:rsidR="008250BA">
        <w:rPr>
          <w:rFonts w:ascii="Arial" w:hAnsi="Arial" w:cs="Arial"/>
        </w:rPr>
        <w:t xml:space="preserve"> </w:t>
      </w:r>
      <w:r w:rsidR="00973709">
        <w:rPr>
          <w:rFonts w:ascii="Arial" w:hAnsi="Arial" w:cs="Arial"/>
        </w:rPr>
        <w:t>– przedstawiciel organizatora</w:t>
      </w:r>
      <w:r w:rsidRPr="007D0643">
        <w:rPr>
          <w:rFonts w:ascii="Arial" w:hAnsi="Arial" w:cs="Arial"/>
        </w:rPr>
        <w:t>;</w:t>
      </w:r>
    </w:p>
    <w:p w:rsidR="007D0643" w:rsidRPr="006C6179" w:rsidRDefault="007D0643" w:rsidP="00512448">
      <w:pPr>
        <w:pStyle w:val="Tekstpodstawowy2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Eryk </w:t>
      </w:r>
      <w:proofErr w:type="spellStart"/>
      <w:r>
        <w:rPr>
          <w:rFonts w:ascii="Arial" w:hAnsi="Arial" w:cs="Arial"/>
        </w:rPr>
        <w:t>Makohon</w:t>
      </w:r>
      <w:proofErr w:type="spellEnd"/>
      <w:r w:rsidR="008250BA">
        <w:rPr>
          <w:rFonts w:ascii="Arial" w:hAnsi="Arial" w:cs="Arial"/>
        </w:rPr>
        <w:t xml:space="preserve"> </w:t>
      </w:r>
      <w:r w:rsidR="00973709">
        <w:rPr>
          <w:rFonts w:ascii="Arial" w:hAnsi="Arial" w:cs="Arial"/>
        </w:rPr>
        <w:t xml:space="preserve">– </w:t>
      </w:r>
      <w:r w:rsidRPr="006C6179">
        <w:rPr>
          <w:rFonts w:ascii="Arial" w:hAnsi="Arial" w:cs="Arial"/>
        </w:rPr>
        <w:t>przedstawiciel Ministra K</w:t>
      </w:r>
      <w:r w:rsidR="00973709">
        <w:rPr>
          <w:rFonts w:ascii="Arial" w:hAnsi="Arial" w:cs="Arial"/>
        </w:rPr>
        <w:t>ultury i Dziedzictwa Narodowego</w:t>
      </w:r>
      <w:r w:rsidRPr="006C6179">
        <w:rPr>
          <w:rFonts w:ascii="Arial" w:hAnsi="Arial" w:cs="Arial"/>
        </w:rPr>
        <w:t>;</w:t>
      </w:r>
    </w:p>
    <w:p w:rsidR="006C6179" w:rsidRPr="007D0643" w:rsidRDefault="007D0643" w:rsidP="00512448">
      <w:pPr>
        <w:pStyle w:val="Tekstpodstawowy2"/>
        <w:numPr>
          <w:ilvl w:val="0"/>
          <w:numId w:val="14"/>
        </w:numPr>
        <w:spacing w:after="280" w:line="240" w:lineRule="auto"/>
        <w:rPr>
          <w:rFonts w:ascii="Arial" w:hAnsi="Arial" w:cs="Arial"/>
        </w:rPr>
      </w:pPr>
      <w:r w:rsidRPr="007D0643">
        <w:rPr>
          <w:rFonts w:ascii="Arial" w:hAnsi="Arial" w:cs="Arial"/>
        </w:rPr>
        <w:t>Bożena Pogorzałek</w:t>
      </w:r>
      <w:r w:rsidR="008250BA">
        <w:rPr>
          <w:rFonts w:ascii="Arial" w:hAnsi="Arial" w:cs="Arial"/>
        </w:rPr>
        <w:t xml:space="preserve"> </w:t>
      </w:r>
      <w:r w:rsidR="00973709">
        <w:rPr>
          <w:rFonts w:ascii="Arial" w:hAnsi="Arial" w:cs="Arial"/>
        </w:rPr>
        <w:t xml:space="preserve">– </w:t>
      </w:r>
      <w:r w:rsidR="006C6179" w:rsidRPr="007D0643">
        <w:rPr>
          <w:rFonts w:ascii="Arial" w:hAnsi="Arial" w:cs="Arial"/>
        </w:rPr>
        <w:t xml:space="preserve">przedstawiciel zakładowych organizacji związkowych  </w:t>
      </w:r>
      <w:r w:rsidR="00973709">
        <w:rPr>
          <w:rFonts w:ascii="Arial" w:hAnsi="Arial" w:cs="Arial"/>
        </w:rPr>
        <w:t xml:space="preserve">                   w instytucji</w:t>
      </w:r>
      <w:r>
        <w:rPr>
          <w:rFonts w:ascii="Arial" w:hAnsi="Arial" w:cs="Arial"/>
        </w:rPr>
        <w:t>.</w:t>
      </w:r>
    </w:p>
    <w:p w:rsidR="00B16F5B" w:rsidRPr="00544D93" w:rsidRDefault="00B16F5B" w:rsidP="006A57C8">
      <w:pPr>
        <w:spacing w:after="280"/>
        <w:ind w:left="3538" w:firstLine="709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 xml:space="preserve">§ </w:t>
      </w:r>
      <w:r w:rsidR="006A57C8">
        <w:rPr>
          <w:rFonts w:ascii="Arial" w:hAnsi="Arial" w:cs="Arial"/>
          <w:b/>
          <w:bCs/>
        </w:rPr>
        <w:t>2</w:t>
      </w:r>
    </w:p>
    <w:p w:rsidR="006C6179" w:rsidRPr="007D0643" w:rsidRDefault="006C6179" w:rsidP="00512448">
      <w:pPr>
        <w:spacing w:after="280"/>
        <w:rPr>
          <w:rFonts w:ascii="Arial" w:hAnsi="Arial" w:cs="Arial"/>
          <w:bCs/>
        </w:rPr>
      </w:pPr>
      <w:r w:rsidRPr="007D0643">
        <w:rPr>
          <w:rFonts w:ascii="Arial" w:hAnsi="Arial" w:cs="Arial"/>
          <w:bCs/>
        </w:rPr>
        <w:t xml:space="preserve">Na przewodniczącego komisji powołuje się pana Mirosława </w:t>
      </w:r>
      <w:proofErr w:type="spellStart"/>
      <w:r w:rsidRPr="007D0643">
        <w:rPr>
          <w:rFonts w:ascii="Arial" w:hAnsi="Arial" w:cs="Arial"/>
          <w:bCs/>
        </w:rPr>
        <w:t>Luksa</w:t>
      </w:r>
      <w:proofErr w:type="spellEnd"/>
      <w:r w:rsidRPr="007D0643">
        <w:rPr>
          <w:rFonts w:ascii="Arial" w:hAnsi="Arial" w:cs="Arial"/>
          <w:bCs/>
        </w:rPr>
        <w:t>, na zastępcę przewodniczą</w:t>
      </w:r>
      <w:r w:rsidR="008250BA">
        <w:rPr>
          <w:rFonts w:ascii="Arial" w:hAnsi="Arial" w:cs="Arial"/>
          <w:bCs/>
        </w:rPr>
        <w:t xml:space="preserve">cego panią Krystynę </w:t>
      </w:r>
      <w:proofErr w:type="spellStart"/>
      <w:r w:rsidR="008250BA">
        <w:rPr>
          <w:rFonts w:ascii="Arial" w:hAnsi="Arial" w:cs="Arial"/>
          <w:bCs/>
        </w:rPr>
        <w:t>Jankowiak-</w:t>
      </w:r>
      <w:r w:rsidRPr="007D0643">
        <w:rPr>
          <w:rFonts w:ascii="Arial" w:hAnsi="Arial" w:cs="Arial"/>
          <w:bCs/>
        </w:rPr>
        <w:t>M</w:t>
      </w:r>
      <w:r w:rsidR="007D0643" w:rsidRPr="007D0643">
        <w:rPr>
          <w:rFonts w:ascii="Arial" w:hAnsi="Arial" w:cs="Arial"/>
          <w:bCs/>
        </w:rPr>
        <w:t>a</w:t>
      </w:r>
      <w:r w:rsidR="000F5084">
        <w:rPr>
          <w:rFonts w:ascii="Arial" w:hAnsi="Arial" w:cs="Arial"/>
          <w:bCs/>
        </w:rPr>
        <w:t>rkw</w:t>
      </w:r>
      <w:r w:rsidRPr="007D0643">
        <w:rPr>
          <w:rFonts w:ascii="Arial" w:hAnsi="Arial" w:cs="Arial"/>
          <w:bCs/>
        </w:rPr>
        <w:t>icę</w:t>
      </w:r>
      <w:proofErr w:type="spellEnd"/>
      <w:r w:rsidRPr="007D0643">
        <w:rPr>
          <w:rFonts w:ascii="Arial" w:hAnsi="Arial" w:cs="Arial"/>
          <w:bCs/>
        </w:rPr>
        <w:t>, a do pełnienia funkcji sekretarza komisji pana Piotra Kowalskiego.</w:t>
      </w:r>
    </w:p>
    <w:p w:rsidR="00B16F5B" w:rsidRPr="00544D93" w:rsidRDefault="00B16F5B" w:rsidP="006A57C8">
      <w:pPr>
        <w:spacing w:after="280"/>
        <w:jc w:val="center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 xml:space="preserve">§ </w:t>
      </w:r>
      <w:r w:rsidR="006A57C8">
        <w:rPr>
          <w:rFonts w:ascii="Arial" w:hAnsi="Arial" w:cs="Arial"/>
          <w:b/>
          <w:bCs/>
        </w:rPr>
        <w:t>3</w:t>
      </w:r>
    </w:p>
    <w:p w:rsidR="006A57C8" w:rsidRPr="007D0643" w:rsidRDefault="006C6179" w:rsidP="00512448">
      <w:pPr>
        <w:spacing w:after="280"/>
        <w:rPr>
          <w:rFonts w:ascii="Arial" w:hAnsi="Arial" w:cs="Arial"/>
        </w:rPr>
      </w:pPr>
      <w:r w:rsidRPr="007D0643">
        <w:rPr>
          <w:rFonts w:ascii="Arial" w:hAnsi="Arial" w:cs="Arial"/>
        </w:rPr>
        <w:t>Organizację i tryb pracy komisji określa „Regulamin pracy komisji konkursowej” będący załącznikiem do niniejszego zarządzenia.</w:t>
      </w:r>
    </w:p>
    <w:p w:rsidR="00B16F5B" w:rsidRPr="00C379E6" w:rsidRDefault="00B16F5B" w:rsidP="006A57C8">
      <w:pPr>
        <w:spacing w:after="280"/>
        <w:jc w:val="center"/>
        <w:rPr>
          <w:rFonts w:ascii="Arial" w:hAnsi="Arial" w:cs="Arial"/>
          <w:b/>
          <w:bCs/>
        </w:rPr>
      </w:pPr>
      <w:r w:rsidRPr="00C379E6">
        <w:rPr>
          <w:rFonts w:ascii="Arial" w:hAnsi="Arial" w:cs="Arial"/>
          <w:b/>
          <w:bCs/>
        </w:rPr>
        <w:t xml:space="preserve">§ </w:t>
      </w:r>
      <w:r w:rsidR="006A57C8">
        <w:rPr>
          <w:rFonts w:ascii="Arial" w:hAnsi="Arial" w:cs="Arial"/>
          <w:b/>
          <w:bCs/>
        </w:rPr>
        <w:t>4</w:t>
      </w:r>
    </w:p>
    <w:p w:rsidR="00B16F5B" w:rsidRPr="007D0643" w:rsidRDefault="00B16F5B" w:rsidP="00911DCB">
      <w:pPr>
        <w:spacing w:after="280"/>
        <w:rPr>
          <w:rFonts w:ascii="Arial" w:hAnsi="Arial" w:cs="Arial"/>
        </w:rPr>
      </w:pPr>
      <w:r w:rsidRPr="007D0643">
        <w:rPr>
          <w:rFonts w:ascii="Arial" w:hAnsi="Arial" w:cs="Arial"/>
        </w:rPr>
        <w:t xml:space="preserve">Wykonanie zarządzenia powierza się </w:t>
      </w:r>
      <w:r w:rsidR="006C6179" w:rsidRPr="007D0643">
        <w:rPr>
          <w:rFonts w:ascii="Arial" w:hAnsi="Arial" w:cs="Arial"/>
        </w:rPr>
        <w:t xml:space="preserve">Sekretarzowi </w:t>
      </w:r>
      <w:r w:rsidR="006A57C8">
        <w:rPr>
          <w:rFonts w:ascii="Arial" w:hAnsi="Arial" w:cs="Arial"/>
        </w:rPr>
        <w:t>Miasta</w:t>
      </w:r>
      <w:r w:rsidRPr="007D0643">
        <w:rPr>
          <w:rFonts w:ascii="Arial" w:hAnsi="Arial" w:cs="Arial"/>
        </w:rPr>
        <w:t xml:space="preserve">. </w:t>
      </w:r>
    </w:p>
    <w:p w:rsidR="006A57C8" w:rsidRDefault="006A57C8" w:rsidP="00036D06">
      <w:pPr>
        <w:spacing w:after="100" w:afterAutospacing="1"/>
        <w:jc w:val="center"/>
        <w:rPr>
          <w:rFonts w:ascii="Arial" w:hAnsi="Arial" w:cs="Arial"/>
          <w:b/>
          <w:bCs/>
        </w:rPr>
      </w:pPr>
    </w:p>
    <w:p w:rsidR="00B16F5B" w:rsidRPr="00C379E6" w:rsidRDefault="00B16F5B" w:rsidP="00036D06">
      <w:pPr>
        <w:spacing w:after="100" w:afterAutospacing="1"/>
        <w:jc w:val="center"/>
        <w:rPr>
          <w:rFonts w:ascii="Arial" w:hAnsi="Arial" w:cs="Arial"/>
          <w:b/>
          <w:bCs/>
        </w:rPr>
      </w:pPr>
      <w:r w:rsidRPr="00C379E6">
        <w:rPr>
          <w:rFonts w:ascii="Arial" w:hAnsi="Arial" w:cs="Arial"/>
          <w:b/>
          <w:bCs/>
        </w:rPr>
        <w:lastRenderedPageBreak/>
        <w:t>§</w:t>
      </w:r>
      <w:r>
        <w:rPr>
          <w:rFonts w:ascii="Arial" w:hAnsi="Arial" w:cs="Arial"/>
          <w:b/>
          <w:bCs/>
        </w:rPr>
        <w:t xml:space="preserve"> </w:t>
      </w:r>
      <w:r w:rsidR="006A57C8">
        <w:rPr>
          <w:rFonts w:ascii="Arial" w:hAnsi="Arial" w:cs="Arial"/>
          <w:b/>
          <w:bCs/>
        </w:rPr>
        <w:t>5</w:t>
      </w:r>
    </w:p>
    <w:p w:rsidR="00B16F5B" w:rsidRPr="007D0643" w:rsidRDefault="00B16F5B" w:rsidP="00B16F5B">
      <w:pPr>
        <w:rPr>
          <w:rFonts w:ascii="Arial" w:hAnsi="Arial" w:cs="Arial"/>
        </w:rPr>
      </w:pPr>
      <w:r w:rsidRPr="007D0643">
        <w:rPr>
          <w:rFonts w:ascii="Arial" w:hAnsi="Arial" w:cs="Arial"/>
        </w:rPr>
        <w:t>Zarządzenie wchodzi w życie z dniem podpisania.</w:t>
      </w:r>
    </w:p>
    <w:p w:rsidR="00B75F35" w:rsidRDefault="00B75F35" w:rsidP="00BF3366">
      <w:pPr>
        <w:pStyle w:val="Tekstpodstawowy"/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0F5084" w:rsidRDefault="000F5084" w:rsidP="00B16F5B">
      <w:pPr>
        <w:rPr>
          <w:rFonts w:ascii="Arial" w:hAnsi="Arial" w:cs="Arial"/>
        </w:rPr>
      </w:pPr>
    </w:p>
    <w:p w:rsidR="000F5084" w:rsidRDefault="000F5084" w:rsidP="000F5084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Podpisał:</w:t>
      </w:r>
    </w:p>
    <w:p w:rsidR="000F5084" w:rsidRDefault="000F5084" w:rsidP="000F5084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0F5084" w:rsidRDefault="000F5084" w:rsidP="000F5084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6C6179" w:rsidRDefault="006C6179" w:rsidP="00B16F5B">
      <w:pPr>
        <w:rPr>
          <w:rFonts w:ascii="Arial" w:hAnsi="Arial" w:cs="Arial"/>
        </w:rPr>
      </w:pPr>
    </w:p>
    <w:p w:rsidR="008250BA" w:rsidRDefault="008250BA" w:rsidP="00B16F5B">
      <w:pPr>
        <w:rPr>
          <w:rFonts w:ascii="Arial" w:hAnsi="Arial" w:cs="Arial"/>
        </w:rPr>
      </w:pPr>
    </w:p>
    <w:p w:rsidR="000F5084" w:rsidRDefault="000F5084" w:rsidP="00B16F5B">
      <w:pPr>
        <w:rPr>
          <w:rFonts w:ascii="Arial" w:hAnsi="Arial" w:cs="Arial"/>
        </w:rPr>
      </w:pPr>
    </w:p>
    <w:p w:rsidR="002B2124" w:rsidRDefault="002B2124" w:rsidP="000D0B59">
      <w:pPr>
        <w:pStyle w:val="Nagwek3"/>
        <w:ind w:left="7416" w:hanging="186"/>
        <w:rPr>
          <w:rFonts w:ascii="Arial" w:hAnsi="Arial" w:cs="Arial"/>
          <w:sz w:val="24"/>
        </w:rPr>
      </w:pPr>
    </w:p>
    <w:p w:rsidR="002B2124" w:rsidRPr="002B2124" w:rsidRDefault="002B2124" w:rsidP="002B2124"/>
    <w:p w:rsidR="006C6179" w:rsidRPr="000D0B59" w:rsidRDefault="006C6179" w:rsidP="000F5084">
      <w:pPr>
        <w:pStyle w:val="Nagwek3"/>
        <w:ind w:left="7416" w:hanging="753"/>
        <w:rPr>
          <w:rStyle w:val="Pogrubienie"/>
          <w:rFonts w:ascii="Arial" w:hAnsi="Arial" w:cs="Arial"/>
          <w:b w:val="0"/>
          <w:bCs w:val="0"/>
          <w:sz w:val="20"/>
        </w:rPr>
      </w:pPr>
      <w:r w:rsidRPr="000D0B59">
        <w:rPr>
          <w:rStyle w:val="Pogrubienie"/>
          <w:rFonts w:ascii="Arial" w:hAnsi="Arial" w:cs="Arial"/>
          <w:b w:val="0"/>
          <w:sz w:val="20"/>
        </w:rPr>
        <w:lastRenderedPageBreak/>
        <w:t>Załącznik</w:t>
      </w:r>
    </w:p>
    <w:p w:rsidR="006C6179" w:rsidRPr="000D0B59" w:rsidRDefault="006C6179" w:rsidP="000F5084">
      <w:pPr>
        <w:pStyle w:val="Nagwek3"/>
        <w:ind w:left="6946" w:hanging="283"/>
        <w:rPr>
          <w:rStyle w:val="Pogrubienie"/>
          <w:rFonts w:ascii="Arial" w:hAnsi="Arial" w:cs="Arial"/>
          <w:b w:val="0"/>
          <w:bCs w:val="0"/>
          <w:sz w:val="20"/>
        </w:rPr>
      </w:pPr>
      <w:r w:rsidRPr="000D0B59">
        <w:rPr>
          <w:rStyle w:val="Pogrubienie"/>
          <w:rFonts w:ascii="Arial" w:hAnsi="Arial" w:cs="Arial"/>
          <w:b w:val="0"/>
          <w:sz w:val="20"/>
        </w:rPr>
        <w:t>do zarządzenia nr</w:t>
      </w:r>
      <w:r w:rsidR="000F5084">
        <w:rPr>
          <w:rStyle w:val="Pogrubienie"/>
          <w:rFonts w:ascii="Arial" w:hAnsi="Arial" w:cs="Arial"/>
          <w:b w:val="0"/>
          <w:sz w:val="20"/>
        </w:rPr>
        <w:t xml:space="preserve"> 132/26</w:t>
      </w:r>
    </w:p>
    <w:p w:rsidR="006C6179" w:rsidRPr="000D0B59" w:rsidRDefault="000D0B59" w:rsidP="000F5084">
      <w:pPr>
        <w:ind w:left="6624" w:firstLine="39"/>
        <w:rPr>
          <w:rStyle w:val="Pogrubienie"/>
          <w:rFonts w:ascii="Arial" w:hAnsi="Arial" w:cs="Arial"/>
          <w:b w:val="0"/>
          <w:bCs w:val="0"/>
          <w:sz w:val="20"/>
        </w:rPr>
      </w:pPr>
      <w:r w:rsidRPr="000D0B59">
        <w:rPr>
          <w:rStyle w:val="Pogrubienie"/>
          <w:rFonts w:ascii="Arial" w:hAnsi="Arial" w:cs="Arial"/>
          <w:b w:val="0"/>
          <w:sz w:val="20"/>
        </w:rPr>
        <w:t>Prezydenta</w:t>
      </w:r>
      <w:r>
        <w:rPr>
          <w:rStyle w:val="Pogrubienie"/>
          <w:rFonts w:ascii="Arial" w:hAnsi="Arial" w:cs="Arial"/>
          <w:b w:val="0"/>
          <w:sz w:val="20"/>
        </w:rPr>
        <w:t xml:space="preserve"> </w:t>
      </w:r>
      <w:r w:rsidR="006C6179" w:rsidRPr="000D0B59">
        <w:rPr>
          <w:rStyle w:val="Pogrubienie"/>
          <w:rFonts w:ascii="Arial" w:hAnsi="Arial" w:cs="Arial"/>
          <w:b w:val="0"/>
          <w:sz w:val="20"/>
        </w:rPr>
        <w:t xml:space="preserve">Bytomia </w:t>
      </w:r>
    </w:p>
    <w:p w:rsidR="006C6179" w:rsidRPr="000D0B59" w:rsidRDefault="000F5084" w:rsidP="000F5084">
      <w:pPr>
        <w:ind w:left="6624" w:firstLine="39"/>
        <w:rPr>
          <w:rStyle w:val="Pogrubienie"/>
          <w:rFonts w:ascii="Arial" w:hAnsi="Arial" w:cs="Arial"/>
          <w:b w:val="0"/>
          <w:bCs w:val="0"/>
          <w:sz w:val="20"/>
        </w:rPr>
      </w:pPr>
      <w:r>
        <w:rPr>
          <w:rStyle w:val="Pogrubienie"/>
          <w:rFonts w:ascii="Arial" w:hAnsi="Arial" w:cs="Arial"/>
          <w:b w:val="0"/>
          <w:sz w:val="20"/>
        </w:rPr>
        <w:t>z dnia 15 kwietnia 2026 r.</w:t>
      </w:r>
    </w:p>
    <w:p w:rsidR="001C1A54" w:rsidRDefault="001C1A54" w:rsidP="00B16F5B">
      <w:pPr>
        <w:rPr>
          <w:rFonts w:ascii="Arial" w:hAnsi="Arial" w:cs="Arial"/>
        </w:rPr>
      </w:pPr>
    </w:p>
    <w:p w:rsidR="000D0B59" w:rsidRPr="008250BA" w:rsidRDefault="006C6179" w:rsidP="000D0B59">
      <w:pPr>
        <w:pStyle w:val="Tekstpodstawowy2"/>
        <w:spacing w:after="280" w:line="240" w:lineRule="auto"/>
        <w:jc w:val="center"/>
        <w:rPr>
          <w:rFonts w:ascii="Arial" w:hAnsi="Arial" w:cs="Arial"/>
          <w:b/>
          <w:bCs/>
        </w:rPr>
      </w:pPr>
      <w:r w:rsidRPr="008250BA">
        <w:rPr>
          <w:rFonts w:ascii="Arial" w:hAnsi="Arial" w:cs="Arial"/>
          <w:b/>
        </w:rPr>
        <w:t xml:space="preserve">Regulamin pracy </w:t>
      </w:r>
      <w:r w:rsidRPr="008250BA">
        <w:rPr>
          <w:rFonts w:ascii="Arial" w:hAnsi="Arial" w:cs="Arial"/>
          <w:b/>
          <w:bCs/>
        </w:rPr>
        <w:t xml:space="preserve">komisji konkursowej do </w:t>
      </w:r>
      <w:r w:rsidRPr="008250BA">
        <w:rPr>
          <w:rFonts w:ascii="Arial" w:hAnsi="Arial" w:cs="Arial"/>
          <w:b/>
        </w:rPr>
        <w:t xml:space="preserve">konkursu na </w:t>
      </w:r>
      <w:r w:rsidR="000D0B59" w:rsidRPr="008250BA">
        <w:rPr>
          <w:rFonts w:ascii="Arial" w:hAnsi="Arial" w:cs="Arial"/>
          <w:b/>
        </w:rPr>
        <w:t xml:space="preserve">osobę kandydującą                 </w:t>
      </w:r>
      <w:r w:rsidRPr="008250BA">
        <w:rPr>
          <w:rFonts w:ascii="Arial" w:hAnsi="Arial" w:cs="Arial"/>
          <w:b/>
        </w:rPr>
        <w:t>na stanowisko dyrektora Bytomskiego Teatru Tańca i Ruchu Rozbark</w:t>
      </w:r>
    </w:p>
    <w:p w:rsidR="006C6179" w:rsidRPr="000D0B59" w:rsidRDefault="006C6179" w:rsidP="000D0B59">
      <w:pPr>
        <w:spacing w:after="280"/>
        <w:jc w:val="center"/>
        <w:rPr>
          <w:rFonts w:ascii="Arial" w:hAnsi="Arial" w:cs="Arial"/>
          <w:b/>
          <w:bCs/>
        </w:rPr>
      </w:pPr>
      <w:r w:rsidRPr="000D0B59">
        <w:rPr>
          <w:rFonts w:ascii="Arial" w:hAnsi="Arial" w:cs="Arial"/>
          <w:b/>
          <w:bCs/>
        </w:rPr>
        <w:t>§ 1</w:t>
      </w:r>
    </w:p>
    <w:p w:rsidR="006C6179" w:rsidRPr="000D0B59" w:rsidRDefault="006C6179" w:rsidP="000D0B59">
      <w:pPr>
        <w:pStyle w:val="Tekstpodstawowy3"/>
        <w:spacing w:after="280"/>
        <w:rPr>
          <w:rFonts w:ascii="Arial" w:hAnsi="Arial" w:cs="Arial"/>
          <w:bCs/>
          <w:sz w:val="24"/>
          <w:szCs w:val="24"/>
        </w:rPr>
      </w:pPr>
      <w:r w:rsidRPr="000D0B59">
        <w:rPr>
          <w:rFonts w:ascii="Arial" w:hAnsi="Arial" w:cs="Arial"/>
          <w:bCs/>
          <w:sz w:val="24"/>
          <w:szCs w:val="24"/>
        </w:rPr>
        <w:t xml:space="preserve">Regulamin określa szczegółowy tryb pracy komisji powołanej w celu przeprowadzenia konkursu na </w:t>
      </w:r>
      <w:r w:rsidR="000D0B59">
        <w:rPr>
          <w:rFonts w:ascii="Arial" w:hAnsi="Arial" w:cs="Arial"/>
          <w:bCs/>
          <w:sz w:val="24"/>
          <w:szCs w:val="24"/>
        </w:rPr>
        <w:t>osobę kandydującą</w:t>
      </w:r>
      <w:r w:rsidRPr="000D0B59">
        <w:rPr>
          <w:rFonts w:ascii="Arial" w:hAnsi="Arial" w:cs="Arial"/>
          <w:bCs/>
          <w:sz w:val="24"/>
          <w:szCs w:val="24"/>
        </w:rPr>
        <w:t xml:space="preserve"> na stanowisko dyrektora Bytomskiego Teatru Tańca i Ruchu Rozbark z siedzibą w Bytomiu przy ul. Wojciecha Kilara 29.</w:t>
      </w:r>
    </w:p>
    <w:p w:rsidR="006C6179" w:rsidRPr="000D0B59" w:rsidRDefault="006C6179" w:rsidP="000D0B59">
      <w:pPr>
        <w:spacing w:after="280"/>
        <w:jc w:val="center"/>
        <w:rPr>
          <w:rFonts w:ascii="Arial" w:hAnsi="Arial" w:cs="Arial"/>
          <w:b/>
          <w:bCs/>
        </w:rPr>
      </w:pPr>
      <w:r w:rsidRPr="000D0B59">
        <w:rPr>
          <w:rFonts w:ascii="Arial" w:hAnsi="Arial" w:cs="Arial"/>
          <w:b/>
          <w:bCs/>
        </w:rPr>
        <w:t>§ 2</w:t>
      </w:r>
    </w:p>
    <w:p w:rsidR="006C6179" w:rsidRPr="000D0B59" w:rsidRDefault="006C6179" w:rsidP="00B75F35">
      <w:pPr>
        <w:pStyle w:val="Tekstpodstawowy2"/>
        <w:spacing w:after="0" w:line="240" w:lineRule="auto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Zadaniem komisji w szczególności jest:</w:t>
      </w:r>
    </w:p>
    <w:p w:rsidR="006C6179" w:rsidRPr="000D0B59" w:rsidRDefault="006C6179" w:rsidP="00B75F35">
      <w:pPr>
        <w:numPr>
          <w:ilvl w:val="0"/>
          <w:numId w:val="15"/>
        </w:numPr>
        <w:tabs>
          <w:tab w:val="clear" w:pos="3479"/>
        </w:tabs>
        <w:ind w:left="720"/>
        <w:rPr>
          <w:rFonts w:ascii="Arial" w:hAnsi="Arial" w:cs="Arial"/>
        </w:rPr>
      </w:pPr>
      <w:r w:rsidRPr="000D0B59">
        <w:rPr>
          <w:rFonts w:ascii="Arial" w:hAnsi="Arial" w:cs="Arial"/>
        </w:rPr>
        <w:t>ocena spełnienia przez uczestników konkursu wymagań określonych w ogłoszeniu o konkursie lub stwierdzenie uchybień lub braków w złożonych ofertach; </w:t>
      </w:r>
    </w:p>
    <w:p w:rsidR="006C6179" w:rsidRPr="000D0B59" w:rsidRDefault="006C6179" w:rsidP="00B75F35">
      <w:pPr>
        <w:numPr>
          <w:ilvl w:val="0"/>
          <w:numId w:val="15"/>
        </w:numPr>
        <w:tabs>
          <w:tab w:val="clear" w:pos="3479"/>
        </w:tabs>
        <w:ind w:left="720"/>
        <w:rPr>
          <w:rFonts w:ascii="Arial" w:hAnsi="Arial" w:cs="Arial"/>
        </w:rPr>
      </w:pPr>
      <w:r w:rsidRPr="000D0B59">
        <w:rPr>
          <w:rFonts w:ascii="Arial" w:hAnsi="Arial" w:cs="Arial"/>
        </w:rPr>
        <w:t>przyjęcie kryteriów oceny uczestników konkursu;</w:t>
      </w:r>
    </w:p>
    <w:p w:rsidR="006C6179" w:rsidRPr="000D0B59" w:rsidRDefault="006C6179" w:rsidP="00B75F35">
      <w:pPr>
        <w:numPr>
          <w:ilvl w:val="0"/>
          <w:numId w:val="15"/>
        </w:numPr>
        <w:tabs>
          <w:tab w:val="clear" w:pos="3479"/>
        </w:tabs>
        <w:ind w:left="720"/>
        <w:rPr>
          <w:rFonts w:ascii="Arial" w:hAnsi="Arial" w:cs="Arial"/>
        </w:rPr>
      </w:pPr>
      <w:r w:rsidRPr="000D0B59">
        <w:rPr>
          <w:rFonts w:ascii="Arial" w:hAnsi="Arial" w:cs="Arial"/>
        </w:rPr>
        <w:t>przeprowadzenie bezpośrednich rozmów z uczestnikami konkursu;</w:t>
      </w:r>
    </w:p>
    <w:p w:rsidR="006C6179" w:rsidRPr="000D0B59" w:rsidRDefault="006C6179" w:rsidP="00B75F35">
      <w:pPr>
        <w:numPr>
          <w:ilvl w:val="0"/>
          <w:numId w:val="15"/>
        </w:numPr>
        <w:tabs>
          <w:tab w:val="clear" w:pos="3479"/>
        </w:tabs>
        <w:ind w:left="720"/>
        <w:rPr>
          <w:rFonts w:ascii="Arial" w:hAnsi="Arial" w:cs="Arial"/>
        </w:rPr>
      </w:pPr>
      <w:r w:rsidRPr="000D0B59">
        <w:rPr>
          <w:rFonts w:ascii="Arial" w:hAnsi="Arial" w:cs="Arial"/>
        </w:rPr>
        <w:t>ocena merytoryczna uczestników konkursu po przeprowadzeniu rozmów;</w:t>
      </w:r>
    </w:p>
    <w:p w:rsidR="006C6179" w:rsidRPr="000D0B59" w:rsidRDefault="006C6179" w:rsidP="00B75F35">
      <w:pPr>
        <w:numPr>
          <w:ilvl w:val="0"/>
          <w:numId w:val="15"/>
        </w:numPr>
        <w:tabs>
          <w:tab w:val="clear" w:pos="3479"/>
        </w:tabs>
        <w:ind w:left="720"/>
        <w:rPr>
          <w:rFonts w:ascii="Arial" w:hAnsi="Arial" w:cs="Arial"/>
        </w:rPr>
      </w:pPr>
      <w:r w:rsidRPr="000D0B59">
        <w:rPr>
          <w:rFonts w:ascii="Arial" w:hAnsi="Arial" w:cs="Arial"/>
        </w:rPr>
        <w:t>dokumentowanie wszelkich czynności i zdarzeń związanych z postępowaniem konkursowym; </w:t>
      </w:r>
    </w:p>
    <w:p w:rsidR="006C6179" w:rsidRPr="000D0B59" w:rsidRDefault="006C6179" w:rsidP="00B75F35">
      <w:pPr>
        <w:numPr>
          <w:ilvl w:val="0"/>
          <w:numId w:val="15"/>
        </w:numPr>
        <w:tabs>
          <w:tab w:val="clear" w:pos="3479"/>
          <w:tab w:val="num" w:pos="540"/>
        </w:tabs>
        <w:spacing w:after="280"/>
        <w:ind w:left="540" w:hanging="180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rozstrzygnięcie konkursu oraz przygotowanie i podpisanie protokołu.</w:t>
      </w:r>
    </w:p>
    <w:p w:rsidR="006C6179" w:rsidRPr="000D0B59" w:rsidRDefault="006C6179" w:rsidP="000D0B59">
      <w:pPr>
        <w:spacing w:after="280"/>
        <w:jc w:val="center"/>
        <w:rPr>
          <w:rFonts w:ascii="Arial" w:hAnsi="Arial" w:cs="Arial"/>
          <w:b/>
          <w:bCs/>
        </w:rPr>
      </w:pPr>
      <w:r w:rsidRPr="000D0B59">
        <w:rPr>
          <w:rFonts w:ascii="Arial" w:hAnsi="Arial" w:cs="Arial"/>
          <w:b/>
          <w:bCs/>
        </w:rPr>
        <w:t>§ 3</w:t>
      </w:r>
    </w:p>
    <w:p w:rsidR="006C6179" w:rsidRPr="000D0B59" w:rsidRDefault="006C6179" w:rsidP="000D0B59">
      <w:pPr>
        <w:pStyle w:val="Tekstpodstawowy3"/>
        <w:spacing w:after="280"/>
        <w:rPr>
          <w:rFonts w:ascii="Arial" w:hAnsi="Arial" w:cs="Arial"/>
          <w:bCs/>
          <w:sz w:val="24"/>
          <w:szCs w:val="24"/>
        </w:rPr>
      </w:pPr>
      <w:r w:rsidRPr="000D0B59">
        <w:rPr>
          <w:rFonts w:ascii="Arial" w:hAnsi="Arial" w:cs="Arial"/>
          <w:sz w:val="24"/>
          <w:szCs w:val="24"/>
        </w:rPr>
        <w:t>Członek komisji rzetelnie i obiektywnie wykonuje powierzone mu czynności, kierując się przepisami prawa, dobrą wolą, posiadaną wiedzą i doświadczeniem.</w:t>
      </w:r>
    </w:p>
    <w:p w:rsidR="006C6179" w:rsidRPr="000D0B59" w:rsidRDefault="006C6179" w:rsidP="000D0B59">
      <w:pPr>
        <w:spacing w:after="280"/>
        <w:jc w:val="center"/>
        <w:rPr>
          <w:rFonts w:ascii="Arial" w:hAnsi="Arial" w:cs="Arial"/>
          <w:b/>
          <w:bCs/>
        </w:rPr>
      </w:pPr>
      <w:r w:rsidRPr="000D0B59">
        <w:rPr>
          <w:rFonts w:ascii="Arial" w:hAnsi="Arial" w:cs="Arial"/>
          <w:b/>
          <w:bCs/>
        </w:rPr>
        <w:t>§ 4</w:t>
      </w:r>
    </w:p>
    <w:p w:rsidR="006C6179" w:rsidRPr="000D0B59" w:rsidRDefault="006C6179" w:rsidP="00B75F35">
      <w:pPr>
        <w:pStyle w:val="Akapitzlist"/>
        <w:numPr>
          <w:ilvl w:val="0"/>
          <w:numId w:val="20"/>
        </w:numPr>
        <w:ind w:left="357" w:hanging="357"/>
        <w:contextualSpacing w:val="0"/>
        <w:rPr>
          <w:rFonts w:ascii="Arial" w:hAnsi="Arial" w:cs="Arial"/>
          <w:b/>
        </w:rPr>
      </w:pPr>
      <w:r w:rsidRPr="000D0B59">
        <w:rPr>
          <w:rFonts w:ascii="Arial" w:hAnsi="Arial" w:cs="Arial"/>
        </w:rPr>
        <w:t>Pracami komisji kieruje przewodniczący komisji lub w trakcie jego nieobecności zastępca przewodniczącego.</w:t>
      </w:r>
      <w:r w:rsidRPr="000D0B59">
        <w:rPr>
          <w:rFonts w:ascii="Arial" w:hAnsi="Arial" w:cs="Arial"/>
          <w:b/>
        </w:rPr>
        <w:t xml:space="preserve"> </w:t>
      </w:r>
    </w:p>
    <w:p w:rsidR="006C6179" w:rsidRPr="000D0B59" w:rsidRDefault="006C6179" w:rsidP="00B75F35">
      <w:pPr>
        <w:pStyle w:val="Akapitzlist"/>
        <w:numPr>
          <w:ilvl w:val="0"/>
          <w:numId w:val="20"/>
        </w:numPr>
        <w:ind w:left="357" w:hanging="357"/>
        <w:rPr>
          <w:rFonts w:ascii="Arial" w:hAnsi="Arial" w:cs="Arial"/>
          <w:b/>
        </w:rPr>
      </w:pPr>
      <w:r w:rsidRPr="000D0B59">
        <w:rPr>
          <w:rFonts w:ascii="Arial" w:hAnsi="Arial" w:cs="Arial"/>
        </w:rPr>
        <w:t>Do zadań przewodniczącego komisji należy w szczególności:</w:t>
      </w:r>
    </w:p>
    <w:p w:rsidR="006C6179" w:rsidRPr="000D0B59" w:rsidRDefault="006C6179" w:rsidP="00B75F35">
      <w:pPr>
        <w:numPr>
          <w:ilvl w:val="0"/>
          <w:numId w:val="18"/>
        </w:numPr>
        <w:rPr>
          <w:rFonts w:ascii="Arial" w:hAnsi="Arial" w:cs="Arial"/>
        </w:rPr>
      </w:pPr>
      <w:r w:rsidRPr="000D0B59">
        <w:rPr>
          <w:rFonts w:ascii="Arial" w:hAnsi="Arial" w:cs="Arial"/>
        </w:rPr>
        <w:t>wyznaczanie terminów posiedzeń komisji;</w:t>
      </w:r>
    </w:p>
    <w:p w:rsidR="006C6179" w:rsidRPr="000D0B59" w:rsidRDefault="006C6179" w:rsidP="00B75F35">
      <w:pPr>
        <w:numPr>
          <w:ilvl w:val="0"/>
          <w:numId w:val="18"/>
        </w:numPr>
        <w:rPr>
          <w:rFonts w:ascii="Arial" w:hAnsi="Arial" w:cs="Arial"/>
        </w:rPr>
      </w:pPr>
      <w:r w:rsidRPr="000D0B59">
        <w:rPr>
          <w:rFonts w:ascii="Arial" w:hAnsi="Arial" w:cs="Arial"/>
        </w:rPr>
        <w:t>rozstrzyganie wątpliwości dotyczących procedury konkursowej;</w:t>
      </w:r>
    </w:p>
    <w:p w:rsidR="006C6179" w:rsidRPr="000D0B59" w:rsidRDefault="006C6179" w:rsidP="00B75F35">
      <w:pPr>
        <w:numPr>
          <w:ilvl w:val="0"/>
          <w:numId w:val="18"/>
        </w:numPr>
        <w:rPr>
          <w:rFonts w:ascii="Arial" w:hAnsi="Arial" w:cs="Arial"/>
        </w:rPr>
      </w:pPr>
      <w:r w:rsidRPr="000D0B59">
        <w:rPr>
          <w:rFonts w:ascii="Arial" w:hAnsi="Arial" w:cs="Arial"/>
        </w:rPr>
        <w:t>otwieranie i prowadzenie posiedzeń, kierowanie pracami komisji oraz podział między członków prac podejmowanych w trybie roboczym;</w:t>
      </w:r>
    </w:p>
    <w:p w:rsidR="006C6179" w:rsidRPr="000D0B59" w:rsidRDefault="006C6179" w:rsidP="00B75F35">
      <w:pPr>
        <w:numPr>
          <w:ilvl w:val="0"/>
          <w:numId w:val="18"/>
        </w:numPr>
        <w:rPr>
          <w:rFonts w:ascii="Arial" w:hAnsi="Arial" w:cs="Arial"/>
        </w:rPr>
      </w:pPr>
      <w:r w:rsidRPr="000D0B59">
        <w:rPr>
          <w:rFonts w:ascii="Arial" w:hAnsi="Arial" w:cs="Arial"/>
        </w:rPr>
        <w:t>organizowanie prac komisji;</w:t>
      </w:r>
    </w:p>
    <w:p w:rsidR="006C6179" w:rsidRPr="000D0B59" w:rsidRDefault="006C6179" w:rsidP="00B75F35">
      <w:pPr>
        <w:numPr>
          <w:ilvl w:val="0"/>
          <w:numId w:val="18"/>
        </w:numPr>
        <w:rPr>
          <w:rFonts w:ascii="Arial" w:hAnsi="Arial" w:cs="Arial"/>
        </w:rPr>
      </w:pPr>
      <w:r w:rsidRPr="000D0B59">
        <w:rPr>
          <w:rFonts w:ascii="Arial" w:hAnsi="Arial" w:cs="Arial"/>
        </w:rPr>
        <w:t>podsumowanie dyskusji;</w:t>
      </w:r>
    </w:p>
    <w:p w:rsidR="006C6179" w:rsidRPr="000D0B59" w:rsidRDefault="006C6179" w:rsidP="00B75F35">
      <w:pPr>
        <w:numPr>
          <w:ilvl w:val="0"/>
          <w:numId w:val="18"/>
        </w:numPr>
        <w:spacing w:after="280"/>
        <w:rPr>
          <w:rFonts w:ascii="Arial" w:hAnsi="Arial" w:cs="Arial"/>
        </w:rPr>
      </w:pPr>
      <w:r w:rsidRPr="000D0B59">
        <w:rPr>
          <w:rFonts w:ascii="Arial" w:hAnsi="Arial" w:cs="Arial"/>
        </w:rPr>
        <w:t>przedstawienie Prezydentowi Bytomia protokołu z prac komisji.</w:t>
      </w:r>
    </w:p>
    <w:p w:rsidR="006C6179" w:rsidRPr="000D0B59" w:rsidRDefault="006C6179" w:rsidP="000D0B59">
      <w:pPr>
        <w:spacing w:after="280"/>
        <w:jc w:val="center"/>
        <w:rPr>
          <w:rFonts w:ascii="Arial" w:hAnsi="Arial" w:cs="Arial"/>
          <w:b/>
        </w:rPr>
      </w:pPr>
      <w:r w:rsidRPr="000D0B59">
        <w:rPr>
          <w:rFonts w:ascii="Arial" w:hAnsi="Arial" w:cs="Arial"/>
          <w:b/>
        </w:rPr>
        <w:t>§ 5</w:t>
      </w:r>
    </w:p>
    <w:p w:rsidR="006C6179" w:rsidRPr="000D0B59" w:rsidRDefault="006C6179" w:rsidP="008250BA">
      <w:pPr>
        <w:pStyle w:val="Tekstpodstawowy3"/>
        <w:spacing w:after="0"/>
        <w:rPr>
          <w:rFonts w:ascii="Arial" w:hAnsi="Arial" w:cs="Arial"/>
          <w:sz w:val="24"/>
          <w:szCs w:val="24"/>
        </w:rPr>
      </w:pPr>
      <w:r w:rsidRPr="000D0B59">
        <w:rPr>
          <w:rFonts w:ascii="Arial" w:hAnsi="Arial" w:cs="Arial"/>
          <w:sz w:val="24"/>
          <w:szCs w:val="24"/>
        </w:rPr>
        <w:t>Sekretarz</w:t>
      </w:r>
      <w:r w:rsidR="008250BA">
        <w:rPr>
          <w:rFonts w:ascii="Arial" w:hAnsi="Arial" w:cs="Arial"/>
          <w:sz w:val="24"/>
          <w:szCs w:val="24"/>
        </w:rPr>
        <w:t xml:space="preserve"> komisji </w:t>
      </w:r>
      <w:r w:rsidRPr="000D0B59">
        <w:rPr>
          <w:rFonts w:ascii="Arial" w:hAnsi="Arial" w:cs="Arial"/>
          <w:sz w:val="24"/>
          <w:szCs w:val="24"/>
        </w:rPr>
        <w:t xml:space="preserve">zapewnia pełną obsługę kancelaryjną prac komisji, </w:t>
      </w:r>
      <w:r w:rsidR="008250BA">
        <w:rPr>
          <w:rFonts w:ascii="Arial" w:hAnsi="Arial" w:cs="Arial"/>
          <w:sz w:val="24"/>
          <w:szCs w:val="24"/>
        </w:rPr>
        <w:t xml:space="preserve">                        </w:t>
      </w:r>
      <w:r w:rsidRPr="000D0B59">
        <w:rPr>
          <w:rFonts w:ascii="Arial" w:hAnsi="Arial" w:cs="Arial"/>
          <w:sz w:val="24"/>
          <w:szCs w:val="24"/>
        </w:rPr>
        <w:t>w szczególności:</w:t>
      </w:r>
    </w:p>
    <w:p w:rsidR="006C6179" w:rsidRPr="000D0B59" w:rsidRDefault="006C6179" w:rsidP="00B75F35">
      <w:pPr>
        <w:numPr>
          <w:ilvl w:val="0"/>
          <w:numId w:val="17"/>
        </w:numPr>
        <w:ind w:hanging="300"/>
        <w:rPr>
          <w:rFonts w:ascii="Arial" w:hAnsi="Arial" w:cs="Arial"/>
        </w:rPr>
      </w:pPr>
      <w:r w:rsidRPr="000D0B59">
        <w:rPr>
          <w:rFonts w:ascii="Arial" w:hAnsi="Arial" w:cs="Arial"/>
        </w:rPr>
        <w:lastRenderedPageBreak/>
        <w:t>komunikuje się z członkami komisji i uczestnikami konkursu drogą elek</w:t>
      </w:r>
      <w:r w:rsidR="00C8566D">
        <w:rPr>
          <w:rFonts w:ascii="Arial" w:hAnsi="Arial" w:cs="Arial"/>
        </w:rPr>
        <w:t xml:space="preserve">troniczną </w:t>
      </w:r>
      <w:r w:rsidRPr="000D0B59">
        <w:rPr>
          <w:rFonts w:ascii="Arial" w:hAnsi="Arial" w:cs="Arial"/>
        </w:rPr>
        <w:t xml:space="preserve">i telefoniczną w sprawach związanych z pracami komisji </w:t>
      </w:r>
      <w:r w:rsidR="00C8566D">
        <w:rPr>
          <w:rFonts w:ascii="Arial" w:hAnsi="Arial" w:cs="Arial"/>
        </w:rPr>
        <w:t xml:space="preserve">                          </w:t>
      </w:r>
      <w:r w:rsidRPr="000D0B59">
        <w:rPr>
          <w:rFonts w:ascii="Arial" w:hAnsi="Arial" w:cs="Arial"/>
        </w:rPr>
        <w:t>i dostarcza im wszystkie materiały z nią związane;</w:t>
      </w:r>
    </w:p>
    <w:p w:rsidR="006C6179" w:rsidRPr="000D0B59" w:rsidRDefault="006C6179" w:rsidP="00B75F35">
      <w:pPr>
        <w:numPr>
          <w:ilvl w:val="0"/>
          <w:numId w:val="17"/>
        </w:numPr>
        <w:ind w:hanging="300"/>
        <w:rPr>
          <w:rFonts w:ascii="Arial" w:hAnsi="Arial" w:cs="Arial"/>
        </w:rPr>
      </w:pPr>
      <w:r w:rsidRPr="000D0B59">
        <w:rPr>
          <w:rFonts w:ascii="Arial" w:hAnsi="Arial" w:cs="Arial"/>
        </w:rPr>
        <w:t>przygotowuje niezbędne dokumenty związane z pracami komisji;</w:t>
      </w:r>
    </w:p>
    <w:p w:rsidR="006C6179" w:rsidRPr="000D0B59" w:rsidRDefault="006C6179" w:rsidP="00B75F35">
      <w:pPr>
        <w:numPr>
          <w:ilvl w:val="0"/>
          <w:numId w:val="17"/>
        </w:numPr>
        <w:ind w:hanging="300"/>
        <w:rPr>
          <w:rFonts w:ascii="Arial" w:hAnsi="Arial" w:cs="Arial"/>
        </w:rPr>
      </w:pPr>
      <w:r w:rsidRPr="000D0B59">
        <w:rPr>
          <w:rFonts w:ascii="Arial" w:hAnsi="Arial" w:cs="Arial"/>
        </w:rPr>
        <w:t>sporządza protokoły z posiedzeń komisji;</w:t>
      </w:r>
    </w:p>
    <w:p w:rsidR="006C6179" w:rsidRPr="00C8566D" w:rsidRDefault="006C6179" w:rsidP="00B75F35">
      <w:pPr>
        <w:numPr>
          <w:ilvl w:val="0"/>
          <w:numId w:val="17"/>
        </w:numPr>
        <w:spacing w:after="280"/>
        <w:ind w:hanging="300"/>
        <w:rPr>
          <w:rFonts w:ascii="Arial" w:hAnsi="Arial" w:cs="Arial"/>
        </w:rPr>
      </w:pPr>
      <w:r w:rsidRPr="000D0B59">
        <w:rPr>
          <w:rFonts w:ascii="Arial" w:hAnsi="Arial" w:cs="Arial"/>
        </w:rPr>
        <w:t>prowadzi całą korespondencję związaną z pracą komisji.</w:t>
      </w:r>
    </w:p>
    <w:p w:rsidR="006C6179" w:rsidRPr="00C8566D" w:rsidRDefault="006C6179" w:rsidP="00C8566D">
      <w:pPr>
        <w:spacing w:after="280"/>
        <w:jc w:val="center"/>
        <w:rPr>
          <w:rFonts w:ascii="Arial" w:hAnsi="Arial" w:cs="Arial"/>
          <w:b/>
        </w:rPr>
      </w:pPr>
      <w:r w:rsidRPr="000D0B59">
        <w:rPr>
          <w:rFonts w:ascii="Arial" w:hAnsi="Arial" w:cs="Arial"/>
          <w:b/>
        </w:rPr>
        <w:t>§ 6</w:t>
      </w:r>
    </w:p>
    <w:p w:rsidR="006C6179" w:rsidRPr="000D0B59" w:rsidRDefault="006C6179" w:rsidP="00B75F35">
      <w:pPr>
        <w:pStyle w:val="Tekstpodstawowy2"/>
        <w:numPr>
          <w:ilvl w:val="0"/>
          <w:numId w:val="19"/>
        </w:numPr>
        <w:spacing w:after="0" w:line="240" w:lineRule="auto"/>
        <w:ind w:left="357" w:hanging="357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Obsługę komisji w tym niezbędne warunki organizacyjne i środki</w:t>
      </w:r>
      <w:r w:rsidR="00C8566D">
        <w:rPr>
          <w:rFonts w:ascii="Arial" w:hAnsi="Arial" w:cs="Arial"/>
        </w:rPr>
        <w:t xml:space="preserve"> finansowe związane </w:t>
      </w:r>
      <w:r w:rsidRPr="000D0B59">
        <w:rPr>
          <w:rFonts w:ascii="Arial" w:hAnsi="Arial" w:cs="Arial"/>
        </w:rPr>
        <w:t>z przeprowadzeniem postępowania konkursowego i działalnością komisji, zapewnia organizator.</w:t>
      </w:r>
    </w:p>
    <w:p w:rsidR="006C6179" w:rsidRPr="000D0B59" w:rsidRDefault="006C6179" w:rsidP="00B75F35">
      <w:pPr>
        <w:pStyle w:val="Tekstpodstawowy2"/>
        <w:numPr>
          <w:ilvl w:val="0"/>
          <w:numId w:val="19"/>
        </w:numPr>
        <w:spacing w:after="0" w:line="240" w:lineRule="auto"/>
        <w:ind w:left="357" w:hanging="357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Członkowi komisji, zamieszkałemu poza Gminą Bytom, niebędącemu pracownikiem podmiotu, którego jest przedstawicielem w komisj</w:t>
      </w:r>
      <w:r w:rsidR="00C8566D">
        <w:rPr>
          <w:rFonts w:ascii="Arial" w:hAnsi="Arial" w:cs="Arial"/>
        </w:rPr>
        <w:t xml:space="preserve">i konkursowej, biorącemu udział </w:t>
      </w:r>
      <w:r w:rsidRPr="000D0B59">
        <w:rPr>
          <w:rFonts w:ascii="Arial" w:hAnsi="Arial" w:cs="Arial"/>
        </w:rPr>
        <w:t xml:space="preserve">w posiedzeniu komisji, organizator zwraca koszty podróży </w:t>
      </w:r>
      <w:r w:rsidR="00B75F35">
        <w:rPr>
          <w:rFonts w:ascii="Arial" w:hAnsi="Arial" w:cs="Arial"/>
        </w:rPr>
        <w:t xml:space="preserve">                   </w:t>
      </w:r>
      <w:r w:rsidRPr="000D0B59">
        <w:rPr>
          <w:rFonts w:ascii="Arial" w:hAnsi="Arial" w:cs="Arial"/>
        </w:rPr>
        <w:t xml:space="preserve">w </w:t>
      </w:r>
      <w:r w:rsidRPr="00C8566D">
        <w:rPr>
          <w:rFonts w:ascii="Arial" w:hAnsi="Arial" w:cs="Arial"/>
        </w:rPr>
        <w:t xml:space="preserve">wysokości i na warunkach określonych w przepisach wydanych na podstawie </w:t>
      </w:r>
      <w:hyperlink r:id="rId7" w:anchor="/document/16789274?unitId=art%2877%285%29%29par%282%29&amp;cm=DOCUMENT" w:history="1">
        <w:r w:rsidRPr="00C8566D">
          <w:rPr>
            <w:rStyle w:val="Hipercze"/>
            <w:rFonts w:ascii="Arial" w:hAnsi="Arial" w:cs="Arial"/>
            <w:color w:val="auto"/>
            <w:u w:val="none"/>
          </w:rPr>
          <w:t>art. 77</w:t>
        </w:r>
        <w:r w:rsidRPr="00C8566D">
          <w:rPr>
            <w:rStyle w:val="Hipercze"/>
            <w:rFonts w:ascii="Arial" w:hAnsi="Arial" w:cs="Arial"/>
            <w:color w:val="auto"/>
            <w:u w:val="none"/>
            <w:vertAlign w:val="superscript"/>
          </w:rPr>
          <w:t>5</w:t>
        </w:r>
        <w:r w:rsidRPr="00C8566D">
          <w:rPr>
            <w:rStyle w:val="Hipercze"/>
            <w:rFonts w:ascii="Arial" w:hAnsi="Arial" w:cs="Arial"/>
            <w:color w:val="auto"/>
            <w:u w:val="none"/>
          </w:rPr>
          <w:t xml:space="preserve"> § 2</w:t>
        </w:r>
      </w:hyperlink>
      <w:r w:rsidRPr="00C8566D">
        <w:rPr>
          <w:rFonts w:ascii="Arial" w:hAnsi="Arial" w:cs="Arial"/>
        </w:rPr>
        <w:t xml:space="preserve"> ustawy z dnia 26 czerwca 1974 r. Kodeks pracy (Dz. U. z 20</w:t>
      </w:r>
      <w:r w:rsidR="00C8566D">
        <w:rPr>
          <w:rFonts w:ascii="Arial" w:hAnsi="Arial" w:cs="Arial"/>
        </w:rPr>
        <w:t>25</w:t>
      </w:r>
      <w:r w:rsidRPr="00C8566D">
        <w:rPr>
          <w:rFonts w:ascii="Arial" w:hAnsi="Arial" w:cs="Arial"/>
        </w:rPr>
        <w:t xml:space="preserve"> r. poz. </w:t>
      </w:r>
      <w:r w:rsidR="00C8566D">
        <w:rPr>
          <w:rFonts w:ascii="Arial" w:hAnsi="Arial" w:cs="Arial"/>
        </w:rPr>
        <w:t>277</w:t>
      </w:r>
      <w:r w:rsidR="00054216">
        <w:rPr>
          <w:rFonts w:ascii="Arial" w:hAnsi="Arial" w:cs="Arial"/>
        </w:rPr>
        <w:t>,</w:t>
      </w:r>
      <w:r w:rsidRPr="00C8566D">
        <w:rPr>
          <w:rFonts w:ascii="Arial" w:hAnsi="Arial" w:cs="Arial"/>
        </w:rPr>
        <w:t xml:space="preserve"> z </w:t>
      </w:r>
      <w:proofErr w:type="spellStart"/>
      <w:r w:rsidRPr="00C8566D">
        <w:rPr>
          <w:rFonts w:ascii="Arial" w:hAnsi="Arial" w:cs="Arial"/>
        </w:rPr>
        <w:t>późn</w:t>
      </w:r>
      <w:proofErr w:type="spellEnd"/>
      <w:r w:rsidRPr="00C8566D">
        <w:rPr>
          <w:rFonts w:ascii="Arial" w:hAnsi="Arial" w:cs="Arial"/>
        </w:rPr>
        <w:t>. zm.).</w:t>
      </w:r>
    </w:p>
    <w:p w:rsidR="006C6179" w:rsidRPr="000D0B59" w:rsidRDefault="006C6179" w:rsidP="00B75F35">
      <w:pPr>
        <w:pStyle w:val="Tekstpodstawowy2"/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Na początku pierwszego posiedzenia każdy z członków komisji s</w:t>
      </w:r>
      <w:r w:rsidR="00C8566D">
        <w:rPr>
          <w:rFonts w:ascii="Arial" w:hAnsi="Arial" w:cs="Arial"/>
        </w:rPr>
        <w:t xml:space="preserve">kłada pisemne oświadczenie, że </w:t>
      </w:r>
      <w:r w:rsidRPr="000D0B59">
        <w:rPr>
          <w:rFonts w:ascii="Arial" w:hAnsi="Arial" w:cs="Arial"/>
        </w:rPr>
        <w:t>nie jest przystępującym do konkursu oraz, że osoba przystępująca do konkursu nie jest jego małżonkiem, krewnym lub powinowatym w linii prostej, krewnym lub powinowatym w linii bocznej do drugiego stopnia włącznie lub pozostaje w takim stosunku prawnym lub faktycznym, że może to powodować uzasadnione wątpliwości co do jej obiektywizmu lub bezstronności.</w:t>
      </w:r>
    </w:p>
    <w:p w:rsidR="006C6179" w:rsidRPr="000D0B59" w:rsidRDefault="006C6179" w:rsidP="00B75F35">
      <w:pPr>
        <w:pStyle w:val="Tekstpodstawowy2"/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W przypadku ujawnienia okoliczności, o których mowa w ust.</w:t>
      </w:r>
      <w:r w:rsidR="008250BA">
        <w:rPr>
          <w:rFonts w:ascii="Arial" w:hAnsi="Arial" w:cs="Arial"/>
        </w:rPr>
        <w:t xml:space="preserve"> </w:t>
      </w:r>
      <w:r w:rsidRPr="000D0B59">
        <w:rPr>
          <w:rFonts w:ascii="Arial" w:hAnsi="Arial" w:cs="Arial"/>
        </w:rPr>
        <w:t>3, obrady komisji zostają przerwane, a organizator niezwłocznie powołuje w skład komisji inną osobę</w:t>
      </w:r>
      <w:r w:rsidR="00C8566D">
        <w:rPr>
          <w:rFonts w:ascii="Arial" w:hAnsi="Arial" w:cs="Arial"/>
        </w:rPr>
        <w:t xml:space="preserve"> </w:t>
      </w:r>
      <w:r w:rsidRPr="000D0B59">
        <w:rPr>
          <w:rFonts w:ascii="Arial" w:hAnsi="Arial" w:cs="Arial"/>
        </w:rPr>
        <w:t>z zachowaniem trybu właściwego dla powołania komisji.</w:t>
      </w:r>
    </w:p>
    <w:p w:rsidR="006C6179" w:rsidRPr="000D0B59" w:rsidRDefault="006C6179" w:rsidP="00B75F35">
      <w:pPr>
        <w:pStyle w:val="Tekstpodstawowy2"/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 xml:space="preserve">Członkowie komisji są zobowiązani do zachowania tajemnicy danych zawartych                        w dokumentach i informacji uzyskanych od uczestników </w:t>
      </w:r>
      <w:r w:rsidR="002B2124">
        <w:rPr>
          <w:rFonts w:ascii="Arial" w:hAnsi="Arial" w:cs="Arial"/>
        </w:rPr>
        <w:t>konkursu</w:t>
      </w:r>
      <w:r w:rsidRPr="000D0B59">
        <w:rPr>
          <w:rFonts w:ascii="Arial" w:hAnsi="Arial" w:cs="Arial"/>
        </w:rPr>
        <w:t>.</w:t>
      </w:r>
    </w:p>
    <w:p w:rsidR="006C6179" w:rsidRPr="000D0B59" w:rsidRDefault="006C6179" w:rsidP="00B75F35">
      <w:pPr>
        <w:pStyle w:val="Tekstpodstawowy2"/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Posiedzenie komisji odbywa się, jeżeli w posiedzeniu uczestniczy co najmniej 2/3 składu komisji, w tym przewodniczący lub jego zastępca.</w:t>
      </w:r>
    </w:p>
    <w:p w:rsidR="006C6179" w:rsidRPr="000D0B59" w:rsidRDefault="006C6179" w:rsidP="00B75F35">
      <w:pPr>
        <w:pStyle w:val="Tekstpodstawowy2"/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 xml:space="preserve">Komisja podejmuje uchwały na posiedzeniu zwykłą większością głosów </w:t>
      </w:r>
      <w:r w:rsidR="00C8566D">
        <w:rPr>
          <w:rFonts w:ascii="Arial" w:hAnsi="Arial" w:cs="Arial"/>
        </w:rPr>
        <w:t xml:space="preserve">                        </w:t>
      </w:r>
      <w:r w:rsidRPr="000D0B59">
        <w:rPr>
          <w:rFonts w:ascii="Arial" w:hAnsi="Arial" w:cs="Arial"/>
        </w:rPr>
        <w:t>w głosowaniu jawnym.</w:t>
      </w:r>
    </w:p>
    <w:p w:rsidR="006C6179" w:rsidRPr="00C8566D" w:rsidRDefault="006C6179" w:rsidP="00B75F35">
      <w:pPr>
        <w:pStyle w:val="Tekstpodstawowy2"/>
        <w:numPr>
          <w:ilvl w:val="0"/>
          <w:numId w:val="19"/>
        </w:numPr>
        <w:spacing w:after="280" w:line="240" w:lineRule="auto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Każdy z członków komisji dysponuje jednym głosem.</w:t>
      </w:r>
    </w:p>
    <w:p w:rsidR="006C6179" w:rsidRPr="00C8566D" w:rsidRDefault="006C6179" w:rsidP="00C8566D">
      <w:pPr>
        <w:spacing w:after="280"/>
        <w:jc w:val="center"/>
        <w:rPr>
          <w:rFonts w:ascii="Arial" w:hAnsi="Arial" w:cs="Arial"/>
          <w:b/>
          <w:bCs/>
        </w:rPr>
      </w:pPr>
      <w:r w:rsidRPr="000D0B59">
        <w:rPr>
          <w:rFonts w:ascii="Arial" w:hAnsi="Arial" w:cs="Arial"/>
          <w:b/>
          <w:bCs/>
        </w:rPr>
        <w:t>§ 7</w:t>
      </w:r>
    </w:p>
    <w:p w:rsidR="006C6179" w:rsidRPr="000D0B59" w:rsidRDefault="006C6179" w:rsidP="00B75F35">
      <w:pPr>
        <w:pStyle w:val="Akapitzlist"/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0D0B59">
        <w:rPr>
          <w:rFonts w:ascii="Arial" w:hAnsi="Arial" w:cs="Arial"/>
          <w:bCs/>
        </w:rPr>
        <w:t>Komisja przeprowadza postępowanie konkursowe w dwóch etapach.</w:t>
      </w:r>
    </w:p>
    <w:p w:rsidR="006C6179" w:rsidRPr="000D0B59" w:rsidRDefault="006C6179" w:rsidP="00B75F35">
      <w:pPr>
        <w:pStyle w:val="Akapitzlist"/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0D0B59">
        <w:rPr>
          <w:rFonts w:ascii="Arial" w:hAnsi="Arial" w:cs="Arial"/>
          <w:bCs/>
        </w:rPr>
        <w:t xml:space="preserve">W pierwszym etapie komisja otwiera koperty ze złożonymi ofertami, ocenia </w:t>
      </w:r>
      <w:r w:rsidR="00C8566D">
        <w:rPr>
          <w:rFonts w:ascii="Arial" w:hAnsi="Arial" w:cs="Arial"/>
          <w:bCs/>
        </w:rPr>
        <w:t xml:space="preserve">                        </w:t>
      </w:r>
      <w:r w:rsidRPr="000D0B59">
        <w:rPr>
          <w:rFonts w:ascii="Arial" w:hAnsi="Arial" w:cs="Arial"/>
          <w:bCs/>
        </w:rPr>
        <w:t xml:space="preserve">i stwierdza </w:t>
      </w:r>
      <w:r w:rsidRPr="000D0B59">
        <w:rPr>
          <w:rFonts w:ascii="Arial" w:hAnsi="Arial" w:cs="Arial"/>
        </w:rPr>
        <w:t>spełnienie przez uczestników konkursu wymagań określonych w ogłoszeniu o konkursie lub uchybienia i braki w złożonych ofertach oraz ustala kryteria oceny uczestników konkursu.</w:t>
      </w:r>
    </w:p>
    <w:p w:rsidR="006C6179" w:rsidRPr="000D0B59" w:rsidRDefault="006C6179" w:rsidP="00B75F35">
      <w:pPr>
        <w:pStyle w:val="Akapitzlist"/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Jeżeli w ofercie zawierającej wszystkie informacje i d</w:t>
      </w:r>
      <w:r w:rsidR="00C8566D">
        <w:rPr>
          <w:rFonts w:ascii="Arial" w:hAnsi="Arial" w:cs="Arial"/>
        </w:rPr>
        <w:t xml:space="preserve">okumenty określone                        w ogłoszeniu </w:t>
      </w:r>
      <w:r w:rsidRPr="000D0B59">
        <w:rPr>
          <w:rFonts w:ascii="Arial" w:hAnsi="Arial" w:cs="Arial"/>
        </w:rPr>
        <w:t xml:space="preserve">o konkursie komisja stwierdzi uchybienia lub braki, w szczególności dotyczące braku podpisu lub braku oznaczenia stron dokumentów, komisja wyznacza osobie, która złożyła ofertę, termin nie krótszy niż trzy dni robocze </w:t>
      </w:r>
      <w:r w:rsidR="00C8566D">
        <w:rPr>
          <w:rFonts w:ascii="Arial" w:hAnsi="Arial" w:cs="Arial"/>
        </w:rPr>
        <w:t xml:space="preserve">               </w:t>
      </w:r>
      <w:r w:rsidRPr="000D0B59">
        <w:rPr>
          <w:rFonts w:ascii="Arial" w:hAnsi="Arial" w:cs="Arial"/>
        </w:rPr>
        <w:t>na usunięcie uchybień lub uzupełnienie braków pod rygorem odrzucenia oferty.</w:t>
      </w:r>
    </w:p>
    <w:p w:rsidR="006C6179" w:rsidRPr="000D0B59" w:rsidRDefault="006C6179" w:rsidP="00B75F35">
      <w:pPr>
        <w:pStyle w:val="Akapitzlist"/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t>Sekretarz komisji informuje uczestników konkursu o</w:t>
      </w:r>
      <w:r w:rsidR="00C8566D">
        <w:rPr>
          <w:rFonts w:ascii="Arial" w:hAnsi="Arial" w:cs="Arial"/>
        </w:rPr>
        <w:t xml:space="preserve"> dopuszczeniu do drugiego etapu </w:t>
      </w:r>
      <w:r w:rsidRPr="000D0B59">
        <w:rPr>
          <w:rFonts w:ascii="Arial" w:hAnsi="Arial" w:cs="Arial"/>
        </w:rPr>
        <w:t xml:space="preserve">i powiadamia ich drogą elektroniczną i telefonicznie o terminie rozmów </w:t>
      </w:r>
      <w:r w:rsidR="00C8566D">
        <w:rPr>
          <w:rFonts w:ascii="Arial" w:hAnsi="Arial" w:cs="Arial"/>
        </w:rPr>
        <w:t xml:space="preserve">                </w:t>
      </w:r>
      <w:r w:rsidRPr="000D0B59">
        <w:rPr>
          <w:rFonts w:ascii="Arial" w:hAnsi="Arial" w:cs="Arial"/>
        </w:rPr>
        <w:t>z członkami komisji.</w:t>
      </w:r>
    </w:p>
    <w:p w:rsidR="006C6179" w:rsidRPr="000D0B59" w:rsidRDefault="006C6179" w:rsidP="00B75F35">
      <w:pPr>
        <w:pStyle w:val="Akapitzlist"/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0D0B59">
        <w:rPr>
          <w:rFonts w:ascii="Arial" w:hAnsi="Arial" w:cs="Arial"/>
        </w:rPr>
        <w:lastRenderedPageBreak/>
        <w:t>W drugim etapie, nie wcześniej niż po upływie 7 dni od pierwszego etapu, komisja przeprowadza, w ustalonej wcześniej kolejności, rozmowy z uczestnikami konkursu, podczas których przedstawiają oni swoją autorską koncepcję programową i organizacyjną Teatru, a także odpowiadają na pytania członków komisji.</w:t>
      </w:r>
    </w:p>
    <w:p w:rsidR="006C6179" w:rsidRPr="000D0B59" w:rsidRDefault="006C6179" w:rsidP="00B75F35">
      <w:pPr>
        <w:pStyle w:val="Akapitzlist"/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rFonts w:ascii="Arial" w:hAnsi="Arial" w:cs="Arial"/>
          <w:bCs/>
        </w:rPr>
      </w:pPr>
      <w:r w:rsidRPr="000D0B59">
        <w:rPr>
          <w:rFonts w:ascii="Arial" w:hAnsi="Arial" w:cs="Arial"/>
          <w:bCs/>
        </w:rPr>
        <w:t>Po zakończeniu rozmów z uczestnikami konkursu każdy członek komisji ocenia poszczególnych uczestników konkursu zgodnie z przyjętymi na pierwszym posiedzeniu komisji kryteriami.</w:t>
      </w:r>
    </w:p>
    <w:p w:rsidR="006C6179" w:rsidRPr="00C8566D" w:rsidRDefault="006C6179" w:rsidP="00B75F35">
      <w:pPr>
        <w:pStyle w:val="Akapitzlist"/>
        <w:numPr>
          <w:ilvl w:val="0"/>
          <w:numId w:val="16"/>
        </w:numPr>
        <w:tabs>
          <w:tab w:val="clear" w:pos="720"/>
          <w:tab w:val="num" w:pos="360"/>
        </w:tabs>
        <w:spacing w:after="280"/>
        <w:ind w:left="360"/>
        <w:contextualSpacing w:val="0"/>
        <w:rPr>
          <w:rFonts w:ascii="Arial" w:hAnsi="Arial" w:cs="Arial"/>
          <w:bCs/>
        </w:rPr>
      </w:pPr>
      <w:r w:rsidRPr="000D0B59">
        <w:rPr>
          <w:rFonts w:ascii="Arial" w:hAnsi="Arial" w:cs="Arial"/>
          <w:bCs/>
        </w:rPr>
        <w:t xml:space="preserve">Komisja </w:t>
      </w:r>
      <w:r w:rsidR="008250BA">
        <w:rPr>
          <w:rFonts w:ascii="Arial" w:hAnsi="Arial" w:cs="Arial"/>
          <w:bCs/>
        </w:rPr>
        <w:t>wyłania osobę uczestniczącą w konkursie</w:t>
      </w:r>
      <w:r w:rsidRPr="000D0B59">
        <w:rPr>
          <w:rFonts w:ascii="Arial" w:hAnsi="Arial" w:cs="Arial"/>
          <w:bCs/>
        </w:rPr>
        <w:t>, któr</w:t>
      </w:r>
      <w:r w:rsidR="008250BA">
        <w:rPr>
          <w:rFonts w:ascii="Arial" w:hAnsi="Arial" w:cs="Arial"/>
          <w:bCs/>
        </w:rPr>
        <w:t>a</w:t>
      </w:r>
      <w:r w:rsidRPr="000D0B59">
        <w:rPr>
          <w:rFonts w:ascii="Arial" w:hAnsi="Arial" w:cs="Arial"/>
          <w:bCs/>
        </w:rPr>
        <w:t xml:space="preserve"> uzyskał</w:t>
      </w:r>
      <w:r w:rsidR="008250BA">
        <w:rPr>
          <w:rFonts w:ascii="Arial" w:hAnsi="Arial" w:cs="Arial"/>
          <w:bCs/>
        </w:rPr>
        <w:t>a</w:t>
      </w:r>
      <w:r w:rsidRPr="000D0B59">
        <w:rPr>
          <w:rFonts w:ascii="Arial" w:hAnsi="Arial" w:cs="Arial"/>
          <w:bCs/>
        </w:rPr>
        <w:t xml:space="preserve"> najwięcej głosów.</w:t>
      </w:r>
    </w:p>
    <w:p w:rsidR="006C6179" w:rsidRPr="00C8566D" w:rsidRDefault="006C6179" w:rsidP="00C8566D">
      <w:pPr>
        <w:spacing w:after="280"/>
        <w:jc w:val="center"/>
        <w:rPr>
          <w:rFonts w:ascii="Arial" w:hAnsi="Arial" w:cs="Arial"/>
          <w:b/>
          <w:bCs/>
        </w:rPr>
      </w:pPr>
      <w:r w:rsidRPr="000D0B59">
        <w:rPr>
          <w:rFonts w:ascii="Arial" w:hAnsi="Arial" w:cs="Arial"/>
          <w:b/>
          <w:bCs/>
        </w:rPr>
        <w:t>§ 8</w:t>
      </w:r>
    </w:p>
    <w:p w:rsidR="006C6179" w:rsidRDefault="006C6179" w:rsidP="00B75F35">
      <w:pPr>
        <w:pStyle w:val="Akapitzlist"/>
        <w:numPr>
          <w:ilvl w:val="0"/>
          <w:numId w:val="22"/>
        </w:numPr>
        <w:spacing w:after="280"/>
        <w:ind w:left="426" w:hanging="426"/>
        <w:rPr>
          <w:rFonts w:ascii="Arial" w:hAnsi="Arial" w:cs="Arial"/>
        </w:rPr>
      </w:pPr>
      <w:r w:rsidRPr="00C8566D">
        <w:rPr>
          <w:rFonts w:ascii="Arial" w:hAnsi="Arial" w:cs="Arial"/>
        </w:rPr>
        <w:t xml:space="preserve">Spośród </w:t>
      </w:r>
      <w:r w:rsidR="003632D0">
        <w:rPr>
          <w:rFonts w:ascii="Arial" w:hAnsi="Arial" w:cs="Arial"/>
        </w:rPr>
        <w:t>uczestników konkursu</w:t>
      </w:r>
      <w:r w:rsidRPr="00C8566D">
        <w:rPr>
          <w:rFonts w:ascii="Arial" w:hAnsi="Arial" w:cs="Arial"/>
        </w:rPr>
        <w:t>, których of</w:t>
      </w:r>
      <w:r w:rsidR="000509CB">
        <w:rPr>
          <w:rFonts w:ascii="Arial" w:hAnsi="Arial" w:cs="Arial"/>
        </w:rPr>
        <w:t xml:space="preserve">erty spełniły warunki określone </w:t>
      </w:r>
      <w:r w:rsidR="003632D0">
        <w:rPr>
          <w:rFonts w:ascii="Arial" w:hAnsi="Arial" w:cs="Arial"/>
        </w:rPr>
        <w:t xml:space="preserve">                       </w:t>
      </w:r>
      <w:r w:rsidR="00C8566D" w:rsidRPr="00C8566D">
        <w:rPr>
          <w:rFonts w:ascii="Arial" w:hAnsi="Arial" w:cs="Arial"/>
        </w:rPr>
        <w:t>w ogłoszeniu</w:t>
      </w:r>
      <w:r w:rsidRPr="00C8566D">
        <w:rPr>
          <w:rFonts w:ascii="Arial" w:hAnsi="Arial" w:cs="Arial"/>
        </w:rPr>
        <w:t xml:space="preserve"> o konkursie, komisja wyłania </w:t>
      </w:r>
      <w:r w:rsidR="00C8566D" w:rsidRPr="00C8566D">
        <w:rPr>
          <w:rFonts w:ascii="Arial" w:hAnsi="Arial" w:cs="Arial"/>
        </w:rPr>
        <w:t xml:space="preserve">osobę kandydującą </w:t>
      </w:r>
      <w:r w:rsidRPr="00C8566D">
        <w:rPr>
          <w:rFonts w:ascii="Arial" w:hAnsi="Arial" w:cs="Arial"/>
        </w:rPr>
        <w:t>na dyrektora bezwzględną większością g</w:t>
      </w:r>
      <w:r w:rsidR="003632D0">
        <w:rPr>
          <w:rFonts w:ascii="Arial" w:hAnsi="Arial" w:cs="Arial"/>
        </w:rPr>
        <w:t xml:space="preserve">łosów członków komisji obecnych </w:t>
      </w:r>
      <w:r w:rsidRPr="00C8566D">
        <w:rPr>
          <w:rFonts w:ascii="Arial" w:hAnsi="Arial" w:cs="Arial"/>
        </w:rPr>
        <w:t>na posiedzeniu.</w:t>
      </w:r>
    </w:p>
    <w:p w:rsidR="006C6179" w:rsidRDefault="006C6179" w:rsidP="00B75F35">
      <w:pPr>
        <w:pStyle w:val="Akapitzlist"/>
        <w:numPr>
          <w:ilvl w:val="0"/>
          <w:numId w:val="22"/>
        </w:numPr>
        <w:spacing w:after="280"/>
        <w:ind w:left="426" w:hanging="426"/>
        <w:rPr>
          <w:rFonts w:ascii="Arial" w:hAnsi="Arial" w:cs="Arial"/>
        </w:rPr>
      </w:pPr>
      <w:r w:rsidRPr="00C8566D">
        <w:rPr>
          <w:rFonts w:ascii="Arial" w:hAnsi="Arial" w:cs="Arial"/>
        </w:rPr>
        <w:t xml:space="preserve">Jeżeli pierwsze głosowanie nie wyłoni </w:t>
      </w:r>
      <w:r w:rsidR="000509CB">
        <w:rPr>
          <w:rFonts w:ascii="Arial" w:hAnsi="Arial" w:cs="Arial"/>
        </w:rPr>
        <w:t>osob</w:t>
      </w:r>
      <w:r w:rsidR="003632D0">
        <w:rPr>
          <w:rFonts w:ascii="Arial" w:hAnsi="Arial" w:cs="Arial"/>
        </w:rPr>
        <w:t>y</w:t>
      </w:r>
      <w:r w:rsidR="000509CB">
        <w:rPr>
          <w:rFonts w:ascii="Arial" w:hAnsi="Arial" w:cs="Arial"/>
        </w:rPr>
        <w:t xml:space="preserve"> kandydując</w:t>
      </w:r>
      <w:r w:rsidR="003632D0">
        <w:rPr>
          <w:rFonts w:ascii="Arial" w:hAnsi="Arial" w:cs="Arial"/>
        </w:rPr>
        <w:t>ej</w:t>
      </w:r>
      <w:r w:rsidR="000509CB">
        <w:rPr>
          <w:rFonts w:ascii="Arial" w:hAnsi="Arial" w:cs="Arial"/>
        </w:rPr>
        <w:t xml:space="preserve"> </w:t>
      </w:r>
      <w:r w:rsidRPr="00C8566D">
        <w:rPr>
          <w:rFonts w:ascii="Arial" w:hAnsi="Arial" w:cs="Arial"/>
        </w:rPr>
        <w:t xml:space="preserve">na dyrektora, a oferty co najmniej dwóch </w:t>
      </w:r>
      <w:r w:rsidR="000509CB">
        <w:rPr>
          <w:rFonts w:ascii="Arial" w:hAnsi="Arial" w:cs="Arial"/>
        </w:rPr>
        <w:t xml:space="preserve">osób uczestniczących w </w:t>
      </w:r>
      <w:r w:rsidRPr="00C8566D">
        <w:rPr>
          <w:rFonts w:ascii="Arial" w:hAnsi="Arial" w:cs="Arial"/>
        </w:rPr>
        <w:t>konkurs</w:t>
      </w:r>
      <w:r w:rsidR="000509CB">
        <w:rPr>
          <w:rFonts w:ascii="Arial" w:hAnsi="Arial" w:cs="Arial"/>
        </w:rPr>
        <w:t>ie</w:t>
      </w:r>
      <w:r w:rsidRPr="00C8566D">
        <w:rPr>
          <w:rFonts w:ascii="Arial" w:hAnsi="Arial" w:cs="Arial"/>
        </w:rPr>
        <w:t xml:space="preserve"> spełniły warunki określone w ogłoszeniu o konkursie, przeprowadza się drugie głosowanie. Drugie głosowanie dotyczy dwóch </w:t>
      </w:r>
      <w:r w:rsidR="003632D0">
        <w:rPr>
          <w:rFonts w:ascii="Arial" w:hAnsi="Arial" w:cs="Arial"/>
        </w:rPr>
        <w:t>uczestników konkursu</w:t>
      </w:r>
      <w:r w:rsidR="000509CB">
        <w:rPr>
          <w:rFonts w:ascii="Arial" w:hAnsi="Arial" w:cs="Arial"/>
        </w:rPr>
        <w:t>, k</w:t>
      </w:r>
      <w:r w:rsidR="003632D0">
        <w:rPr>
          <w:rFonts w:ascii="Arial" w:hAnsi="Arial" w:cs="Arial"/>
        </w:rPr>
        <w:t>tórzy</w:t>
      </w:r>
      <w:r w:rsidR="000509CB">
        <w:rPr>
          <w:rFonts w:ascii="Arial" w:hAnsi="Arial" w:cs="Arial"/>
        </w:rPr>
        <w:t xml:space="preserve"> uzyska</w:t>
      </w:r>
      <w:r w:rsidR="003632D0">
        <w:rPr>
          <w:rFonts w:ascii="Arial" w:hAnsi="Arial" w:cs="Arial"/>
        </w:rPr>
        <w:t>li</w:t>
      </w:r>
      <w:r w:rsidR="000509CB">
        <w:rPr>
          <w:rFonts w:ascii="Arial" w:hAnsi="Arial" w:cs="Arial"/>
        </w:rPr>
        <w:t xml:space="preserve"> </w:t>
      </w:r>
      <w:r w:rsidRPr="00C8566D">
        <w:rPr>
          <w:rFonts w:ascii="Arial" w:hAnsi="Arial" w:cs="Arial"/>
        </w:rPr>
        <w:t>najwięcej głosów, a jeżeli według powyższej zasady nie można wyłonić dwóch uczestników konkursu, wszystkich uczestników konkursu, którzy uzyskali dwie największe liczby głosów.</w:t>
      </w:r>
    </w:p>
    <w:p w:rsidR="006C6179" w:rsidRDefault="006C6179" w:rsidP="00B75F35">
      <w:pPr>
        <w:pStyle w:val="Akapitzlist"/>
        <w:numPr>
          <w:ilvl w:val="0"/>
          <w:numId w:val="22"/>
        </w:numPr>
        <w:spacing w:after="280"/>
        <w:ind w:left="426" w:hanging="426"/>
        <w:rPr>
          <w:rFonts w:ascii="Arial" w:hAnsi="Arial" w:cs="Arial"/>
        </w:rPr>
      </w:pPr>
      <w:r w:rsidRPr="00C8566D">
        <w:rPr>
          <w:rFonts w:ascii="Arial" w:hAnsi="Arial" w:cs="Arial"/>
        </w:rPr>
        <w:t xml:space="preserve">Jeżeli w drugim głosowaniu </w:t>
      </w:r>
      <w:r w:rsidR="008250BA">
        <w:rPr>
          <w:rFonts w:ascii="Arial" w:hAnsi="Arial" w:cs="Arial"/>
        </w:rPr>
        <w:t>osoba kandydująca</w:t>
      </w:r>
      <w:r w:rsidRPr="00C8566D">
        <w:rPr>
          <w:rFonts w:ascii="Arial" w:hAnsi="Arial" w:cs="Arial"/>
        </w:rPr>
        <w:t xml:space="preserve"> na dyrektora nie zostanie wyłonion</w:t>
      </w:r>
      <w:r w:rsidR="008250BA">
        <w:rPr>
          <w:rFonts w:ascii="Arial" w:hAnsi="Arial" w:cs="Arial"/>
        </w:rPr>
        <w:t>a</w:t>
      </w:r>
      <w:r w:rsidRPr="00C8566D">
        <w:rPr>
          <w:rFonts w:ascii="Arial" w:hAnsi="Arial" w:cs="Arial"/>
        </w:rPr>
        <w:t xml:space="preserve"> zgodnie z ust. 1, komisja może przeprowadzić trzecie głosowanie według reguł określonych w ust. 2.</w:t>
      </w:r>
    </w:p>
    <w:p w:rsidR="006C6179" w:rsidRPr="00C8566D" w:rsidRDefault="006C6179" w:rsidP="00B75F35">
      <w:pPr>
        <w:pStyle w:val="Akapitzlist"/>
        <w:numPr>
          <w:ilvl w:val="0"/>
          <w:numId w:val="22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C8566D">
        <w:rPr>
          <w:rFonts w:ascii="Arial" w:hAnsi="Arial" w:cs="Arial"/>
        </w:rPr>
        <w:t xml:space="preserve">Konkurs pozostaje nierozstrzygnięty w razie stwierdzenia przez komisję, </w:t>
      </w:r>
      <w:r w:rsidR="00C8566D">
        <w:rPr>
          <w:rFonts w:ascii="Arial" w:hAnsi="Arial" w:cs="Arial"/>
        </w:rPr>
        <w:t xml:space="preserve">                     </w:t>
      </w:r>
      <w:r w:rsidRPr="00C8566D">
        <w:rPr>
          <w:rFonts w:ascii="Arial" w:hAnsi="Arial" w:cs="Arial"/>
        </w:rPr>
        <w:t>że żadna oferta nie spełnia warunków określonych w ogłoszeniu o konkursie lub że żaden z uczestników</w:t>
      </w:r>
      <w:r w:rsidR="003632D0">
        <w:rPr>
          <w:rFonts w:ascii="Arial" w:hAnsi="Arial" w:cs="Arial"/>
        </w:rPr>
        <w:t xml:space="preserve"> konkursu</w:t>
      </w:r>
      <w:r w:rsidRPr="00C8566D">
        <w:rPr>
          <w:rFonts w:ascii="Arial" w:hAnsi="Arial" w:cs="Arial"/>
        </w:rPr>
        <w:t xml:space="preserve"> dopuszczonych do udziału w konkursie nie spełnia kryteriów oceny.</w:t>
      </w:r>
    </w:p>
    <w:p w:rsidR="006C6179" w:rsidRPr="00C8566D" w:rsidRDefault="006C6179" w:rsidP="00C8566D">
      <w:pPr>
        <w:spacing w:after="280"/>
        <w:jc w:val="center"/>
        <w:rPr>
          <w:rFonts w:ascii="Arial" w:hAnsi="Arial" w:cs="Arial"/>
          <w:b/>
          <w:bCs/>
        </w:rPr>
      </w:pPr>
      <w:r w:rsidRPr="000D0B59">
        <w:rPr>
          <w:rFonts w:ascii="Arial" w:hAnsi="Arial" w:cs="Arial"/>
          <w:b/>
          <w:bCs/>
        </w:rPr>
        <w:t>§ 9</w:t>
      </w:r>
    </w:p>
    <w:p w:rsidR="006C6179" w:rsidRPr="000D0B59" w:rsidRDefault="006C6179" w:rsidP="00B75F35">
      <w:pPr>
        <w:pStyle w:val="Akapitzlist"/>
        <w:numPr>
          <w:ilvl w:val="1"/>
          <w:numId w:val="15"/>
        </w:numPr>
        <w:ind w:left="357" w:hanging="357"/>
        <w:contextualSpacing w:val="0"/>
        <w:rPr>
          <w:rFonts w:ascii="Arial" w:hAnsi="Arial" w:cs="Arial"/>
        </w:rPr>
      </w:pPr>
      <w:r w:rsidRPr="000D0B59">
        <w:rPr>
          <w:rFonts w:ascii="Arial" w:hAnsi="Arial" w:cs="Arial"/>
        </w:rPr>
        <w:t xml:space="preserve">Z </w:t>
      </w:r>
      <w:r w:rsidR="00BF3366">
        <w:rPr>
          <w:rFonts w:ascii="Arial" w:hAnsi="Arial" w:cs="Arial"/>
        </w:rPr>
        <w:t xml:space="preserve">każdego </w:t>
      </w:r>
      <w:r w:rsidRPr="000D0B59">
        <w:rPr>
          <w:rFonts w:ascii="Arial" w:hAnsi="Arial" w:cs="Arial"/>
        </w:rPr>
        <w:t>posiedzenia komisji jest sporządzany protokół, który podpisują członkowie komisji obecni na posiedzeniu.</w:t>
      </w:r>
    </w:p>
    <w:p w:rsidR="006C6179" w:rsidRPr="000D0B59" w:rsidRDefault="006C6179" w:rsidP="00B75F35">
      <w:pPr>
        <w:pStyle w:val="Akapitzlist"/>
        <w:numPr>
          <w:ilvl w:val="1"/>
          <w:numId w:val="15"/>
        </w:numPr>
        <w:ind w:left="357" w:hanging="357"/>
        <w:contextualSpacing w:val="0"/>
        <w:rPr>
          <w:rFonts w:ascii="Arial" w:hAnsi="Arial" w:cs="Arial"/>
        </w:rPr>
      </w:pPr>
      <w:r w:rsidRPr="000D0B59">
        <w:rPr>
          <w:rFonts w:ascii="Arial" w:hAnsi="Arial" w:cs="Arial"/>
        </w:rPr>
        <w:t>Protokół końcowy zawiera co najmniej:</w:t>
      </w:r>
    </w:p>
    <w:p w:rsidR="006C6179" w:rsidRPr="000D0B59" w:rsidRDefault="006C6179" w:rsidP="00B75F35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 w:rsidRPr="000D0B59">
        <w:rPr>
          <w:rFonts w:ascii="Arial" w:hAnsi="Arial" w:cs="Arial"/>
        </w:rPr>
        <w:t>imiona i nazwiska przewodniczącego komisji oraz pozostałych członków komisji oraz uczestników konkursu;</w:t>
      </w:r>
    </w:p>
    <w:p w:rsidR="006C6179" w:rsidRPr="000D0B59" w:rsidRDefault="006C6179" w:rsidP="00B75F35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 w:rsidRPr="000D0B59">
        <w:rPr>
          <w:rFonts w:ascii="Arial" w:hAnsi="Arial" w:cs="Arial"/>
        </w:rPr>
        <w:t>informację o liczbie głosów uzyskanych przez poszczególnych uczestników konkursu w kolejnych głosowaniach;</w:t>
      </w:r>
    </w:p>
    <w:p w:rsidR="006C6179" w:rsidRDefault="006C6179" w:rsidP="002B2124">
      <w:pPr>
        <w:pStyle w:val="Akapitzlist"/>
        <w:numPr>
          <w:ilvl w:val="0"/>
          <w:numId w:val="21"/>
        </w:numPr>
        <w:ind w:hanging="357"/>
        <w:contextualSpacing w:val="0"/>
        <w:rPr>
          <w:rFonts w:ascii="Arial" w:hAnsi="Arial" w:cs="Arial"/>
        </w:rPr>
      </w:pPr>
      <w:r w:rsidRPr="000D0B59">
        <w:rPr>
          <w:rFonts w:ascii="Arial" w:hAnsi="Arial" w:cs="Arial"/>
        </w:rPr>
        <w:t>informację o wyniku postępowania konkursowego wraz z uzasadnieniem.</w:t>
      </w:r>
    </w:p>
    <w:p w:rsidR="002B2124" w:rsidRPr="002B2124" w:rsidRDefault="006C6179" w:rsidP="002B2124">
      <w:pPr>
        <w:pStyle w:val="Akapitzlist"/>
        <w:numPr>
          <w:ilvl w:val="1"/>
          <w:numId w:val="15"/>
        </w:numPr>
        <w:spacing w:after="280"/>
        <w:ind w:hanging="357"/>
        <w:contextualSpacing w:val="0"/>
        <w:rPr>
          <w:rFonts w:ascii="Arial" w:hAnsi="Arial" w:cs="Arial"/>
        </w:rPr>
      </w:pPr>
      <w:r w:rsidRPr="000D0B59">
        <w:rPr>
          <w:rFonts w:ascii="Arial" w:hAnsi="Arial" w:cs="Arial"/>
        </w:rPr>
        <w:t xml:space="preserve">Protokół końcowy udostępnia się w Biuletynie Informacji Publicznej </w:t>
      </w:r>
      <w:r w:rsidR="00BF3366">
        <w:rPr>
          <w:rFonts w:ascii="Arial" w:hAnsi="Arial" w:cs="Arial"/>
        </w:rPr>
        <w:t>Gminy Bytom</w:t>
      </w:r>
      <w:r w:rsidRPr="000D0B59">
        <w:rPr>
          <w:rFonts w:ascii="Arial" w:hAnsi="Arial" w:cs="Arial"/>
        </w:rPr>
        <w:t>.</w:t>
      </w:r>
    </w:p>
    <w:p w:rsidR="006C6179" w:rsidRPr="00C8566D" w:rsidRDefault="006C6179" w:rsidP="002B2124">
      <w:pPr>
        <w:spacing w:after="280"/>
        <w:jc w:val="center"/>
        <w:rPr>
          <w:rFonts w:ascii="Arial" w:hAnsi="Arial" w:cs="Arial"/>
          <w:b/>
          <w:bCs/>
        </w:rPr>
      </w:pPr>
      <w:r w:rsidRPr="000D0B59">
        <w:rPr>
          <w:rFonts w:ascii="Arial" w:hAnsi="Arial" w:cs="Arial"/>
          <w:b/>
          <w:bCs/>
        </w:rPr>
        <w:t>§ 1</w:t>
      </w:r>
      <w:r w:rsidR="002B2124">
        <w:rPr>
          <w:rFonts w:ascii="Arial" w:hAnsi="Arial" w:cs="Arial"/>
          <w:b/>
          <w:bCs/>
        </w:rPr>
        <w:t>0</w:t>
      </w:r>
    </w:p>
    <w:p w:rsidR="002B2124" w:rsidRDefault="006C6179" w:rsidP="002B2124">
      <w:pPr>
        <w:spacing w:after="280"/>
        <w:rPr>
          <w:rFonts w:ascii="Arial" w:hAnsi="Arial" w:cs="Arial"/>
        </w:rPr>
      </w:pPr>
      <w:r w:rsidRPr="000D0B59">
        <w:rPr>
          <w:rFonts w:ascii="Arial" w:hAnsi="Arial" w:cs="Arial"/>
        </w:rPr>
        <w:t xml:space="preserve">Komisja kończy działalność po przekazaniu </w:t>
      </w:r>
      <w:r w:rsidR="00BF3366">
        <w:rPr>
          <w:rFonts w:ascii="Arial" w:hAnsi="Arial" w:cs="Arial"/>
        </w:rPr>
        <w:t>Prezydentowi Bytomia</w:t>
      </w:r>
      <w:r w:rsidR="00B75F35">
        <w:rPr>
          <w:rFonts w:ascii="Arial" w:hAnsi="Arial" w:cs="Arial"/>
        </w:rPr>
        <w:t xml:space="preserve"> wyników konkursu wraz </w:t>
      </w:r>
      <w:r w:rsidRPr="000D0B59">
        <w:rPr>
          <w:rFonts w:ascii="Arial" w:hAnsi="Arial" w:cs="Arial"/>
        </w:rPr>
        <w:t>z jego dokumentacją.</w:t>
      </w:r>
    </w:p>
    <w:p w:rsidR="000F5084" w:rsidRDefault="000F5084" w:rsidP="002B2124">
      <w:pPr>
        <w:spacing w:after="280"/>
        <w:rPr>
          <w:rFonts w:ascii="Arial" w:hAnsi="Arial" w:cs="Arial"/>
        </w:rPr>
      </w:pPr>
    </w:p>
    <w:p w:rsidR="000F5084" w:rsidRDefault="000F5084" w:rsidP="000F5084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Podpisał:</w:t>
      </w:r>
    </w:p>
    <w:p w:rsidR="000F5084" w:rsidRDefault="000F5084" w:rsidP="000F5084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0F5084" w:rsidRDefault="000F5084" w:rsidP="000F5084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B16F5B" w:rsidRPr="00C8566D" w:rsidRDefault="00B16F5B" w:rsidP="002B2124">
      <w:pPr>
        <w:pStyle w:val="Tekstpodstawowy"/>
        <w:rPr>
          <w:rFonts w:ascii="Arial" w:hAnsi="Arial" w:cs="Arial"/>
          <w:bCs/>
          <w:sz w:val="16"/>
        </w:rPr>
      </w:pPr>
    </w:p>
    <w:sectPr w:rsidR="00B16F5B" w:rsidRPr="00C8566D" w:rsidSect="002B2124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875" w:rsidRDefault="00A53875" w:rsidP="00465F4E">
      <w:r>
        <w:separator/>
      </w:r>
    </w:p>
  </w:endnote>
  <w:endnote w:type="continuationSeparator" w:id="0">
    <w:p w:rsidR="00A53875" w:rsidRDefault="00A53875" w:rsidP="00465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74" w:rsidRDefault="00C12EB2">
    <w:pPr>
      <w:pStyle w:val="Stopka"/>
      <w:jc w:val="right"/>
    </w:pPr>
    <w:fldSimple w:instr=" PAGE   \* MERGEFORMAT ">
      <w:r w:rsidR="000F5084">
        <w:rPr>
          <w:noProof/>
        </w:rPr>
        <w:t>2</w:t>
      </w:r>
    </w:fldSimple>
  </w:p>
  <w:p w:rsidR="00893774" w:rsidRDefault="0089377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875" w:rsidRDefault="00A53875" w:rsidP="00465F4E">
      <w:r>
        <w:separator/>
      </w:r>
    </w:p>
  </w:footnote>
  <w:footnote w:type="continuationSeparator" w:id="0">
    <w:p w:rsidR="00A53875" w:rsidRDefault="00A53875" w:rsidP="00465F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E946B8B"/>
    <w:multiLevelType w:val="hybridMultilevel"/>
    <w:tmpl w:val="23469D34"/>
    <w:lvl w:ilvl="0" w:tplc="6C3A5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F4C766B"/>
    <w:multiLevelType w:val="hybridMultilevel"/>
    <w:tmpl w:val="A07E73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C48AD"/>
    <w:multiLevelType w:val="hybridMultilevel"/>
    <w:tmpl w:val="E7A429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</w:lvl>
  </w:abstractNum>
  <w:abstractNum w:abstractNumId="6">
    <w:nsid w:val="13D0474D"/>
    <w:multiLevelType w:val="hybridMultilevel"/>
    <w:tmpl w:val="5388013C"/>
    <w:lvl w:ilvl="0" w:tplc="A4C0D5D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E4F64"/>
    <w:multiLevelType w:val="hybridMultilevel"/>
    <w:tmpl w:val="5E126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C6565"/>
    <w:multiLevelType w:val="hybridMultilevel"/>
    <w:tmpl w:val="AF34DD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8071EFC"/>
    <w:multiLevelType w:val="hybridMultilevel"/>
    <w:tmpl w:val="D8B07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D54004"/>
    <w:multiLevelType w:val="hybridMultilevel"/>
    <w:tmpl w:val="32C037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168370B"/>
    <w:multiLevelType w:val="hybridMultilevel"/>
    <w:tmpl w:val="05D05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3418AF"/>
    <w:multiLevelType w:val="hybridMultilevel"/>
    <w:tmpl w:val="67D4C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E663EF"/>
    <w:multiLevelType w:val="hybridMultilevel"/>
    <w:tmpl w:val="CA0AA0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4C515F9"/>
    <w:multiLevelType w:val="hybridMultilevel"/>
    <w:tmpl w:val="031804B2"/>
    <w:lvl w:ilvl="0" w:tplc="1BE0B784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cs="Arial" w:hint="default"/>
      </w:rPr>
    </w:lvl>
    <w:lvl w:ilvl="1" w:tplc="A306A10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BA89FEC">
      <w:start w:val="1"/>
      <w:numFmt w:val="lowerLetter"/>
      <w:lvlText w:val="%3)"/>
      <w:lvlJc w:val="left"/>
      <w:pPr>
        <w:ind w:left="311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8">
    <w:nsid w:val="6B612E2E"/>
    <w:multiLevelType w:val="hybridMultilevel"/>
    <w:tmpl w:val="8B00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color w:val="auto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4FD4E67"/>
    <w:multiLevelType w:val="hybridMultilevel"/>
    <w:tmpl w:val="0A325F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5A20E0F"/>
    <w:multiLevelType w:val="hybridMultilevel"/>
    <w:tmpl w:val="47FCE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8"/>
  </w:num>
  <w:num w:numId="2">
    <w:abstractNumId w:val="21"/>
  </w:num>
  <w:num w:numId="3">
    <w:abstractNumId w:val="0"/>
  </w:num>
  <w:num w:numId="4">
    <w:abstractNumId w:val="1"/>
  </w:num>
  <w:num w:numId="5">
    <w:abstractNumId w:val="5"/>
  </w:num>
  <w:num w:numId="6">
    <w:abstractNumId w:val="11"/>
  </w:num>
  <w:num w:numId="7">
    <w:abstractNumId w:val="6"/>
  </w:num>
  <w:num w:numId="8">
    <w:abstractNumId w:val="12"/>
  </w:num>
  <w:num w:numId="9">
    <w:abstractNumId w:val="10"/>
  </w:num>
  <w:num w:numId="10">
    <w:abstractNumId w:val="13"/>
  </w:num>
  <w:num w:numId="11">
    <w:abstractNumId w:val="9"/>
  </w:num>
  <w:num w:numId="12">
    <w:abstractNumId w:val="8"/>
  </w:num>
  <w:num w:numId="13">
    <w:abstractNumId w:val="3"/>
  </w:num>
  <w:num w:numId="14">
    <w:abstractNumId w:val="4"/>
  </w:num>
  <w:num w:numId="15">
    <w:abstractNumId w:val="17"/>
  </w:num>
  <w:num w:numId="16">
    <w:abstractNumId w:val="2"/>
  </w:num>
  <w:num w:numId="17">
    <w:abstractNumId w:val="16"/>
  </w:num>
  <w:num w:numId="18">
    <w:abstractNumId w:val="7"/>
  </w:num>
  <w:num w:numId="19">
    <w:abstractNumId w:val="15"/>
  </w:num>
  <w:num w:numId="20">
    <w:abstractNumId w:val="19"/>
  </w:num>
  <w:num w:numId="21">
    <w:abstractNumId w:val="14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46D4"/>
    <w:rsid w:val="000008E7"/>
    <w:rsid w:val="00006649"/>
    <w:rsid w:val="00036D06"/>
    <w:rsid w:val="0003778D"/>
    <w:rsid w:val="000478BC"/>
    <w:rsid w:val="000509CB"/>
    <w:rsid w:val="00054216"/>
    <w:rsid w:val="00096A2B"/>
    <w:rsid w:val="000D0B59"/>
    <w:rsid w:val="000D166E"/>
    <w:rsid w:val="000D16E1"/>
    <w:rsid w:val="000D32AD"/>
    <w:rsid w:val="000D380C"/>
    <w:rsid w:val="000E2838"/>
    <w:rsid w:val="000E348A"/>
    <w:rsid w:val="000F0782"/>
    <w:rsid w:val="000F5084"/>
    <w:rsid w:val="00120CB2"/>
    <w:rsid w:val="001839C3"/>
    <w:rsid w:val="0018567A"/>
    <w:rsid w:val="00194DA8"/>
    <w:rsid w:val="001A0FB8"/>
    <w:rsid w:val="001B572D"/>
    <w:rsid w:val="001C1A54"/>
    <w:rsid w:val="001C4975"/>
    <w:rsid w:val="001E29BF"/>
    <w:rsid w:val="00223481"/>
    <w:rsid w:val="00257E05"/>
    <w:rsid w:val="002739FB"/>
    <w:rsid w:val="002B2124"/>
    <w:rsid w:val="002C0ED8"/>
    <w:rsid w:val="002D4145"/>
    <w:rsid w:val="00320144"/>
    <w:rsid w:val="00326264"/>
    <w:rsid w:val="00345449"/>
    <w:rsid w:val="003523B3"/>
    <w:rsid w:val="003632D0"/>
    <w:rsid w:val="00365ED7"/>
    <w:rsid w:val="00377DC6"/>
    <w:rsid w:val="003829C2"/>
    <w:rsid w:val="00382F69"/>
    <w:rsid w:val="003A6D38"/>
    <w:rsid w:val="003A7BC8"/>
    <w:rsid w:val="003B3E7E"/>
    <w:rsid w:val="003D004B"/>
    <w:rsid w:val="003E65BF"/>
    <w:rsid w:val="003F2360"/>
    <w:rsid w:val="003F79F5"/>
    <w:rsid w:val="004138CF"/>
    <w:rsid w:val="004346D4"/>
    <w:rsid w:val="00452AED"/>
    <w:rsid w:val="00465F4E"/>
    <w:rsid w:val="00476234"/>
    <w:rsid w:val="00476999"/>
    <w:rsid w:val="004A0C4A"/>
    <w:rsid w:val="004A5385"/>
    <w:rsid w:val="004C16F7"/>
    <w:rsid w:val="004C723B"/>
    <w:rsid w:val="004D4649"/>
    <w:rsid w:val="004D5656"/>
    <w:rsid w:val="004D5F55"/>
    <w:rsid w:val="00505E1E"/>
    <w:rsid w:val="00512448"/>
    <w:rsid w:val="005248E9"/>
    <w:rsid w:val="00527698"/>
    <w:rsid w:val="00537677"/>
    <w:rsid w:val="00543D96"/>
    <w:rsid w:val="005561E2"/>
    <w:rsid w:val="00560F49"/>
    <w:rsid w:val="00561F62"/>
    <w:rsid w:val="005829DE"/>
    <w:rsid w:val="005F6278"/>
    <w:rsid w:val="00615AD7"/>
    <w:rsid w:val="006354AC"/>
    <w:rsid w:val="00657065"/>
    <w:rsid w:val="00657495"/>
    <w:rsid w:val="006615EA"/>
    <w:rsid w:val="00685580"/>
    <w:rsid w:val="00686C81"/>
    <w:rsid w:val="006A57C8"/>
    <w:rsid w:val="006C6179"/>
    <w:rsid w:val="006F3EDF"/>
    <w:rsid w:val="007203E6"/>
    <w:rsid w:val="00721F91"/>
    <w:rsid w:val="007324C5"/>
    <w:rsid w:val="0074503D"/>
    <w:rsid w:val="00773B28"/>
    <w:rsid w:val="00795DF1"/>
    <w:rsid w:val="00796C58"/>
    <w:rsid w:val="007A3FA1"/>
    <w:rsid w:val="007D0643"/>
    <w:rsid w:val="007E3003"/>
    <w:rsid w:val="007E3350"/>
    <w:rsid w:val="007E6067"/>
    <w:rsid w:val="007E7923"/>
    <w:rsid w:val="008250BA"/>
    <w:rsid w:val="0083380A"/>
    <w:rsid w:val="00843947"/>
    <w:rsid w:val="00852539"/>
    <w:rsid w:val="00872EF6"/>
    <w:rsid w:val="00873C05"/>
    <w:rsid w:val="008747C7"/>
    <w:rsid w:val="00893774"/>
    <w:rsid w:val="0089596D"/>
    <w:rsid w:val="008B007E"/>
    <w:rsid w:val="008C1BA3"/>
    <w:rsid w:val="008C747C"/>
    <w:rsid w:val="008D2927"/>
    <w:rsid w:val="009075E3"/>
    <w:rsid w:val="00911DCB"/>
    <w:rsid w:val="00924106"/>
    <w:rsid w:val="0093408F"/>
    <w:rsid w:val="00941F50"/>
    <w:rsid w:val="00973709"/>
    <w:rsid w:val="00997031"/>
    <w:rsid w:val="009A7ADA"/>
    <w:rsid w:val="009B16CC"/>
    <w:rsid w:val="009B735C"/>
    <w:rsid w:val="009C5928"/>
    <w:rsid w:val="009E4C5C"/>
    <w:rsid w:val="00A3723B"/>
    <w:rsid w:val="00A458DE"/>
    <w:rsid w:val="00A45D40"/>
    <w:rsid w:val="00A53875"/>
    <w:rsid w:val="00A630D6"/>
    <w:rsid w:val="00A70B66"/>
    <w:rsid w:val="00A9536E"/>
    <w:rsid w:val="00A979FF"/>
    <w:rsid w:val="00AA07B7"/>
    <w:rsid w:val="00AA2252"/>
    <w:rsid w:val="00AB2FCA"/>
    <w:rsid w:val="00AB41C2"/>
    <w:rsid w:val="00AC2C18"/>
    <w:rsid w:val="00AD3F6A"/>
    <w:rsid w:val="00B063CD"/>
    <w:rsid w:val="00B16F5B"/>
    <w:rsid w:val="00B22ECC"/>
    <w:rsid w:val="00B563CD"/>
    <w:rsid w:val="00B567AF"/>
    <w:rsid w:val="00B57369"/>
    <w:rsid w:val="00B67AB6"/>
    <w:rsid w:val="00B75F35"/>
    <w:rsid w:val="00B86AB6"/>
    <w:rsid w:val="00B91854"/>
    <w:rsid w:val="00B95890"/>
    <w:rsid w:val="00BC4391"/>
    <w:rsid w:val="00BD3616"/>
    <w:rsid w:val="00BE39FA"/>
    <w:rsid w:val="00BE4555"/>
    <w:rsid w:val="00BF3366"/>
    <w:rsid w:val="00C072A9"/>
    <w:rsid w:val="00C12EB2"/>
    <w:rsid w:val="00C16992"/>
    <w:rsid w:val="00C27C2D"/>
    <w:rsid w:val="00C35102"/>
    <w:rsid w:val="00C433E0"/>
    <w:rsid w:val="00C62BB7"/>
    <w:rsid w:val="00C76473"/>
    <w:rsid w:val="00C7796F"/>
    <w:rsid w:val="00C81067"/>
    <w:rsid w:val="00C8566D"/>
    <w:rsid w:val="00CA3741"/>
    <w:rsid w:val="00CB3E8C"/>
    <w:rsid w:val="00CE7DE1"/>
    <w:rsid w:val="00CF06A7"/>
    <w:rsid w:val="00CF784D"/>
    <w:rsid w:val="00D2099F"/>
    <w:rsid w:val="00D21C20"/>
    <w:rsid w:val="00D32099"/>
    <w:rsid w:val="00D40A31"/>
    <w:rsid w:val="00D442AD"/>
    <w:rsid w:val="00DA67D5"/>
    <w:rsid w:val="00DF02C4"/>
    <w:rsid w:val="00E05E83"/>
    <w:rsid w:val="00E067E3"/>
    <w:rsid w:val="00E0722D"/>
    <w:rsid w:val="00E2155E"/>
    <w:rsid w:val="00E26A76"/>
    <w:rsid w:val="00E52D04"/>
    <w:rsid w:val="00E611F6"/>
    <w:rsid w:val="00E67C06"/>
    <w:rsid w:val="00E95032"/>
    <w:rsid w:val="00EA104F"/>
    <w:rsid w:val="00EA17B4"/>
    <w:rsid w:val="00EB236D"/>
    <w:rsid w:val="00EB5C0B"/>
    <w:rsid w:val="00EB7B1F"/>
    <w:rsid w:val="00EC4AA9"/>
    <w:rsid w:val="00ED1F99"/>
    <w:rsid w:val="00EE1FF9"/>
    <w:rsid w:val="00EF0F6B"/>
    <w:rsid w:val="00F113CA"/>
    <w:rsid w:val="00F2129F"/>
    <w:rsid w:val="00F27F21"/>
    <w:rsid w:val="00F4137B"/>
    <w:rsid w:val="00F635A1"/>
    <w:rsid w:val="00F75ABD"/>
    <w:rsid w:val="00F82A01"/>
    <w:rsid w:val="00F84CCA"/>
    <w:rsid w:val="00F86F94"/>
    <w:rsid w:val="00FA096A"/>
    <w:rsid w:val="00FB46F3"/>
    <w:rsid w:val="00FD6B4F"/>
    <w:rsid w:val="00FE3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08E7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6C6179"/>
    <w:pPr>
      <w:keepNext/>
      <w:ind w:left="5664" w:hanging="84"/>
      <w:outlineLvl w:val="2"/>
    </w:pPr>
    <w:rPr>
      <w:rFonts w:ascii="TiepoloItcTEEBoo" w:hAnsi="TiepoloItcTEEBoo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008E7"/>
    <w:pPr>
      <w:jc w:val="both"/>
    </w:pPr>
  </w:style>
  <w:style w:type="paragraph" w:styleId="Tekstpodstawowywcity3">
    <w:name w:val="Body Text Indent 3"/>
    <w:basedOn w:val="Normalny"/>
    <w:semiHidden/>
    <w:rsid w:val="000008E7"/>
    <w:pPr>
      <w:spacing w:line="360" w:lineRule="auto"/>
      <w:ind w:firstLine="708"/>
      <w:jc w:val="both"/>
    </w:pPr>
    <w:rPr>
      <w:rFonts w:ascii="TiepoloItcTEEBoo" w:hAnsi="TiepoloItcTEEBoo"/>
      <w:sz w:val="20"/>
    </w:rPr>
  </w:style>
  <w:style w:type="character" w:customStyle="1" w:styleId="st">
    <w:name w:val="st"/>
    <w:basedOn w:val="Domylnaczcionkaakapitu"/>
    <w:rsid w:val="000008E7"/>
  </w:style>
  <w:style w:type="character" w:styleId="Uwydatnienie">
    <w:name w:val="Emphasis"/>
    <w:basedOn w:val="Domylnaczcionkaakapitu"/>
    <w:qFormat/>
    <w:rsid w:val="000008E7"/>
    <w:rPr>
      <w:i/>
      <w:iCs/>
    </w:rPr>
  </w:style>
  <w:style w:type="paragraph" w:styleId="Tytu">
    <w:name w:val="Title"/>
    <w:basedOn w:val="Normalny"/>
    <w:qFormat/>
    <w:rsid w:val="000008E7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465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65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65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5F4E"/>
    <w:rPr>
      <w:sz w:val="24"/>
      <w:szCs w:val="24"/>
    </w:rPr>
  </w:style>
  <w:style w:type="paragraph" w:customStyle="1" w:styleId="Skrconyadreszwrotny">
    <w:name w:val="Skrócony adres zwrotny"/>
    <w:basedOn w:val="Normalny"/>
    <w:rsid w:val="00BE39FA"/>
    <w:pPr>
      <w:suppressAutoHyphens/>
      <w:overflowPunct w:val="0"/>
      <w:autoSpaceDE w:val="0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B16F5B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B16F5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16F5B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6C617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C6179"/>
    <w:rPr>
      <w:sz w:val="16"/>
      <w:szCs w:val="16"/>
    </w:rPr>
  </w:style>
  <w:style w:type="character" w:styleId="Hipercze">
    <w:name w:val="Hyperlink"/>
    <w:semiHidden/>
    <w:rsid w:val="006C6179"/>
    <w:rPr>
      <w:color w:val="0000FF"/>
      <w:u w:val="single"/>
    </w:rPr>
  </w:style>
  <w:style w:type="character" w:customStyle="1" w:styleId="alb">
    <w:name w:val="a_lb"/>
    <w:basedOn w:val="Domylnaczcionkaakapitu"/>
    <w:rsid w:val="006C6179"/>
  </w:style>
  <w:style w:type="character" w:customStyle="1" w:styleId="Nagwek3Znak">
    <w:name w:val="Nagłówek 3 Znak"/>
    <w:basedOn w:val="Domylnaczcionkaakapitu"/>
    <w:link w:val="Nagwek3"/>
    <w:rsid w:val="006C6179"/>
    <w:rPr>
      <w:rFonts w:ascii="TiepoloItcTEEBoo" w:hAnsi="TiepoloItcTEEBoo"/>
      <w:sz w:val="22"/>
      <w:szCs w:val="24"/>
    </w:rPr>
  </w:style>
  <w:style w:type="character" w:styleId="Pogrubienie">
    <w:name w:val="Strong"/>
    <w:qFormat/>
    <w:rsid w:val="006C61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1355</Words>
  <Characters>8136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9473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Piotr Kowalski</cp:lastModifiedBy>
  <cp:revision>2</cp:revision>
  <cp:lastPrinted>2026-02-16T14:16:00Z</cp:lastPrinted>
  <dcterms:created xsi:type="dcterms:W3CDTF">2026-04-17T07:49:00Z</dcterms:created>
  <dcterms:modified xsi:type="dcterms:W3CDTF">2026-04-17T07:49:00Z</dcterms:modified>
</cp:coreProperties>
</file>