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caps/>
        </w:rPr>
      </w:pPr>
      <w:r>
        <w:rPr>
          <w:rFonts w:cs="Arial" w:ascii="Arial" w:hAnsi="Arial"/>
          <w:b/>
          <w:caps/>
        </w:rPr>
        <w:t xml:space="preserve">ZARZĄDZENIE Nr </w:t>
      </w:r>
      <w:r>
        <w:rPr>
          <w:rFonts w:cs="Arial" w:ascii="Arial" w:hAnsi="Arial"/>
          <w:b/>
          <w:caps/>
        </w:rPr>
        <w:t>126/6</w:t>
      </w:r>
      <w:r>
        <w:rPr>
          <w:rFonts w:cs="Arial" w:ascii="Arial" w:hAnsi="Arial"/>
          <w:b/>
          <w:caps/>
        </w:rPr>
        <w:br/>
        <w:t>PREZYDENTA BYTOMIA</w:t>
      </w:r>
    </w:p>
    <w:p>
      <w:pPr>
        <w:pStyle w:val="Normal"/>
        <w:spacing w:before="0" w:after="280"/>
        <w:jc w:val="center"/>
        <w:rPr>
          <w:rFonts w:ascii="Arial" w:hAnsi="Arial" w:cs="Arial"/>
          <w:b/>
          <w:caps/>
        </w:rPr>
      </w:pPr>
      <w:r>
        <w:rPr>
          <w:rFonts w:cs="Arial" w:ascii="Arial" w:hAnsi="Arial"/>
        </w:rPr>
        <w:t xml:space="preserve">z dnia </w:t>
      </w:r>
      <w:r>
        <w:rPr>
          <w:rFonts w:cs="Arial" w:ascii="Arial" w:hAnsi="Arial"/>
        </w:rPr>
        <w:t>8 kwietnia 2026 r.</w:t>
      </w:r>
      <w:r>
        <w:rPr>
          <w:rFonts w:cs="Arial" w:ascii="Arial" w:hAnsi="Arial"/>
        </w:rPr>
        <w:t xml:space="preserve"> </w:t>
      </w:r>
    </w:p>
    <w:p>
      <w:pPr>
        <w:pStyle w:val="Normal"/>
        <w:spacing w:before="0" w:after="28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  <w:bCs/>
        </w:rPr>
        <w:t xml:space="preserve">w sprawie ogłoszenia naboru </w:t>
      </w:r>
      <w:r>
        <w:rPr>
          <w:rFonts w:cs="Arial" w:ascii="Arial" w:hAnsi="Arial"/>
          <w:b/>
          <w:bCs/>
          <w:kern w:val="2"/>
        </w:rPr>
        <w:t xml:space="preserve">wniosków o udzielenie z budżetu Gminy Bytom </w:t>
      </w:r>
      <w:r>
        <w:rPr>
          <w:rFonts w:cs="Arial" w:ascii="Arial" w:hAnsi="Arial"/>
          <w:b/>
          <w:bCs/>
        </w:rPr>
        <w:t xml:space="preserve">dotacji celowych </w:t>
      </w:r>
      <w:r>
        <w:rPr>
          <w:rFonts w:cs="Arial" w:ascii="Arial" w:hAnsi="Arial"/>
          <w:b/>
        </w:rPr>
        <w:t xml:space="preserve">na dofinansowanie zadań związanych z tworzeniem warunków dla rozwoju Rodzinnych Ogrodów Działkowych, w szczególności </w:t>
        <w:br/>
        <w:t xml:space="preserve">na budowę lub modernizację infrastruktury ogrodowej na terenie Gminy Bytom oraz </w:t>
      </w:r>
      <w:r>
        <w:rPr>
          <w:rFonts w:cs="Arial" w:ascii="Arial" w:hAnsi="Arial"/>
          <w:b/>
          <w:bCs/>
        </w:rPr>
        <w:t xml:space="preserve">przyjęcia Regulaminu przeprowadzania naboru wniosków </w:t>
        <w:br/>
        <w:t xml:space="preserve">o udzielenie </w:t>
      </w:r>
      <w:r>
        <w:rPr>
          <w:rFonts w:cs="Arial" w:ascii="Arial" w:hAnsi="Arial"/>
          <w:b/>
        </w:rPr>
        <w:t xml:space="preserve">z budżetu Gminy Bytom </w:t>
      </w:r>
      <w:r>
        <w:rPr>
          <w:rFonts w:cs="Arial" w:ascii="Arial" w:hAnsi="Arial"/>
          <w:b/>
          <w:bCs/>
        </w:rPr>
        <w:t>dotacji celowych</w:t>
      </w:r>
      <w:r>
        <w:rPr>
          <w:rFonts w:cs="Arial" w:ascii="Arial" w:hAnsi="Arial"/>
          <w:b/>
        </w:rPr>
        <w:t xml:space="preserve"> na dofinansowanie zadań związanych z tworzeniem warunków dla rozwoju Rodzinnych Ogrodów Działkowych, w szczególności na budowę lub modernizację infrastruktury ogrodowej na terenie Gminy Bytom </w:t>
      </w:r>
      <w:r>
        <w:rPr>
          <w:rFonts w:cs="Arial" w:ascii="Arial" w:hAnsi="Arial"/>
          <w:b/>
          <w:bCs/>
        </w:rPr>
        <w:t>oraz ich rozpatrywania</w:t>
      </w:r>
    </w:p>
    <w:p>
      <w:pPr>
        <w:pStyle w:val="Normal"/>
        <w:keepNext w:val="true"/>
        <w:spacing w:before="280" w:after="280"/>
        <w:rPr>
          <w:rFonts w:ascii="Arial" w:hAnsi="Arial" w:cs="Arial"/>
        </w:rPr>
      </w:pPr>
      <w:r>
        <w:rPr>
          <w:rFonts w:cs="Arial" w:ascii="Arial" w:hAnsi="Arial"/>
        </w:rPr>
        <w:t xml:space="preserve">Na podstawie art. 30 ust. 2 pkt 2 ustawy z dnia 8 marca 1990 r. o samorządzie gminnym (Dz. U. z 2025 r. poz. 1153, z późn. zm.) oraz w związku z uchwałą </w:t>
        <w:br/>
        <w:t>nr LXXXVIII/1116/24 Rady Miejskiej w Bytomiu z dnia 22 stycznia 2024 r. w sprawie określenia zasad udzielania z budżetu Gminy Bytom na dofinansowanie zadań związanych z tworzeniem warunków dla rozwoju Rodzinnych Ogrodów Działkowych, w szczególności na budowę lub modernizację infrastruktury ogrodowej na terenie Gminy Bytom, zarządza się, co następuje:</w:t>
      </w:r>
    </w:p>
    <w:p>
      <w:pPr>
        <w:pStyle w:val="Normal"/>
        <w:keepLines/>
        <w:spacing w:before="280" w:after="28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§ 1</w:t>
      </w:r>
    </w:p>
    <w:p>
      <w:pPr>
        <w:pStyle w:val="ListParagraph"/>
        <w:numPr>
          <w:ilvl w:val="0"/>
          <w:numId w:val="4"/>
        </w:numPr>
        <w:tabs>
          <w:tab w:val="clear" w:pos="709"/>
          <w:tab w:val="left" w:pos="284" w:leader="none"/>
        </w:tabs>
        <w:spacing w:beforeAutospacing="1" w:after="0"/>
        <w:ind w:hanging="284" w:left="284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 xml:space="preserve">Ogłasza się nabór wniosków o udzielenie </w:t>
      </w:r>
      <w:r>
        <w:rPr>
          <w:rFonts w:cs="Arial" w:ascii="Arial" w:hAnsi="Arial"/>
          <w:sz w:val="24"/>
          <w:szCs w:val="24"/>
        </w:rPr>
        <w:t>z budżetu Gminy Bytom dotacji celowych na dofinansowanie zadań związanych z tworzeniem warunków dla rozwoju Rodzinnych Ogrodów Działkowych, w szczególności na budowę lub modernizację infrastruktury ogrodowej na terenie Gminy Bytom, którego treść stanowi załącznik nr 1 do zarządzenia.</w:t>
      </w:r>
    </w:p>
    <w:p>
      <w:pPr>
        <w:pStyle w:val="ListParagraph"/>
        <w:numPr>
          <w:ilvl w:val="0"/>
          <w:numId w:val="4"/>
        </w:numPr>
        <w:spacing w:before="0" w:afterAutospacing="1"/>
        <w:ind w:hanging="284" w:left="284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Ustala się </w:t>
      </w:r>
      <w:r>
        <w:rPr>
          <w:rFonts w:cs="Arial" w:ascii="Arial" w:hAnsi="Arial"/>
          <w:bCs/>
          <w:sz w:val="24"/>
          <w:szCs w:val="24"/>
        </w:rPr>
        <w:t xml:space="preserve">Regulamin przeprowadzania naboru wniosków o udzielenie </w:t>
      </w:r>
      <w:r>
        <w:rPr>
          <w:rFonts w:cs="Arial" w:ascii="Arial" w:hAnsi="Arial"/>
          <w:sz w:val="24"/>
          <w:szCs w:val="24"/>
        </w:rPr>
        <w:t xml:space="preserve">z budżetu Gminy Bytom </w:t>
      </w:r>
      <w:r>
        <w:rPr>
          <w:rFonts w:cs="Arial" w:ascii="Arial" w:hAnsi="Arial"/>
          <w:bCs/>
          <w:sz w:val="24"/>
          <w:szCs w:val="24"/>
        </w:rPr>
        <w:t>dotacji celowych</w:t>
      </w:r>
      <w:r>
        <w:rPr>
          <w:rFonts w:cs="Arial" w:ascii="Arial" w:hAnsi="Arial"/>
          <w:sz w:val="24"/>
          <w:szCs w:val="24"/>
        </w:rPr>
        <w:t xml:space="preserve"> na dofinansowanie zadań związanych </w:t>
        <w:br/>
        <w:t xml:space="preserve">z tworzeniem warunków dla rozwoju Rodzinnych Ogrodów Działkowych, </w:t>
        <w:br/>
        <w:t xml:space="preserve">w szczególności na budowę lub modernizację infrastruktury ogrodowej na terenie Gminy Bytom </w:t>
      </w:r>
      <w:r>
        <w:rPr>
          <w:rFonts w:cs="Arial" w:ascii="Arial" w:hAnsi="Arial"/>
          <w:bCs/>
          <w:sz w:val="24"/>
          <w:szCs w:val="24"/>
        </w:rPr>
        <w:t xml:space="preserve">oraz ich rozpatrywania, </w:t>
      </w:r>
      <w:r>
        <w:rPr>
          <w:rFonts w:cs="Arial" w:ascii="Arial" w:hAnsi="Arial"/>
          <w:sz w:val="24"/>
          <w:szCs w:val="24"/>
        </w:rPr>
        <w:t>którego treść stanowi załącznik nr 2</w:t>
      </w:r>
    </w:p>
    <w:p>
      <w:pPr>
        <w:pStyle w:val="ListParagraph"/>
        <w:spacing w:beforeAutospacing="1" w:afterAutospacing="1"/>
        <w:ind w:hanging="0" w:left="284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do zarządzenia.</w:t>
      </w:r>
    </w:p>
    <w:p>
      <w:pPr>
        <w:pStyle w:val="Normal"/>
        <w:keepLines/>
        <w:spacing w:before="280" w:after="28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§ 2</w:t>
      </w:r>
    </w:p>
    <w:p>
      <w:pPr>
        <w:pStyle w:val="Normal"/>
        <w:keepLines/>
        <w:spacing w:before="120" w:after="280"/>
        <w:rPr>
          <w:rFonts w:ascii="Arial" w:hAnsi="Arial" w:cs="Arial"/>
          <w:b/>
        </w:rPr>
      </w:pPr>
      <w:r>
        <w:rPr>
          <w:rFonts w:cs="Arial" w:ascii="Arial" w:hAnsi="Arial"/>
        </w:rPr>
        <w:t>Wykonanie zarządzenia powierza się naczelnikowi Wydziału Inżynierii Środowiska.</w:t>
      </w:r>
      <w:r>
        <w:rPr>
          <w:rFonts w:cs="Arial" w:ascii="Arial" w:hAnsi="Arial"/>
          <w:b/>
        </w:rPr>
        <w:t> </w:t>
      </w:r>
    </w:p>
    <w:p>
      <w:pPr>
        <w:pStyle w:val="Normal"/>
        <w:keepLines/>
        <w:spacing w:before="280" w:after="28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§ 3</w:t>
      </w:r>
    </w:p>
    <w:p>
      <w:pPr>
        <w:pStyle w:val="Normal"/>
        <w:keepLines/>
        <w:spacing w:before="0" w:after="280"/>
        <w:rPr>
          <w:rFonts w:ascii="Arial" w:hAnsi="Arial" w:cs="Arial"/>
        </w:rPr>
      </w:pPr>
      <w:r>
        <w:rPr>
          <w:rFonts w:cs="Arial" w:ascii="Arial" w:hAnsi="Arial"/>
        </w:rPr>
        <w:t>Zarządzenie wchodzi w życie z dniem podpisania.</w:t>
      </w:r>
    </w:p>
    <w:p>
      <w:pPr>
        <w:pStyle w:val="Normal"/>
        <w:spacing w:before="0" w:after="280"/>
        <w:jc w:val="left"/>
        <w:rPr/>
      </w:pPr>
      <w:r>
        <w:rPr>
          <w:rFonts w:cs="Arial" w:ascii="Arial" w:hAnsi="Arial"/>
          <w:sz w:val="16"/>
          <w:szCs w:val="16"/>
        </w:rPr>
        <w:t xml:space="preserve">Oprac.: Katarzyna Mieleszko                                                                                                                                                            </w:t>
      </w:r>
      <w:r>
        <w:rPr>
          <w:rFonts w:cs="Arial" w:ascii="Arial" w:hAnsi="Arial"/>
          <w:sz w:val="16"/>
          <w:szCs w:val="16"/>
        </w:rPr>
        <w:t xml:space="preserve">27 marca 2026 r. </w:t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                                                                        </w:t>
      </w:r>
      <w:r>
        <w:rPr>
          <w:rFonts w:cs="Arial" w:ascii="Arial" w:hAnsi="Arial"/>
          <w:sz w:val="16"/>
          <w:szCs w:val="16"/>
        </w:rPr>
        <w:t>PREZY</w:t>
      </w:r>
      <w:r>
        <w:rPr>
          <w:rFonts w:cs="Arial" w:ascii="Arial" w:hAnsi="Arial"/>
          <w:sz w:val="16"/>
          <w:szCs w:val="16"/>
        </w:rPr>
        <w:t>DENT MIASTA</w:t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                                                                          </w:t>
      </w:r>
      <w:r>
        <w:rPr>
          <w:rFonts w:cs="Arial" w:ascii="Arial" w:hAnsi="Arial"/>
          <w:sz w:val="16"/>
          <w:szCs w:val="16"/>
        </w:rPr>
        <w:t xml:space="preserve">Mariusz Wołosz         </w:t>
      </w:r>
    </w:p>
    <w:p>
      <w:pPr>
        <w:pStyle w:val="Normal"/>
        <w:ind w:hanging="0" w:left="6804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ind w:hanging="0" w:left="6804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Załącznik nr 1 </w:t>
      </w:r>
    </w:p>
    <w:p>
      <w:pPr>
        <w:pStyle w:val="Normal"/>
        <w:ind w:hanging="0" w:left="6804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do zarządzenia nr </w:t>
      </w:r>
      <w:r>
        <w:rPr>
          <w:rFonts w:cs="Arial" w:ascii="Arial" w:hAnsi="Arial"/>
          <w:sz w:val="20"/>
          <w:szCs w:val="20"/>
        </w:rPr>
        <w:t>126/26</w:t>
      </w:r>
      <w:r>
        <w:rPr>
          <w:rFonts w:cs="Arial" w:ascii="Arial" w:hAnsi="Arial"/>
          <w:sz w:val="20"/>
          <w:szCs w:val="20"/>
        </w:rPr>
        <w:t xml:space="preserve"> Prezydenta Bytomia</w:t>
      </w:r>
    </w:p>
    <w:p>
      <w:pPr>
        <w:pStyle w:val="Normal"/>
        <w:spacing w:before="0" w:after="280"/>
        <w:ind w:hanging="0" w:left="6804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z dnia </w:t>
      </w:r>
      <w:r>
        <w:rPr>
          <w:rFonts w:cs="Arial" w:ascii="Arial" w:hAnsi="Arial"/>
          <w:sz w:val="20"/>
          <w:szCs w:val="20"/>
        </w:rPr>
        <w:t>8 kwietnia 2026 r.</w:t>
      </w:r>
    </w:p>
    <w:p>
      <w:pPr>
        <w:pStyle w:val="Normal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 xml:space="preserve">§ 1 </w:t>
      </w:r>
    </w:p>
    <w:p>
      <w:pPr>
        <w:pStyle w:val="Normal"/>
        <w:spacing w:before="0" w:after="280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Zasady</w:t>
      </w:r>
    </w:p>
    <w:p>
      <w:pPr>
        <w:pStyle w:val="Normal"/>
        <w:tabs>
          <w:tab w:val="clear" w:pos="709"/>
          <w:tab w:val="left" w:pos="284" w:leader="none"/>
        </w:tabs>
        <w:spacing w:before="0" w:after="280"/>
        <w:rPr>
          <w:rFonts w:ascii="Arial" w:hAnsi="Arial" w:cs="Arial"/>
        </w:rPr>
      </w:pPr>
      <w:r>
        <w:rPr>
          <w:rFonts w:cs="Arial" w:ascii="Arial" w:hAnsi="Arial"/>
        </w:rPr>
        <w:t xml:space="preserve">Kryteria i zasady udzielania oraz rozliczania dotacji celowych udzielanych </w:t>
        <w:br/>
        <w:t xml:space="preserve">z budżetu Gminy Bytom stowarzyszeniom ogrodowym prowadzącym Rodzinne Ogrody Działkowe na terenie Gminy Bytom na dofinansowanie zadań związanych </w:t>
        <w:br/>
        <w:t xml:space="preserve">z tworzeniem warunków dla rozwoju rodzinnych ogrodów działkowych określa uchwała nr LXXXVIII/1116/24 Rady Miejskiej w Bytomiu z dnia 22 stycznia 2024 r. </w:t>
        <w:br/>
        <w:t>w sprawie określenia zasad udzielania z budżetu Gminy Bytom dotacji celowych           na dofinansowanie zadań związanych z tworzeniem warunków dla rozwoju  Rodzinnych Ogrodów Działkowych, w szczególności na budowę lub modernizację infrastruktury ogrodowej na terenie Gminy Bytom.</w:t>
      </w:r>
    </w:p>
    <w:p>
      <w:pPr>
        <w:pStyle w:val="ListParagraph"/>
        <w:spacing w:lineRule="auto" w:line="240" w:before="0" w:after="0"/>
        <w:ind w:hanging="0" w:left="0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§ 2</w:t>
      </w:r>
    </w:p>
    <w:p>
      <w:pPr>
        <w:pStyle w:val="Normal"/>
        <w:tabs>
          <w:tab w:val="clear" w:pos="709"/>
          <w:tab w:val="left" w:pos="284" w:leader="none"/>
        </w:tabs>
        <w:spacing w:before="0" w:after="280"/>
        <w:ind w:hanging="284" w:left="284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Przeznaczenie udzielanej dotacji i termin realizacji zadania</w:t>
      </w:r>
    </w:p>
    <w:p>
      <w:pPr>
        <w:pStyle w:val="Normal"/>
        <w:spacing w:before="0" w:after="280"/>
        <w:rPr>
          <w:rFonts w:ascii="Arial" w:hAnsi="Arial" w:cs="Arial"/>
        </w:rPr>
      </w:pPr>
      <w:r>
        <w:rPr>
          <w:rFonts w:cs="Arial" w:ascii="Arial" w:hAnsi="Arial"/>
        </w:rPr>
        <w:t>Z budżetu Gminy Bytom mogą być udzielane dotacje celowe dla stowarzyszenia ogrodowego prowadzącego Rodzinne Ogrody Działkowe znajdujące się na terenie Gminy Bytom. Dotacje mogą być udzielone w szczególności na budowę</w:t>
        <w:br/>
        <w:t xml:space="preserve">lub modernizację infrastruktury ogrodowej, która wpłynie na poprawę warunków </w:t>
        <w:br/>
        <w:t xml:space="preserve">do korzystania z ROD przez działkowców lub zwiększy dostępność społeczności lokalnej do tego ROD, zgodnie z art. 17 ust. 2 ustawy z dnia 13 grudnia 2013 r. </w:t>
        <w:br/>
        <w:t xml:space="preserve">o rodzinnych ogrodach działkowych (Dz. U. z 2021 r. poz. 1073), a których realizacja wraz z odbiorem końcowym zakończy się w terminie do 30 listopada 2026 r. </w:t>
      </w:r>
    </w:p>
    <w:p>
      <w:pPr>
        <w:pStyle w:val="Normal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§ 3</w:t>
      </w:r>
    </w:p>
    <w:p>
      <w:pPr>
        <w:pStyle w:val="Normal"/>
        <w:tabs>
          <w:tab w:val="clear" w:pos="709"/>
          <w:tab w:val="left" w:pos="284" w:leader="none"/>
        </w:tabs>
        <w:spacing w:before="0" w:after="280"/>
        <w:ind w:hanging="284" w:left="284"/>
        <w:jc w:val="center"/>
        <w:rPr>
          <w:rFonts w:ascii="Arial" w:hAnsi="Arial" w:cs="Arial"/>
        </w:rPr>
      </w:pPr>
      <w:r>
        <w:rPr>
          <w:rFonts w:cs="Arial" w:ascii="Arial" w:hAnsi="Arial"/>
          <w:b/>
          <w:bCs/>
        </w:rPr>
        <w:t>Wysokość środków przeznaczonych na dotację celową</w:t>
      </w:r>
    </w:p>
    <w:p>
      <w:pPr>
        <w:pStyle w:val="Normal"/>
        <w:spacing w:before="0" w:after="280"/>
        <w:rPr>
          <w:rFonts w:ascii="Arial" w:hAnsi="Arial" w:cs="Arial"/>
        </w:rPr>
      </w:pPr>
      <w:r>
        <w:rPr>
          <w:rFonts w:cs="Arial" w:ascii="Arial" w:hAnsi="Arial"/>
        </w:rPr>
        <w:t>Środki finansowe zabezpieczone w budżecie Gminy Bytom na dotacje udzielane stowarzyszeniom ogrodowym prowadzącym rodzinne ogrody działkowe na terenie Gminy Bytom, na dofinansowanie zadań związanych z rozwojem rodzinnych ogrodów działkowych w roku 2026 r. wynoszą łącznie 200.000,00 złotych.</w:t>
      </w:r>
    </w:p>
    <w:p>
      <w:pPr>
        <w:pStyle w:val="Normal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§ 4</w:t>
      </w:r>
    </w:p>
    <w:p>
      <w:pPr>
        <w:pStyle w:val="Default"/>
        <w:spacing w:before="0" w:after="280"/>
        <w:jc w:val="center"/>
        <w:rPr>
          <w:rFonts w:ascii="Arial" w:hAnsi="Arial" w:cs="Arial"/>
          <w:b/>
          <w:color w:val="auto"/>
        </w:rPr>
      </w:pPr>
      <w:r>
        <w:rPr>
          <w:rFonts w:cs="Arial" w:ascii="Arial" w:hAnsi="Arial"/>
          <w:b/>
          <w:color w:val="auto"/>
        </w:rPr>
        <w:t>Termin naboru i składania wniosków o udzielenie dotacji</w:t>
      </w:r>
    </w:p>
    <w:p>
      <w:pPr>
        <w:pStyle w:val="Default"/>
        <w:numPr>
          <w:ilvl w:val="0"/>
          <w:numId w:val="3"/>
        </w:numPr>
        <w:spacing w:before="0" w:after="22"/>
        <w:rPr>
          <w:rFonts w:ascii="Arial" w:hAnsi="Arial" w:cs="Arial"/>
          <w:color w:val="auto"/>
        </w:rPr>
      </w:pPr>
      <w:r>
        <w:rPr>
          <w:rFonts w:cs="Arial" w:ascii="Arial" w:hAnsi="Arial"/>
          <w:color w:val="auto"/>
        </w:rPr>
        <w:t xml:space="preserve">Wnioski o udzielenie dotacji celowej z budżetu Gminy Bytom na dofinansowanie zadań związanych z tworzeniem warunków dla rozwoju Rodzinnych Ogrodów Działkowych, w szczególności na budowę lub modernizację infrastruktury ogrodowej na terenie Gminy Bytom należy złożyć w nieprzekraczalnym terminie </w:t>
      </w:r>
      <w:r>
        <w:rPr>
          <w:rFonts w:cs="Arial" w:ascii="Arial" w:hAnsi="Arial"/>
          <w:color w:val="auto"/>
          <w:szCs w:val="17"/>
        </w:rPr>
        <w:t>do dnia 30 kwietnia 2026 roku.</w:t>
      </w:r>
    </w:p>
    <w:p>
      <w:pPr>
        <w:pStyle w:val="Default"/>
        <w:numPr>
          <w:ilvl w:val="0"/>
          <w:numId w:val="3"/>
        </w:numPr>
        <w:spacing w:before="0" w:after="280"/>
        <w:ind w:hanging="357" w:left="357"/>
        <w:rPr>
          <w:rFonts w:ascii="Arial" w:hAnsi="Arial" w:cs="Arial"/>
          <w:color w:val="auto"/>
          <w:szCs w:val="17"/>
        </w:rPr>
      </w:pPr>
      <w:r>
        <w:rPr>
          <w:rFonts w:cs="Arial" w:ascii="Arial" w:hAnsi="Arial"/>
          <w:color w:val="auto"/>
        </w:rPr>
        <w:t>Rozstrzygnięcie i ogłoszenie wyników nastąpi nie później niż 31 maja 2026 roku.</w:t>
      </w:r>
    </w:p>
    <w:p>
      <w:pPr>
        <w:pStyle w:val="Normal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</w:rPr>
        <w:t>§ 5</w:t>
      </w:r>
    </w:p>
    <w:p>
      <w:pPr>
        <w:pStyle w:val="Normal"/>
        <w:tabs>
          <w:tab w:val="clear" w:pos="709"/>
          <w:tab w:val="left" w:pos="284" w:leader="none"/>
        </w:tabs>
        <w:spacing w:before="0" w:after="280"/>
        <w:ind w:hanging="284" w:left="284"/>
        <w:jc w:val="center"/>
        <w:rPr>
          <w:rFonts w:ascii="Arial" w:hAnsi="Arial" w:cs="Arial"/>
        </w:rPr>
      </w:pPr>
      <w:r>
        <w:rPr>
          <w:rFonts w:cs="Arial" w:ascii="Arial" w:hAnsi="Arial"/>
          <w:b/>
          <w:bCs/>
        </w:rPr>
        <w:t>Umowa o udzieleniu dotacji celowej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ind w:hanging="284" w:left="284"/>
        <w:rPr>
          <w:rFonts w:ascii="Arial" w:hAnsi="Arial" w:cs="Arial"/>
        </w:rPr>
      </w:pPr>
      <w:r>
        <w:rPr>
          <w:rFonts w:cs="Arial" w:ascii="Arial" w:hAnsi="Arial"/>
        </w:rPr>
        <w:t xml:space="preserve">Przekazanie dotacji następuje na podstawie umowy, o której mowa w art. 221 </w:t>
        <w:br/>
        <w:t>ust. 3 ustawy z dnia 27 sierpnia 2009 r. o finansach publicznych, zawartej między gminą a stowarzyszeniem ogrodowym.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ind w:hanging="284" w:left="284"/>
        <w:rPr>
          <w:rFonts w:ascii="Arial" w:hAnsi="Arial" w:cs="Arial"/>
        </w:rPr>
      </w:pPr>
      <w:r>
        <w:rPr>
          <w:rFonts w:cs="Arial" w:ascii="Arial" w:hAnsi="Arial"/>
        </w:rPr>
        <w:t xml:space="preserve">Przyznana dotacja zostanie przekazana jednorazowo w terminie ustalonym </w:t>
        <w:br/>
        <w:t>w zawartej umowie.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before="0" w:after="280"/>
        <w:ind w:hanging="284" w:left="284"/>
        <w:rPr>
          <w:rFonts w:ascii="Arial" w:hAnsi="Arial" w:cs="Arial"/>
        </w:rPr>
      </w:pPr>
      <w:r>
        <w:rPr>
          <w:rFonts w:cs="Arial" w:ascii="Arial" w:hAnsi="Arial"/>
        </w:rPr>
        <w:t>Dotacją objęte zostaną udokumentowane wydatki poniesione przez stowarzyszenie ogrodowe po podpisaniu umowy pomiędzy Gminą Bytom                      a beneficjentem.</w:t>
      </w:r>
    </w:p>
    <w:p>
      <w:pPr>
        <w:pStyle w:val="ListParagraph"/>
        <w:spacing w:lineRule="auto" w:line="240" w:before="0" w:after="0"/>
        <w:ind w:hanging="0" w:left="0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§ 6</w:t>
      </w:r>
    </w:p>
    <w:p>
      <w:pPr>
        <w:pStyle w:val="Normal"/>
        <w:tabs>
          <w:tab w:val="clear" w:pos="709"/>
          <w:tab w:val="left" w:pos="284" w:leader="none"/>
        </w:tabs>
        <w:spacing w:before="0" w:after="280"/>
        <w:ind w:hanging="284" w:left="284"/>
        <w:jc w:val="center"/>
        <w:rPr>
          <w:rFonts w:ascii="Arial" w:hAnsi="Arial" w:cs="Arial"/>
        </w:rPr>
      </w:pPr>
      <w:r>
        <w:rPr>
          <w:rFonts w:cs="Arial" w:ascii="Arial" w:hAnsi="Arial"/>
          <w:b/>
          <w:bCs/>
        </w:rPr>
        <w:t xml:space="preserve">Rozliczenie dotacji 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4" w:leader="none"/>
        </w:tabs>
        <w:spacing w:beforeAutospacing="1" w:after="0"/>
        <w:ind w:hanging="284" w:left="284"/>
        <w:rPr>
          <w:rFonts w:ascii="Arial" w:hAnsi="Arial" w:cs="Arial"/>
        </w:rPr>
      </w:pPr>
      <w:r>
        <w:rPr>
          <w:rFonts w:cs="Arial" w:ascii="Arial" w:hAnsi="Arial"/>
        </w:rPr>
        <w:t>Udzielona dotacja podlega rozliczeniu w formie sprawozdania, które stanowi załącznik nr 3 do Regulaminu p</w:t>
      </w:r>
      <w:r>
        <w:rPr>
          <w:rFonts w:cs="Arial" w:ascii="Arial" w:hAnsi="Arial"/>
          <w:bCs/>
        </w:rPr>
        <w:t>rzeprowadzania naboru wniosków o udzielenie</w:t>
      </w:r>
      <w:r>
        <w:rPr>
          <w:rFonts w:cs="Arial" w:ascii="Arial" w:hAnsi="Arial"/>
        </w:rPr>
        <w:t xml:space="preserve">          z budżetu Gminy Bytom </w:t>
      </w:r>
      <w:r>
        <w:rPr>
          <w:rFonts w:cs="Arial" w:ascii="Arial" w:hAnsi="Arial"/>
          <w:bCs/>
        </w:rPr>
        <w:t>dotacji celowych</w:t>
      </w:r>
      <w:r>
        <w:rPr>
          <w:rFonts w:cs="Arial" w:ascii="Arial" w:hAnsi="Arial"/>
        </w:rPr>
        <w:t xml:space="preserve"> na dofinansowanie zadań związanych         z tworzeniem warunków dla rozwoju Rodzinnych Ogrodów Działkowych,                  w szczególności na budowę lub modernizację infrastruktury ogrodowej na terenie Gminy Bytom </w:t>
      </w:r>
      <w:r>
        <w:rPr>
          <w:rFonts w:cs="Arial" w:ascii="Arial" w:hAnsi="Arial"/>
          <w:bCs/>
        </w:rPr>
        <w:t>oraz ich rozpatrywania</w:t>
      </w:r>
      <w:r>
        <w:rPr>
          <w:rFonts w:cs="Arial" w:ascii="Arial" w:hAnsi="Arial"/>
        </w:rPr>
        <w:t xml:space="preserve">. 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4" w:leader="none"/>
        </w:tabs>
        <w:spacing w:before="0" w:after="280"/>
        <w:ind w:hanging="284" w:left="284"/>
        <w:rPr>
          <w:rFonts w:ascii="Arial" w:hAnsi="Arial" w:cs="Arial"/>
        </w:rPr>
      </w:pPr>
      <w:r>
        <w:rPr>
          <w:rFonts w:cs="Arial" w:ascii="Arial" w:hAnsi="Arial"/>
        </w:rPr>
        <w:t xml:space="preserve">Stowarzyszenie ogrodowe jest zobowiązane do przekazania sprawozdania, </w:t>
        <w:br/>
        <w:t>w terminie 30 dni od daty wykorzystania dotacji, jednak nie później niż do dnia 30 grudnia danego roku kalendarzowego.</w:t>
      </w:r>
    </w:p>
    <w:p>
      <w:pPr>
        <w:pStyle w:val="ListParagraph"/>
        <w:keepLines/>
        <w:spacing w:before="240" w:after="160"/>
        <w:ind w:hanging="0" w:left="0"/>
        <w:contextualSpacing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ListParagraph"/>
        <w:spacing w:before="240" w:after="160"/>
        <w:ind w:hanging="0" w:left="0"/>
        <w:contextualSpacing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ListParagraph"/>
        <w:spacing w:before="240" w:after="160"/>
        <w:ind w:hanging="0" w:left="0"/>
        <w:contextualSpacing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ListParagraph"/>
        <w:spacing w:before="240" w:after="160"/>
        <w:ind w:hanging="0" w:left="0"/>
        <w:contextualSpacing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ListParagraph"/>
        <w:spacing w:before="240" w:after="160"/>
        <w:ind w:hanging="0" w:left="0"/>
        <w:contextualSpacing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ListParagraph"/>
        <w:spacing w:before="240" w:after="160"/>
        <w:ind w:hanging="0" w:left="0"/>
        <w:contextualSpacing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                                                                                                </w:t>
      </w:r>
    </w:p>
    <w:p>
      <w:pPr>
        <w:pStyle w:val="ListParagraph"/>
        <w:spacing w:before="240" w:after="160"/>
        <w:ind w:hanging="0" w:left="0"/>
        <w:contextualSpacing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ListParagraph"/>
        <w:spacing w:before="240" w:after="160"/>
        <w:ind w:hanging="0" w:left="0"/>
        <w:contextualSpacing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ListParagraph"/>
        <w:spacing w:before="240" w:after="160"/>
        <w:ind w:hanging="0" w:left="0"/>
        <w:contextualSpacing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Oprac.: Katarzyna Mieleszko</w:t>
      </w:r>
    </w:p>
    <w:p>
      <w:pPr>
        <w:pStyle w:val="ListParagraph"/>
        <w:keepLines/>
        <w:spacing w:before="240" w:after="160"/>
        <w:ind w:hanging="0" w:left="0"/>
        <w:contextualSpacing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27 marca 2026 r.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                                                                                                       </w:t>
      </w:r>
      <w:r>
        <w:rPr>
          <w:rFonts w:cs="Arial" w:ascii="Arial" w:hAnsi="Arial"/>
          <w:sz w:val="16"/>
          <w:szCs w:val="16"/>
        </w:rPr>
        <w:t>PREZYDENT MIASTA</w:t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                                                                                                          </w:t>
      </w:r>
      <w:r>
        <w:rPr>
          <w:rFonts w:cs="Arial" w:ascii="Arial" w:hAnsi="Arial"/>
          <w:sz w:val="16"/>
          <w:szCs w:val="16"/>
        </w:rPr>
        <w:t xml:space="preserve">Mariusz Wołosz               </w:t>
      </w:r>
    </w:p>
    <w:p>
      <w:pPr>
        <w:pStyle w:val="ListParagraph"/>
        <w:spacing w:before="240" w:after="160"/>
        <w:ind w:hanging="0" w:left="0"/>
        <w:contextualSpacing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  <w:r>
        <w:br w:type="page"/>
      </w:r>
    </w:p>
    <w:p>
      <w:pPr>
        <w:pStyle w:val="Normal"/>
        <w:spacing w:before="0" w:after="0"/>
        <w:ind w:hanging="0" w:left="6804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Załącznik nr 2</w:t>
      </w:r>
    </w:p>
    <w:p>
      <w:pPr>
        <w:pStyle w:val="Normal"/>
        <w:ind w:hanging="0" w:left="6804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do zarządzenia nr </w:t>
      </w:r>
      <w:r>
        <w:rPr>
          <w:rFonts w:cs="Arial" w:ascii="Arial" w:hAnsi="Arial"/>
          <w:sz w:val="20"/>
          <w:szCs w:val="20"/>
        </w:rPr>
        <w:t>126/26</w:t>
      </w:r>
    </w:p>
    <w:p>
      <w:pPr>
        <w:pStyle w:val="Normal"/>
        <w:ind w:hanging="0" w:left="6804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Prezydenta Bytomia</w:t>
      </w:r>
    </w:p>
    <w:p>
      <w:pPr>
        <w:pStyle w:val="Normal"/>
        <w:spacing w:before="0" w:after="280"/>
        <w:ind w:hanging="0" w:left="6804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z dnia </w:t>
      </w:r>
      <w:r>
        <w:rPr>
          <w:rFonts w:cs="Arial" w:ascii="Arial" w:hAnsi="Arial"/>
          <w:sz w:val="20"/>
          <w:szCs w:val="20"/>
        </w:rPr>
        <w:t>8 kwietnia 2026 r.</w:t>
      </w:r>
    </w:p>
    <w:p>
      <w:pPr>
        <w:pStyle w:val="Normal"/>
        <w:spacing w:before="0" w:after="280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 xml:space="preserve">Regulamin przeprowadzania naboru wniosków o udzielenie </w:t>
      </w:r>
      <w:r>
        <w:rPr>
          <w:rFonts w:cs="Arial" w:ascii="Arial" w:hAnsi="Arial"/>
          <w:b/>
        </w:rPr>
        <w:t xml:space="preserve">z budżetu Gminy Bytom </w:t>
      </w:r>
      <w:r>
        <w:rPr>
          <w:rFonts w:cs="Arial" w:ascii="Arial" w:hAnsi="Arial"/>
          <w:b/>
          <w:bCs/>
        </w:rPr>
        <w:t xml:space="preserve">dotacji celowych </w:t>
      </w:r>
      <w:r>
        <w:rPr>
          <w:rFonts w:cs="Arial" w:ascii="Arial" w:hAnsi="Arial"/>
          <w:b/>
        </w:rPr>
        <w:t xml:space="preserve">na dofinansowanie zadań związanych z tworzeniem warunków dla rozwoju Rodzinnych Ogrodów Działkowych, w szczególności </w:t>
        <w:br/>
        <w:t xml:space="preserve">na budowę lub modernizację infrastruktury ogrodowej na terenie Gminy Bytom </w:t>
      </w:r>
      <w:r>
        <w:rPr>
          <w:rFonts w:cs="Arial" w:ascii="Arial" w:hAnsi="Arial"/>
          <w:b/>
          <w:bCs/>
        </w:rPr>
        <w:t>oraz ich rozpatrywania</w:t>
      </w:r>
    </w:p>
    <w:p>
      <w:pPr>
        <w:pStyle w:val="Normal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§ 1</w:t>
      </w:r>
    </w:p>
    <w:p>
      <w:pPr>
        <w:pStyle w:val="Normal"/>
        <w:spacing w:before="0" w:after="280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Postanowienia ogólne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ind w:hanging="426" w:left="426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Regulamin określa tryb naboru wniosków o udzielenie z budżetu Gminy Bytom dotacji celowych dla stowarzyszenia ogrodowego, które prowadzi rodzinny ogród działkowy lub rodzinne ogrody działkowe na terenie Gminy Bytom, </w:t>
        <w:br/>
        <w:t>na dofinansowanie zadań związanych z ich rozwojem, a także sposób i kryteria rozpatrywania wniosków.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ind w:hanging="425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Ilekroć w regulaminie jest mowa o:</w:t>
      </w:r>
    </w:p>
    <w:p>
      <w:pPr>
        <w:pStyle w:val="ListParagraph"/>
        <w:numPr>
          <w:ilvl w:val="1"/>
          <w:numId w:val="5"/>
        </w:numPr>
        <w:ind w:hanging="283" w:left="709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beneficjencie</w:t>
      </w:r>
      <w:r>
        <w:rPr>
          <w:rFonts w:cs="Arial" w:ascii="Arial" w:hAnsi="Arial"/>
          <w:color w:val="FF0000"/>
          <w:sz w:val="24"/>
          <w:szCs w:val="24"/>
        </w:rPr>
        <w:t xml:space="preserve"> –</w:t>
      </w:r>
      <w:r>
        <w:rPr>
          <w:rFonts w:cs="Arial" w:ascii="Arial" w:hAnsi="Arial"/>
          <w:sz w:val="24"/>
          <w:szCs w:val="24"/>
        </w:rPr>
        <w:t xml:space="preserve"> należy przez to rozumieć stowarzyszenie prowadzące Rodzinny Ogród Działkowy; </w:t>
      </w:r>
    </w:p>
    <w:p>
      <w:pPr>
        <w:pStyle w:val="ListParagraph"/>
        <w:numPr>
          <w:ilvl w:val="1"/>
          <w:numId w:val="5"/>
        </w:numPr>
        <w:ind w:hanging="283" w:left="709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stowarzyszeniu ogrodowym </w:t>
      </w:r>
      <w:r>
        <w:rPr>
          <w:rFonts w:cs="Arial" w:ascii="Arial" w:hAnsi="Arial"/>
          <w:color w:val="FF0000"/>
          <w:sz w:val="24"/>
          <w:szCs w:val="24"/>
        </w:rPr>
        <w:t>–</w:t>
      </w:r>
      <w:r>
        <w:rPr>
          <w:rFonts w:cs="Arial" w:ascii="Arial" w:hAnsi="Arial"/>
          <w:sz w:val="24"/>
          <w:szCs w:val="24"/>
        </w:rPr>
        <w:t xml:space="preserve"> należy przez to rozumieć stowarzyszenie </w:t>
        <w:br/>
        <w:t xml:space="preserve">w rozumieniu przepisów ustawy z dnia 7 kwietnia 1989 r. Prawo </w:t>
        <w:br/>
        <w:t xml:space="preserve">o stowarzyszeniach (Dz. U. z 2020 r. poz. 2261), powołane wyłącznie w celu zakładania i prowadzenia rodzinnych ogrodów działkowych w rozumieniu </w:t>
        <w:br/>
        <w:t>art. 2 pkt 6 ustawy z dnia 13 grudnia 2013 r. o rodzinnych ogrodach działkowych;</w:t>
      </w:r>
    </w:p>
    <w:p>
      <w:pPr>
        <w:pStyle w:val="ListParagraph"/>
        <w:numPr>
          <w:ilvl w:val="1"/>
          <w:numId w:val="5"/>
        </w:numPr>
        <w:ind w:hanging="283" w:left="709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rodzinnym ogrodzie działkowym </w:t>
      </w:r>
      <w:r>
        <w:rPr>
          <w:rFonts w:cs="Arial" w:ascii="Arial" w:hAnsi="Arial"/>
          <w:color w:val="FF0000"/>
          <w:sz w:val="24"/>
          <w:szCs w:val="24"/>
        </w:rPr>
        <w:t>–</w:t>
      </w:r>
      <w:r>
        <w:rPr>
          <w:rFonts w:cs="Arial" w:ascii="Arial" w:hAnsi="Arial"/>
          <w:sz w:val="24"/>
          <w:szCs w:val="24"/>
        </w:rPr>
        <w:t xml:space="preserve"> należy przez to rozumieć wydzielony obszar lub obszary przeznaczone na cele rodzinnych ogrodów działkowych, składające się z działek i terenu ogólnego, służące do wspólnego korzystania przez działkowców, wyposażone w infrastrukturę ogrodową w rozumieniu</w:t>
      </w:r>
    </w:p>
    <w:p>
      <w:pPr>
        <w:pStyle w:val="ListParagraph"/>
        <w:ind w:hanging="0" w:left="709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art. 2 pkt 5 ustawy z dnia 13 grudnia 2013 r. o rodzinnych ogrodach działkowych; </w:t>
      </w:r>
    </w:p>
    <w:p>
      <w:pPr>
        <w:pStyle w:val="ListParagraph"/>
        <w:numPr>
          <w:ilvl w:val="1"/>
          <w:numId w:val="5"/>
        </w:numPr>
        <w:ind w:hanging="283" w:left="709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infrastrukturze ogrodowej </w:t>
      </w:r>
      <w:r>
        <w:rPr>
          <w:rFonts w:cs="Arial" w:ascii="Arial" w:hAnsi="Arial"/>
          <w:color w:val="FF0000"/>
          <w:sz w:val="24"/>
          <w:szCs w:val="24"/>
        </w:rPr>
        <w:t>–</w:t>
      </w:r>
      <w:r>
        <w:rPr>
          <w:rFonts w:cs="Arial" w:ascii="Arial" w:hAnsi="Arial"/>
          <w:sz w:val="24"/>
          <w:szCs w:val="24"/>
        </w:rPr>
        <w:t xml:space="preserve"> należy przez to rozumieć budynki i budowle, ogrodzenia, aleje i drogi ogrodowe, place zabaw, świetlice, hydrofornie, sieci wodociągowe i energetyczne oraz inne urządzenia znajdujące się terenie rodzinnego ogrodu działkowego przeznaczone do wspólnego używania przez osoby korzystające z działek oraz służące do zapewnienia prawidłowego funkcjonowania rodzinnego ogrodu działkowego, o ile wchodzą w skład przedsiębiorstwa w rozumieniu art. 2 pkt 9 ustawy z dnia 13 grudnia 2013 r. </w:t>
        <w:br/>
        <w:t xml:space="preserve">o rodzinnych ogrodach działkowych; </w:t>
      </w:r>
    </w:p>
    <w:p>
      <w:pPr>
        <w:pStyle w:val="ListParagraph"/>
        <w:numPr>
          <w:ilvl w:val="1"/>
          <w:numId w:val="5"/>
        </w:numPr>
        <w:ind w:hanging="283" w:left="709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terenie ogólnym </w:t>
      </w:r>
      <w:r>
        <w:rPr>
          <w:rFonts w:cs="Arial" w:ascii="Arial" w:hAnsi="Arial"/>
          <w:color w:val="FF0000"/>
          <w:sz w:val="24"/>
          <w:szCs w:val="24"/>
        </w:rPr>
        <w:t>–</w:t>
      </w:r>
      <w:r>
        <w:rPr>
          <w:rFonts w:cs="Arial" w:ascii="Arial" w:hAnsi="Arial"/>
          <w:sz w:val="24"/>
          <w:szCs w:val="24"/>
        </w:rPr>
        <w:t xml:space="preserve"> należy przez to rozumieć grunt w rodzinnym ogrodzie działkowym, który nie stanowi wyodrębnionych działek, przeznaczony do wspólnego używania przez osoby korzystające z działek w rozumieniu art. 2 pkt 3 ustawy z dnia 13 grudnia 2013 r. o rodzinnych ogrodach działkowych;</w:t>
      </w:r>
    </w:p>
    <w:p>
      <w:pPr>
        <w:pStyle w:val="ListParagraph"/>
        <w:numPr>
          <w:ilvl w:val="1"/>
          <w:numId w:val="5"/>
        </w:numPr>
        <w:spacing w:lineRule="auto" w:line="240" w:before="0" w:after="280"/>
        <w:ind w:hanging="284" w:left="709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zadaniu </w:t>
      </w:r>
      <w:r>
        <w:rPr>
          <w:rFonts w:cs="Arial" w:ascii="Arial" w:hAnsi="Arial"/>
          <w:color w:val="FF0000"/>
          <w:sz w:val="24"/>
          <w:szCs w:val="24"/>
        </w:rPr>
        <w:t>–</w:t>
      </w:r>
      <w:r>
        <w:rPr>
          <w:rFonts w:cs="Arial" w:ascii="Arial" w:hAnsi="Arial"/>
          <w:sz w:val="24"/>
          <w:szCs w:val="24"/>
        </w:rPr>
        <w:t xml:space="preserve"> należy przez to rozumieć przedsięwzięcie lub inwestycję.</w:t>
      </w:r>
    </w:p>
    <w:p>
      <w:pPr>
        <w:pStyle w:val="ListParagraph"/>
        <w:numPr>
          <w:ilvl w:val="1"/>
          <w:numId w:val="5"/>
        </w:numPr>
        <w:spacing w:lineRule="auto" w:line="240" w:before="0" w:after="280"/>
        <w:ind w:hanging="284" w:left="709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  <w:r>
        <w:br w:type="page"/>
      </w:r>
    </w:p>
    <w:p>
      <w:pPr>
        <w:pStyle w:val="Normal"/>
        <w:spacing w:before="0" w:after="0"/>
        <w:jc w:val="center"/>
        <w:rPr>
          <w:rFonts w:ascii="Arial" w:hAnsi="Arial" w:eastAsia="Calibri" w:cs="Arial"/>
          <w:b/>
          <w:bCs/>
          <w:lang w:eastAsia="en-US"/>
        </w:rPr>
      </w:pPr>
      <w:r>
        <w:rPr>
          <w:rFonts w:cs="Arial" w:ascii="Arial" w:hAnsi="Arial"/>
          <w:b/>
          <w:bCs/>
        </w:rPr>
        <w:t>§ 2</w:t>
      </w:r>
    </w:p>
    <w:p>
      <w:pPr>
        <w:pStyle w:val="Normal"/>
        <w:spacing w:before="0" w:after="280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Zadania, na które może być udzielona dotacja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Przeznaczenie dotacji celowej z budżetu gminy musi być zgodne z art. 17 ust. 2 ustawy z dnia 13 grudnia 2013 r. o rodzinnych ogrodach działkowych.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W ramach kosztów kwalifikowanych przewiduje się:</w:t>
      </w:r>
    </w:p>
    <w:p>
      <w:pPr>
        <w:pStyle w:val="ListParagraph"/>
        <w:numPr>
          <w:ilvl w:val="0"/>
          <w:numId w:val="23"/>
        </w:numPr>
        <w:spacing w:before="0" w:after="280"/>
        <w:ind w:hanging="426" w:left="426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modernizację systemu ogrzewania z nieefektywnego źródła ciepła</w:t>
      </w:r>
    </w:p>
    <w:p>
      <w:pPr>
        <w:pStyle w:val="ListParagraph"/>
        <w:spacing w:before="0" w:after="280"/>
        <w:ind w:hanging="0" w:left="426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na proekologiczne </w:t>
      </w:r>
      <w:r>
        <w:rPr>
          <w:rFonts w:eastAsia="Times New Roman" w:cs="Arial" w:ascii="Arial" w:hAnsi="Arial"/>
          <w:sz w:val="24"/>
          <w:szCs w:val="24"/>
        </w:rPr>
        <w:t xml:space="preserve">poprzez wymianę źródła ciepła </w:t>
      </w:r>
      <w:r>
        <w:rPr>
          <w:rFonts w:cs="Arial" w:ascii="Arial" w:hAnsi="Arial"/>
          <w:sz w:val="24"/>
          <w:szCs w:val="24"/>
        </w:rPr>
        <w:t>montaż ekologicznych źródeł zasilania w energię cieplną lub elektryczną</w:t>
      </w:r>
      <w:r>
        <w:rPr>
          <w:rFonts w:eastAsia="Times New Roman" w:cs="Arial" w:ascii="Arial" w:hAnsi="Arial"/>
          <w:sz w:val="24"/>
          <w:szCs w:val="24"/>
        </w:rPr>
        <w:t xml:space="preserve"> i poprawę efektywności energetycznej w Domu Działkowca</w:t>
      </w:r>
      <w:r>
        <w:rPr>
          <w:rFonts w:cs="Arial" w:ascii="Arial" w:hAnsi="Arial"/>
          <w:sz w:val="24"/>
          <w:szCs w:val="24"/>
        </w:rPr>
        <w:t>;</w:t>
      </w:r>
    </w:p>
    <w:p>
      <w:pPr>
        <w:pStyle w:val="ListParagraph"/>
        <w:numPr>
          <w:ilvl w:val="0"/>
          <w:numId w:val="23"/>
        </w:numPr>
        <w:spacing w:before="0" w:after="280"/>
        <w:ind w:hanging="426" w:left="426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budowę lub modernizację placyku gospodarczego dla odbioru odpadów komunalnych z terenu ROD;</w:t>
      </w:r>
    </w:p>
    <w:p>
      <w:pPr>
        <w:pStyle w:val="ListParagraph"/>
        <w:numPr>
          <w:ilvl w:val="0"/>
          <w:numId w:val="23"/>
        </w:numPr>
        <w:spacing w:before="0" w:after="280"/>
        <w:ind w:hanging="426" w:left="426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wykonanie ogrodzenia, bramy wjazdowej oraz wejść do ROD;</w:t>
      </w:r>
    </w:p>
    <w:p>
      <w:pPr>
        <w:pStyle w:val="ListParagraph"/>
        <w:numPr>
          <w:ilvl w:val="0"/>
          <w:numId w:val="23"/>
        </w:numPr>
        <w:spacing w:before="0" w:after="280"/>
        <w:ind w:hanging="426" w:left="426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budowę, modernizację alejek znajdujących się na terenie ROD;</w:t>
      </w:r>
    </w:p>
    <w:p>
      <w:pPr>
        <w:pStyle w:val="ListParagraph"/>
        <w:numPr>
          <w:ilvl w:val="0"/>
          <w:numId w:val="23"/>
        </w:numPr>
        <w:spacing w:before="0" w:after="280"/>
        <w:ind w:hanging="426" w:left="426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budowę infrastruktury sieciowej: woda, ścieki (w tym zbiorniki bezodpływowe </w:t>
        <w:br/>
        <w:t>i przydomowe oczyszczalnie ścieków) oraz zagospodarowanie wód opadowych;</w:t>
      </w:r>
    </w:p>
    <w:p>
      <w:pPr>
        <w:pStyle w:val="ListParagraph"/>
        <w:numPr>
          <w:ilvl w:val="0"/>
          <w:numId w:val="23"/>
        </w:numPr>
        <w:spacing w:before="0" w:after="280"/>
        <w:ind w:hanging="426" w:left="426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budowę instalacji elektrycznej na terenie ROD;</w:t>
      </w:r>
    </w:p>
    <w:p>
      <w:pPr>
        <w:pStyle w:val="ListParagraph"/>
        <w:numPr>
          <w:ilvl w:val="0"/>
          <w:numId w:val="23"/>
        </w:numPr>
        <w:spacing w:before="0" w:after="280"/>
        <w:ind w:hanging="426" w:left="426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uruchomienie monitoringu wizyjnego na terenie ROD;</w:t>
      </w:r>
    </w:p>
    <w:p>
      <w:pPr>
        <w:pStyle w:val="ListParagraph"/>
        <w:numPr>
          <w:ilvl w:val="0"/>
          <w:numId w:val="23"/>
        </w:numPr>
        <w:spacing w:lineRule="auto" w:line="240" w:before="0" w:after="280"/>
        <w:ind w:hanging="425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zagospodarowanie części wspólnej na poprawę warunków tj. miejsce/plac postojowo</w:t>
      </w:r>
      <w:r>
        <w:rPr>
          <w:rFonts w:cs="Arial" w:ascii="Arial" w:hAnsi="Arial"/>
          <w:color w:val="FF0000"/>
          <w:sz w:val="24"/>
          <w:szCs w:val="24"/>
        </w:rPr>
        <w:t>-</w:t>
      </w:r>
      <w:r>
        <w:rPr>
          <w:rFonts w:cs="Arial" w:ascii="Arial" w:hAnsi="Arial"/>
          <w:sz w:val="24"/>
          <w:szCs w:val="24"/>
        </w:rPr>
        <w:t xml:space="preserve">rozładunkowy dla ROD. </w:t>
      </w:r>
    </w:p>
    <w:p>
      <w:pPr>
        <w:pStyle w:val="Normal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§ 3</w:t>
      </w:r>
    </w:p>
    <w:p>
      <w:pPr>
        <w:pStyle w:val="Normal"/>
        <w:spacing w:before="0" w:after="280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Wysokość dotacji celowej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ind w:hanging="425" w:left="426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Kwota przeznaczona na dotację jest określana w uchwale budżetowej </w:t>
        <w:br/>
        <w:t xml:space="preserve">na dany rok budżetowy. 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ind w:hanging="425" w:left="426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Kwota dotacji celowej na dofinansowanie zadań własnych bieżących i inwestycyjnych nie może stanowić więcej niż 80% kosztów realizacji zadania, jednak nie więcej niż 50.000,00 złotych nakładu na zadanie dla danego ROD, o którego dofinansowanie ubiega się stowarzyszenie ogrodowe, przy założeniu minimum 20% udziału środków własnych stowarzyszenia ogrodowego ubiegającego się o dotację.</w:t>
      </w:r>
    </w:p>
    <w:p>
      <w:pPr>
        <w:pStyle w:val="ListParagraph"/>
        <w:keepLines/>
        <w:numPr>
          <w:ilvl w:val="0"/>
          <w:numId w:val="6"/>
        </w:numPr>
        <w:spacing w:before="120" w:after="120"/>
        <w:ind w:hanging="426" w:left="426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Stowarzyszenie ogrodowe może ubiegać się o dotację z budżetu Gminy Bytom na realizację zadania w danym ROD, jednak nie częściej niż raz na 2 lata.</w:t>
      </w:r>
    </w:p>
    <w:p>
      <w:pPr>
        <w:pStyle w:val="ListParagraph"/>
        <w:numPr>
          <w:ilvl w:val="0"/>
          <w:numId w:val="6"/>
        </w:numPr>
        <w:spacing w:before="0" w:after="280"/>
        <w:ind w:hanging="425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Zwiększenie wartości zadania lub jego kosztów na jakimkolwiek etapie jego realizacji nie skutkuje zwiększeniem wysokości przyznanej dotacji celowej</w:t>
      </w:r>
    </w:p>
    <w:p>
      <w:pPr>
        <w:pStyle w:val="ListParagraph"/>
        <w:spacing w:lineRule="auto" w:line="240" w:before="0" w:after="280"/>
        <w:ind w:hanging="0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na jego realizację.</w:t>
      </w:r>
    </w:p>
    <w:p>
      <w:pPr>
        <w:pStyle w:val="Normal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§ 4</w:t>
      </w:r>
    </w:p>
    <w:p>
      <w:pPr>
        <w:pStyle w:val="Normal"/>
        <w:spacing w:before="0" w:after="280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Termin, miejsce i sposób składania wniosków</w:t>
      </w:r>
    </w:p>
    <w:p>
      <w:pPr>
        <w:pStyle w:val="ListParagraph"/>
        <w:numPr>
          <w:ilvl w:val="0"/>
          <w:numId w:val="7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Dotacji udziela się na pisemny wniosek o udzielenie dotacji celowej złożony</w:t>
      </w:r>
    </w:p>
    <w:p>
      <w:pPr>
        <w:pStyle w:val="ListParagraph"/>
        <w:ind w:hanging="0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do Prezydenta Bytomia.</w:t>
      </w:r>
    </w:p>
    <w:p>
      <w:pPr>
        <w:pStyle w:val="ListParagraph"/>
        <w:numPr>
          <w:ilvl w:val="0"/>
          <w:numId w:val="7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Ogłoszenie o naborze wniosków podaje się do publicznej wiadomości na stronie Biuletynu Informacji Publicznej, na tablicy ogłoszeń oraz na stronie internetowej Urzędu Miejskiego w Bytomiu.</w:t>
      </w:r>
    </w:p>
    <w:p>
      <w:pPr>
        <w:pStyle w:val="ListParagraph"/>
        <w:numPr>
          <w:ilvl w:val="0"/>
          <w:numId w:val="7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Wzór wniosku o udzielenie dotacji celowej stanowi załącznik nr 1 do Regulaminu.</w:t>
      </w:r>
    </w:p>
    <w:p>
      <w:pPr>
        <w:pStyle w:val="ListParagraph"/>
        <w:numPr>
          <w:ilvl w:val="0"/>
          <w:numId w:val="7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Wzór oświadczenia do wniosku o udzielenie dotacji stanowi załącznik nr 2 do Regulaminu.</w:t>
      </w:r>
    </w:p>
    <w:p>
      <w:pPr>
        <w:pStyle w:val="ListParagraph"/>
        <w:numPr>
          <w:ilvl w:val="0"/>
          <w:numId w:val="7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Wzory dokumentów, o których mowa w ust. 3 i 4 są dostępne w Referacie Przyrody Wydziału Inżynierii Środowiska w pokoju 312a lub 317 (II piętro)</w:t>
      </w:r>
    </w:p>
    <w:p>
      <w:pPr>
        <w:pStyle w:val="ListParagraph"/>
        <w:ind w:hanging="0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oraz na stronie internetowej Urzędu Miejskiego w Bytomiu.</w:t>
      </w:r>
    </w:p>
    <w:p>
      <w:pPr>
        <w:pStyle w:val="ListParagraph"/>
        <w:numPr>
          <w:ilvl w:val="0"/>
          <w:numId w:val="7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Czytelnie wypełniony i podpisany wniosek o przyznanie dotacji wraz </w:t>
        <w:br/>
        <w:t xml:space="preserve">z wymaganymi załącznikami należy złożyć w okresie trwania naboru wniosków </w:t>
        <w:br/>
        <w:t>w formie papierowej w Kancelarii Urzędu Miejskiego w Bytomiu przy ul. Parkowej 2, w pokoju 128 (parter) z dopiskiem „Wydział Inżynierii Środowiska” lub przesłać pocztą na adres: Urząd Miejski w Bytomiu, Wydział Inżynierii Środowiska,</w:t>
      </w:r>
    </w:p>
    <w:p>
      <w:pPr>
        <w:pStyle w:val="ListParagraph"/>
        <w:ind w:hanging="0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ul. Parkowa 2, 41-902 Bytom.</w:t>
      </w:r>
    </w:p>
    <w:p>
      <w:pPr>
        <w:pStyle w:val="ListParagraph"/>
        <w:numPr>
          <w:ilvl w:val="0"/>
          <w:numId w:val="7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Za datę złożenia wniosku uznaje się datę wpływu wniosku do Urzędu Miejskiego w Bytomiu</w:t>
      </w:r>
      <w:r>
        <w:rPr>
          <w:rFonts w:cs="Arial" w:ascii="Arial" w:hAnsi="Arial"/>
          <w:color w:val="FF0000"/>
          <w:sz w:val="24"/>
          <w:szCs w:val="24"/>
        </w:rPr>
        <w:t xml:space="preserve">, </w:t>
      </w:r>
      <w:r>
        <w:rPr>
          <w:rFonts w:cs="Arial" w:ascii="Arial" w:hAnsi="Arial"/>
          <w:sz w:val="24"/>
          <w:szCs w:val="24"/>
        </w:rPr>
        <w:t>dotyczy to również wniosków wysłanych drogą pocztową.</w:t>
      </w:r>
    </w:p>
    <w:p>
      <w:pPr>
        <w:pStyle w:val="ListParagraph"/>
        <w:numPr>
          <w:ilvl w:val="0"/>
          <w:numId w:val="7"/>
        </w:numPr>
        <w:spacing w:lineRule="auto" w:line="240" w:before="0" w:after="280"/>
        <w:ind w:hanging="425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Złożenie wniosku o udzielenie dotacji nie jest jednoznaczne z przyznaniem dotacji.</w:t>
      </w:r>
    </w:p>
    <w:p>
      <w:pPr>
        <w:pStyle w:val="ListParagraph"/>
        <w:spacing w:lineRule="auto" w:line="240" w:before="0" w:after="0"/>
        <w:ind w:hanging="0" w:left="425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§ 5</w:t>
      </w:r>
    </w:p>
    <w:p>
      <w:pPr>
        <w:pStyle w:val="ListParagraph"/>
        <w:spacing w:lineRule="auto" w:line="240" w:before="0" w:after="280"/>
        <w:ind w:hanging="0" w:left="425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Ocena formalna i merytoryczna oraz kryteria wyboru wniosków</w:t>
      </w:r>
    </w:p>
    <w:p>
      <w:pPr>
        <w:pStyle w:val="ListParagraph"/>
        <w:numPr>
          <w:ilvl w:val="0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Rozpatrzeniu podlegają wnioski kompletne i złożone w okresie trwania naboru.</w:t>
      </w:r>
    </w:p>
    <w:p>
      <w:pPr>
        <w:pStyle w:val="ListParagraph"/>
        <w:numPr>
          <w:ilvl w:val="0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Za błąd formalny wniosku powodujący pozostawienie go bez rozpatrzenia  uznaje się:</w:t>
      </w:r>
    </w:p>
    <w:p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złożenie wniosku po terminie wyznaczonym do jego składania, wskazanym </w:t>
        <w:br/>
        <w:t xml:space="preserve">w publikowanych ogłoszeniu naboru; </w:t>
      </w:r>
    </w:p>
    <w:p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złożenie wniosku, który nie został podpisany zgodnie z zasadami reprezentacji beneficjenta;</w:t>
      </w:r>
    </w:p>
    <w:p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podpisanie wniosku przez osoby nieposiadające odpowiedniego umocowania;</w:t>
      </w:r>
    </w:p>
    <w:p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niezłożenie wniosku na formularzu, o którym mowa w § 4 ust. 3.</w:t>
      </w:r>
    </w:p>
    <w:p>
      <w:pPr>
        <w:pStyle w:val="ListParagraph"/>
        <w:numPr>
          <w:ilvl w:val="0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Za błąd możliwy do usunięcia lub skorygowania uznaje się:</w:t>
      </w:r>
    </w:p>
    <w:p>
      <w:pPr>
        <w:pStyle w:val="ListParagraph"/>
        <w:numPr>
          <w:ilvl w:val="0"/>
          <w:numId w:val="11"/>
        </w:numPr>
        <w:ind w:hanging="360" w:left="851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złożenie wniosku wypełnionego w sposób nieczytelny (uniemożliwiający jego odczytanie);</w:t>
      </w:r>
    </w:p>
    <w:p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niewypełnienie wymaganych pól formularza wniosku;</w:t>
      </w:r>
    </w:p>
    <w:p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złożenie wniosku bez wymaganych załączników;</w:t>
      </w:r>
    </w:p>
    <w:p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niedołączenie do wniosku wymaganych oryginałów bądź potwierdzonych </w:t>
        <w:br/>
        <w:t>za zgodność z oryginałem kopii dokumentów.</w:t>
      </w:r>
    </w:p>
    <w:p>
      <w:pPr>
        <w:pStyle w:val="ListParagraph"/>
        <w:numPr>
          <w:ilvl w:val="0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W przypadku stwierdzenia uchybień formalnych wniosku, o których mowa </w:t>
        <w:br/>
        <w:t>w ust. 3 lub innych wad wniosku, beneficjent  zostanie wezwany do ich usunięcia bądź uzupełnienia w ustalonym terminie.</w:t>
      </w:r>
    </w:p>
    <w:p>
      <w:pPr>
        <w:pStyle w:val="ListParagraph"/>
        <w:numPr>
          <w:ilvl w:val="0"/>
          <w:numId w:val="9"/>
        </w:numPr>
        <w:ind w:hanging="426" w:left="426"/>
        <w:rPr>
          <w:rFonts w:ascii="Arial" w:hAnsi="Arial" w:cs="Arial"/>
        </w:rPr>
      </w:pPr>
      <w:r>
        <w:rPr>
          <w:rFonts w:cs="Arial" w:ascii="Arial" w:hAnsi="Arial"/>
          <w:sz w:val="24"/>
          <w:szCs w:val="24"/>
        </w:rPr>
        <w:t xml:space="preserve">Wniosek, którego braki lub wady nie zostaną usunięte we wskazanym zakresie </w:t>
        <w:br/>
        <w:t>i terminie pozostawia się bez rozpatrzenia.</w:t>
      </w:r>
    </w:p>
    <w:p>
      <w:pPr>
        <w:pStyle w:val="ListParagraph"/>
        <w:numPr>
          <w:ilvl w:val="0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Wnioski o udzielenie dotacji rozpatruje komisja powołana przez Prezydenta Miasta.</w:t>
      </w:r>
      <w:r>
        <w:rPr>
          <w:rFonts w:cs="Arial" w:ascii="Arial" w:hAnsi="Arial"/>
        </w:rPr>
        <w:t xml:space="preserve"> </w:t>
      </w:r>
    </w:p>
    <w:p>
      <w:pPr>
        <w:pStyle w:val="ListParagraph"/>
        <w:numPr>
          <w:ilvl w:val="0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Oceny formalnej dokonuje się przy wykorzystaniu karty oceny formalnej wniosku.</w:t>
      </w:r>
    </w:p>
    <w:p>
      <w:pPr>
        <w:pStyle w:val="ListParagraph"/>
        <w:numPr>
          <w:ilvl w:val="0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Wnioski będą rozpatrywane w szczególności pod względem:</w:t>
      </w:r>
    </w:p>
    <w:p>
      <w:pPr>
        <w:pStyle w:val="ListParagraph"/>
        <w:spacing w:before="120" w:after="120"/>
        <w:ind w:hanging="283" w:left="709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1) formalnym i merytorycznym;</w:t>
      </w:r>
    </w:p>
    <w:p>
      <w:pPr>
        <w:pStyle w:val="ListParagraph"/>
        <w:spacing w:before="120" w:after="120"/>
        <w:ind w:hanging="283" w:left="709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2) możliwości dofinansowania z budżetu gminy;</w:t>
      </w:r>
    </w:p>
    <w:p>
      <w:pPr>
        <w:pStyle w:val="ListParagraph"/>
        <w:spacing w:before="120" w:after="120"/>
        <w:ind w:hanging="283" w:left="709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3) uwzględnienia minimum 20% udziału środków własnych beneficjenta;</w:t>
      </w:r>
    </w:p>
    <w:p>
      <w:pPr>
        <w:pStyle w:val="ListParagraph"/>
        <w:spacing w:before="120" w:after="120"/>
        <w:ind w:hanging="283" w:left="709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4) poziomu przygotowania dokumentacji umożliwiającej realizację zadania w danym roku budżetowym.</w:t>
      </w:r>
    </w:p>
    <w:p>
      <w:pPr>
        <w:pStyle w:val="ListParagraph"/>
        <w:numPr>
          <w:ilvl w:val="0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Przy ocenie merytorycznej wniosków o udzielenie dotacji komisja weryfikuje </w:t>
        <w:br/>
        <w:t>w szczególności:</w:t>
      </w:r>
    </w:p>
    <w:p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zgodność realizowanego zadania z celem udzielenia dotacji;</w:t>
      </w:r>
    </w:p>
    <w:p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stan techniczny infrastruktury ogrodowej;</w:t>
      </w:r>
    </w:p>
    <w:p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objęcie wnioskiem działań o charakterze proekologicznym, w tym wymianę źródeł ogrzewania na proekologiczne, montaż ekologicznych źródeł zasilania w energię cieplną lub elektryczną;</w:t>
      </w:r>
    </w:p>
    <w:p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koszt realizacji zadania obję</w:t>
      </w:r>
      <w:r>
        <w:rPr>
          <w:rFonts w:cs="Arial" w:ascii="Arial" w:hAnsi="Arial"/>
        </w:rPr>
        <w:t xml:space="preserve">tego </w:t>
      </w:r>
      <w:r>
        <w:rPr>
          <w:rFonts w:cs="Arial" w:ascii="Arial" w:hAnsi="Arial"/>
          <w:sz w:val="24"/>
          <w:szCs w:val="24"/>
        </w:rPr>
        <w:t>wnioskiem</w:t>
      </w:r>
      <w:r>
        <w:rPr>
          <w:rFonts w:cs="Arial" w:ascii="Arial" w:hAnsi="Arial"/>
        </w:rPr>
        <w:t>;</w:t>
      </w:r>
    </w:p>
    <w:p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termin realizacji zadania;</w:t>
      </w:r>
    </w:p>
    <w:p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cs="Arial" w:ascii="Arial" w:hAnsi="Arial"/>
          <w:sz w:val="24"/>
          <w:szCs w:val="24"/>
        </w:rPr>
        <w:t>wpływ zadania na poprawę warunków do korzystania z rodzinnego ogrodu działkowego przez działkowców i zwiększenie dostępności społeczności lokalnej do tego ogrodu działkowego.</w:t>
      </w:r>
    </w:p>
    <w:p>
      <w:pPr>
        <w:pStyle w:val="ListParagraph"/>
        <w:numPr>
          <w:ilvl w:val="0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Kryteria szczegółowe wyboru wniosków</w:t>
      </w:r>
    </w:p>
    <w:tbl>
      <w:tblPr>
        <w:tblStyle w:val="Tabela-Siatka"/>
        <w:tblpPr w:vertAnchor="text" w:horzAnchor="margin" w:leftFromText="141" w:rightFromText="141" w:tblpX="0" w:tblpY="20"/>
        <w:tblW w:w="907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74"/>
        <w:gridCol w:w="6980"/>
        <w:gridCol w:w="1418"/>
      </w:tblGrid>
      <w:tr>
        <w:trPr>
          <w:trHeight w:val="463" w:hRule="atLeast"/>
        </w:trPr>
        <w:tc>
          <w:tcPr>
            <w:tcW w:w="674" w:type="dxa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Lp.</w:t>
            </w:r>
          </w:p>
        </w:tc>
        <w:tc>
          <w:tcPr>
            <w:tcW w:w="839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Podział kryteriów ze względu na charakter robót</w:t>
            </w:r>
          </w:p>
        </w:tc>
      </w:tr>
      <w:tr>
        <w:trPr/>
        <w:tc>
          <w:tcPr>
            <w:tcW w:w="674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1.</w:t>
            </w:r>
          </w:p>
        </w:tc>
        <w:tc>
          <w:tcPr>
            <w:tcW w:w="6980" w:type="dxa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Kryteria szczegółowe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Maksymalna liczba punktów</w:t>
            </w:r>
          </w:p>
        </w:tc>
      </w:tr>
      <w:tr>
        <w:trPr>
          <w:trHeight w:val="846" w:hRule="atLeast"/>
        </w:trPr>
        <w:tc>
          <w:tcPr>
            <w:tcW w:w="67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</w:r>
          </w:p>
        </w:tc>
        <w:tc>
          <w:tcPr>
            <w:tcW w:w="6980" w:type="dxa"/>
            <w:tcBorders/>
            <w:shd w:color="auto" w:fill="auto" w:val="clear"/>
            <w:vAlign w:val="center"/>
          </w:tcPr>
          <w:p>
            <w:pPr>
              <w:pStyle w:val="ListParagraph"/>
              <w:numPr>
                <w:ilvl w:val="1"/>
                <w:numId w:val="7"/>
              </w:numPr>
              <w:spacing w:lineRule="auto" w:line="240" w:before="0" w:after="0"/>
              <w:ind w:hanging="357" w:left="493"/>
              <w:contextualSpacing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 xml:space="preserve">modernizacja systemu ogrzewania z nieefektywnego źródła ciepła na proekologiczne </w:t>
            </w:r>
            <w:r>
              <w:rPr>
                <w:rFonts w:eastAsia="Times New Roman" w:cs="Arial" w:ascii="Arial" w:hAnsi="Arial"/>
                <w:sz w:val="21"/>
                <w:szCs w:val="21"/>
              </w:rPr>
              <w:t xml:space="preserve">poprzez wymianę źródła ciepła </w:t>
            </w:r>
            <w:r>
              <w:rPr>
                <w:rFonts w:cs="Arial" w:ascii="Arial" w:hAnsi="Arial"/>
                <w:sz w:val="21"/>
                <w:szCs w:val="21"/>
              </w:rPr>
              <w:t>montaż ekologicznych źródeł zasilania w energię cieplną lub elektryczną</w:t>
            </w:r>
            <w:r>
              <w:rPr>
                <w:rFonts w:eastAsia="Times New Roman" w:cs="Arial" w:ascii="Arial" w:hAnsi="Arial"/>
                <w:sz w:val="21"/>
                <w:szCs w:val="21"/>
              </w:rPr>
              <w:t xml:space="preserve"> i poprawę efektywności energetycznej w Domu Działkowca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5</w:t>
            </w:r>
          </w:p>
        </w:tc>
      </w:tr>
      <w:tr>
        <w:trPr>
          <w:trHeight w:val="663" w:hRule="atLeast"/>
        </w:trPr>
        <w:tc>
          <w:tcPr>
            <w:tcW w:w="67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</w:r>
          </w:p>
        </w:tc>
        <w:tc>
          <w:tcPr>
            <w:tcW w:w="6980" w:type="dxa"/>
            <w:tcBorders/>
            <w:shd w:color="auto" w:fill="auto" w:val="clear"/>
            <w:vAlign w:val="center"/>
          </w:tcPr>
          <w:p>
            <w:pPr>
              <w:pStyle w:val="ListParagraph"/>
              <w:numPr>
                <w:ilvl w:val="1"/>
                <w:numId w:val="7"/>
              </w:numPr>
              <w:spacing w:lineRule="auto" w:line="240" w:before="0" w:after="0"/>
              <w:ind w:hanging="357" w:left="493"/>
              <w:contextualSpacing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budowa lub modernizacja placyku gospodarczego dla odbioru odpadów komunalnych z terenu ROD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4</w:t>
            </w:r>
          </w:p>
        </w:tc>
      </w:tr>
      <w:tr>
        <w:trPr>
          <w:trHeight w:val="1039" w:hRule="atLeast"/>
        </w:trPr>
        <w:tc>
          <w:tcPr>
            <w:tcW w:w="67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</w:r>
          </w:p>
        </w:tc>
        <w:tc>
          <w:tcPr>
            <w:tcW w:w="6980" w:type="dxa"/>
            <w:tcBorders/>
            <w:shd w:color="auto" w:fill="auto" w:val="clear"/>
            <w:vAlign w:val="center"/>
          </w:tcPr>
          <w:p>
            <w:pPr>
              <w:pStyle w:val="ListParagraph"/>
              <w:numPr>
                <w:ilvl w:val="1"/>
                <w:numId w:val="7"/>
              </w:numPr>
              <w:spacing w:lineRule="auto" w:line="240" w:before="0" w:after="0"/>
              <w:ind w:hanging="360" w:left="493"/>
              <w:contextualSpacing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 xml:space="preserve">remont lub modernizacja budynków, budowli i urządzeń infrastruktury technicznej w celu realizacji obowiązków wynikających z przeglądów okresowych i/lub służących poprawie bezpieczeństwa użytkowników ogrodów 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3</w:t>
            </w:r>
          </w:p>
        </w:tc>
      </w:tr>
      <w:tr>
        <w:trPr>
          <w:trHeight w:val="333" w:hRule="atLeast"/>
        </w:trPr>
        <w:tc>
          <w:tcPr>
            <w:tcW w:w="67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</w:r>
          </w:p>
        </w:tc>
        <w:tc>
          <w:tcPr>
            <w:tcW w:w="6980" w:type="dxa"/>
            <w:tcBorders/>
            <w:shd w:color="auto" w:fill="auto" w:val="clear"/>
            <w:vAlign w:val="center"/>
          </w:tcPr>
          <w:p>
            <w:pPr>
              <w:pStyle w:val="ListParagraph"/>
              <w:numPr>
                <w:ilvl w:val="1"/>
                <w:numId w:val="7"/>
              </w:numPr>
              <w:spacing w:lineRule="auto" w:line="240" w:before="0" w:after="0"/>
              <w:ind w:hanging="357" w:left="493"/>
              <w:contextualSpacing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inne prace remontowe lub modernizacyjne mające na celu poprawę warunków korzystania z ROD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1</w:t>
            </w:r>
          </w:p>
        </w:tc>
      </w:tr>
      <w:tr>
        <w:trPr/>
        <w:tc>
          <w:tcPr>
            <w:tcW w:w="674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2.</w:t>
            </w:r>
          </w:p>
        </w:tc>
        <w:tc>
          <w:tcPr>
            <w:tcW w:w="839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 xml:space="preserve">Wysokość kosztów wnioskowanego zadania </w:t>
            </w:r>
          </w:p>
        </w:tc>
      </w:tr>
      <w:tr>
        <w:trPr/>
        <w:tc>
          <w:tcPr>
            <w:tcW w:w="67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cs="Arial" w:ascii="Arial" w:hAnsi="Arial"/>
                <w:b/>
                <w:bCs/>
                <w:sz w:val="21"/>
                <w:szCs w:val="21"/>
              </w:rPr>
            </w:r>
          </w:p>
        </w:tc>
        <w:tc>
          <w:tcPr>
            <w:tcW w:w="6980" w:type="dxa"/>
            <w:tcBorders/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3"/>
              </w:numPr>
              <w:spacing w:lineRule="auto" w:line="240" w:before="0" w:after="0"/>
              <w:ind w:hanging="360" w:left="493"/>
              <w:contextualSpacing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do 20.000,00 złotych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5</w:t>
            </w:r>
          </w:p>
        </w:tc>
      </w:tr>
      <w:tr>
        <w:trPr/>
        <w:tc>
          <w:tcPr>
            <w:tcW w:w="67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</w:r>
          </w:p>
        </w:tc>
        <w:tc>
          <w:tcPr>
            <w:tcW w:w="6980" w:type="dxa"/>
            <w:tcBorders/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3"/>
              </w:numPr>
              <w:spacing w:lineRule="auto" w:line="240" w:before="0" w:after="0"/>
              <w:ind w:hanging="360" w:left="493"/>
              <w:contextualSpacing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powyżej 20.000,00 złotych do 30.000,00 złotych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4</w:t>
            </w:r>
          </w:p>
        </w:tc>
      </w:tr>
      <w:tr>
        <w:trPr/>
        <w:tc>
          <w:tcPr>
            <w:tcW w:w="67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</w:r>
          </w:p>
        </w:tc>
        <w:tc>
          <w:tcPr>
            <w:tcW w:w="6980" w:type="dxa"/>
            <w:tcBorders/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3"/>
              </w:numPr>
              <w:spacing w:lineRule="auto" w:line="240" w:before="0" w:after="0"/>
              <w:ind w:hanging="360" w:left="493"/>
              <w:contextualSpacing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powyżej 30.000,00 złotych do 40.000,00 złotych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3</w:t>
            </w:r>
          </w:p>
        </w:tc>
      </w:tr>
      <w:tr>
        <w:trPr/>
        <w:tc>
          <w:tcPr>
            <w:tcW w:w="67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</w:r>
          </w:p>
        </w:tc>
        <w:tc>
          <w:tcPr>
            <w:tcW w:w="6980" w:type="dxa"/>
            <w:tcBorders/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3"/>
              </w:numPr>
              <w:spacing w:lineRule="auto" w:line="240" w:before="0" w:after="0"/>
              <w:ind w:hanging="360" w:left="493"/>
              <w:contextualSpacing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 xml:space="preserve">powyżej 40.000,00 złotych do 50.000,00 złotych 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2</w:t>
            </w:r>
          </w:p>
        </w:tc>
      </w:tr>
      <w:tr>
        <w:trPr/>
        <w:tc>
          <w:tcPr>
            <w:tcW w:w="67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</w:r>
          </w:p>
        </w:tc>
        <w:tc>
          <w:tcPr>
            <w:tcW w:w="6980" w:type="dxa"/>
            <w:tcBorders/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3"/>
              </w:numPr>
              <w:spacing w:lineRule="auto" w:line="240" w:before="0" w:after="0"/>
              <w:ind w:hanging="360" w:left="493"/>
              <w:contextualSpacing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powyżej 50.000,00 złotych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1</w:t>
            </w:r>
          </w:p>
        </w:tc>
      </w:tr>
      <w:tr>
        <w:trPr/>
        <w:tc>
          <w:tcPr>
            <w:tcW w:w="674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3.</w:t>
            </w:r>
          </w:p>
        </w:tc>
        <w:tc>
          <w:tcPr>
            <w:tcW w:w="839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 xml:space="preserve">Wysokość udziału środków własnych </w:t>
            </w:r>
          </w:p>
        </w:tc>
      </w:tr>
      <w:tr>
        <w:trPr/>
        <w:tc>
          <w:tcPr>
            <w:tcW w:w="67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</w:r>
          </w:p>
        </w:tc>
        <w:tc>
          <w:tcPr>
            <w:tcW w:w="6980" w:type="dxa"/>
            <w:tcBorders/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4"/>
              </w:numPr>
              <w:spacing w:lineRule="auto" w:line="240" w:before="0" w:after="0"/>
              <w:ind w:hanging="360" w:left="493"/>
              <w:contextualSpacing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 xml:space="preserve">powyżej 75% udziału własnego 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5</w:t>
            </w:r>
          </w:p>
        </w:tc>
      </w:tr>
      <w:tr>
        <w:trPr/>
        <w:tc>
          <w:tcPr>
            <w:tcW w:w="67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</w:r>
          </w:p>
        </w:tc>
        <w:tc>
          <w:tcPr>
            <w:tcW w:w="6980" w:type="dxa"/>
            <w:tcBorders/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4"/>
              </w:numPr>
              <w:spacing w:lineRule="auto" w:line="240" w:before="0" w:after="0"/>
              <w:ind w:hanging="360" w:left="493"/>
              <w:contextualSpacing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od 50% poniżej 75% udziału własnego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4</w:t>
            </w:r>
          </w:p>
        </w:tc>
      </w:tr>
      <w:tr>
        <w:trPr/>
        <w:tc>
          <w:tcPr>
            <w:tcW w:w="67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</w:r>
          </w:p>
        </w:tc>
        <w:tc>
          <w:tcPr>
            <w:tcW w:w="6980" w:type="dxa"/>
            <w:tcBorders/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4"/>
              </w:numPr>
              <w:spacing w:lineRule="auto" w:line="240" w:before="0" w:after="0"/>
              <w:ind w:hanging="360" w:left="493"/>
              <w:contextualSpacing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 xml:space="preserve">od 30% poniżej 50% udziału własnego  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3</w:t>
            </w:r>
          </w:p>
        </w:tc>
      </w:tr>
      <w:tr>
        <w:trPr/>
        <w:tc>
          <w:tcPr>
            <w:tcW w:w="67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</w:r>
          </w:p>
        </w:tc>
        <w:tc>
          <w:tcPr>
            <w:tcW w:w="6980" w:type="dxa"/>
            <w:tcBorders/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4"/>
              </w:numPr>
              <w:spacing w:lineRule="auto" w:line="240" w:before="0" w:after="0"/>
              <w:ind w:hanging="360" w:left="493"/>
              <w:contextualSpacing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poniżej 30% udziału własnego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2</w:t>
            </w:r>
          </w:p>
        </w:tc>
      </w:tr>
      <w:tr>
        <w:trPr/>
        <w:tc>
          <w:tcPr>
            <w:tcW w:w="674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4.</w:t>
            </w:r>
          </w:p>
        </w:tc>
        <w:tc>
          <w:tcPr>
            <w:tcW w:w="839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 xml:space="preserve">Wielkość Rodzinnego Ogrodu Działkowego </w:t>
            </w:r>
          </w:p>
        </w:tc>
      </w:tr>
      <w:tr>
        <w:trPr/>
        <w:tc>
          <w:tcPr>
            <w:tcW w:w="67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</w:r>
          </w:p>
        </w:tc>
        <w:tc>
          <w:tcPr>
            <w:tcW w:w="6980" w:type="dxa"/>
            <w:tcBorders/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0"/>
              </w:numPr>
              <w:spacing w:lineRule="auto" w:line="240" w:before="0" w:after="0"/>
              <w:ind w:hanging="357" w:left="493"/>
              <w:contextualSpacing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poniżej 50 ogródków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5</w:t>
            </w:r>
          </w:p>
        </w:tc>
      </w:tr>
      <w:tr>
        <w:trPr/>
        <w:tc>
          <w:tcPr>
            <w:tcW w:w="67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</w:r>
          </w:p>
        </w:tc>
        <w:tc>
          <w:tcPr>
            <w:tcW w:w="6980" w:type="dxa"/>
            <w:tcBorders/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0"/>
              </w:numPr>
              <w:spacing w:lineRule="auto" w:line="240" w:before="0" w:after="0"/>
              <w:ind w:hanging="360" w:left="493"/>
              <w:contextualSpacing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 xml:space="preserve">powyżej 50 ogródków do 100 ogródków   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4</w:t>
            </w:r>
          </w:p>
        </w:tc>
      </w:tr>
      <w:tr>
        <w:trPr/>
        <w:tc>
          <w:tcPr>
            <w:tcW w:w="67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</w:r>
          </w:p>
        </w:tc>
        <w:tc>
          <w:tcPr>
            <w:tcW w:w="6980" w:type="dxa"/>
            <w:tcBorders/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0"/>
              </w:numPr>
              <w:spacing w:lineRule="auto" w:line="240" w:before="0" w:after="0"/>
              <w:ind w:hanging="360" w:left="493"/>
              <w:contextualSpacing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 xml:space="preserve">powyżej 100 ogródków do 200 ogródków 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3</w:t>
            </w:r>
          </w:p>
        </w:tc>
      </w:tr>
      <w:tr>
        <w:trPr/>
        <w:tc>
          <w:tcPr>
            <w:tcW w:w="67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</w:r>
          </w:p>
        </w:tc>
        <w:tc>
          <w:tcPr>
            <w:tcW w:w="6980" w:type="dxa"/>
            <w:tcBorders/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0"/>
              </w:numPr>
              <w:spacing w:lineRule="auto" w:line="240" w:before="0" w:after="0"/>
              <w:ind w:hanging="360" w:left="493"/>
              <w:contextualSpacing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 xml:space="preserve">powyżej 200 ogródków do 400 ogródków 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2</w:t>
            </w:r>
          </w:p>
        </w:tc>
      </w:tr>
      <w:tr>
        <w:trPr/>
        <w:tc>
          <w:tcPr>
            <w:tcW w:w="67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jc w:val="lef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</w:r>
          </w:p>
        </w:tc>
        <w:tc>
          <w:tcPr>
            <w:tcW w:w="6980" w:type="dxa"/>
            <w:tcBorders/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20"/>
              </w:numPr>
              <w:spacing w:lineRule="auto" w:line="240" w:before="0" w:after="0"/>
              <w:ind w:hanging="360" w:left="493"/>
              <w:contextualSpacing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 xml:space="preserve">powyżej 400 ogródków  </w:t>
            </w:r>
          </w:p>
        </w:tc>
        <w:tc>
          <w:tcPr>
            <w:tcW w:w="1418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cs="Arial" w:ascii="Arial" w:hAnsi="Arial"/>
                <w:bCs/>
                <w:sz w:val="21"/>
                <w:szCs w:val="21"/>
              </w:rPr>
              <w:t>1</w:t>
            </w:r>
          </w:p>
        </w:tc>
      </w:tr>
    </w:tbl>
    <w:p>
      <w:pPr>
        <w:pStyle w:val="ListParagraph"/>
        <w:numPr>
          <w:ilvl w:val="0"/>
          <w:numId w:val="30"/>
        </w:numPr>
        <w:spacing w:lineRule="auto" w:line="240" w:before="0" w:after="280"/>
        <w:ind w:hanging="426" w:left="426"/>
        <w:contextualSpacing/>
        <w:rPr>
          <w:rFonts w:ascii="Arial" w:hAnsi="Arial" w:cs="Arial"/>
          <w:sz w:val="24"/>
        </w:rPr>
      </w:pPr>
      <w:r/>
      <w:r>
        <w:rPr>
          <w:rFonts w:cs="Arial" w:ascii="Arial" w:hAnsi="Arial"/>
          <w:sz w:val="24"/>
        </w:rPr>
        <w:t>Po dokonaniu oceny wniosków, komisja sporządza wykaz wniosków rekomendowanych do udzielenia dotacji z podaniem proponowanej jej wysokości, a także wykaz wniosków, które nie otrzymały rekomendacji do udzielenia dotacji i przedkłada je Prezydentowi Miasta wraz z protokołem prac komisji.</w:t>
      </w:r>
    </w:p>
    <w:p>
      <w:pPr>
        <w:pStyle w:val="ListParagraph"/>
        <w:ind w:hanging="0" w:left="426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§ 6</w:t>
      </w:r>
    </w:p>
    <w:p>
      <w:pPr>
        <w:pStyle w:val="ListParagraph"/>
        <w:spacing w:lineRule="auto" w:line="240" w:before="0" w:after="280"/>
        <w:ind w:hanging="0" w:left="425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Przyznanie i rozliczenie dotacji</w:t>
      </w:r>
    </w:p>
    <w:p>
      <w:pPr>
        <w:pStyle w:val="ListParagraph"/>
        <w:numPr>
          <w:ilvl w:val="3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Informacja o przyznaniu dotacji podlega ogłoszeniu w Biuletynie Informacji Publicznej oraz na tablicy ogłoszeń Urzędu Miejskiego w Bytomiu, w terminie </w:t>
        <w:br/>
        <w:t>30 dni od dnia zakończenia naboru.</w:t>
      </w:r>
    </w:p>
    <w:p>
      <w:pPr>
        <w:pStyle w:val="ListParagraph"/>
        <w:numPr>
          <w:ilvl w:val="3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Udzielenie dotacji następuje na podstawie pisemnej umowy pomiędzy Gminą Bytom a beneficjentem. Możliwość finansowania przedsięwzięć możliwa jest nie wcześniej niż od dnia podpisania umowy z Gminą Bytom.</w:t>
      </w:r>
    </w:p>
    <w:p>
      <w:pPr>
        <w:pStyle w:val="ListParagraph"/>
        <w:numPr>
          <w:ilvl w:val="3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Przyznana dotacja zostanie przekazana na rachunek stowarzyszenia ogrodowego w terminie do 30 dni od daty podpisania umowy.</w:t>
      </w:r>
    </w:p>
    <w:p>
      <w:pPr>
        <w:pStyle w:val="ListParagraph"/>
        <w:numPr>
          <w:ilvl w:val="3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Środki pochodzące z dotacji powinny być wydatkowane od dnia zawarcia umowy i nie później niż do dnia 30 listopada 2026 r., udokumentowane fakturą VAT oraz potwierdzeniem zapłaty.</w:t>
      </w:r>
    </w:p>
    <w:p>
      <w:pPr>
        <w:pStyle w:val="ListParagraph"/>
        <w:numPr>
          <w:ilvl w:val="3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Wszystkie dokumenty księgowe winny zostać zapłacone, zgodnie z terminem zapłaty wskazanym w dokumencie zapłaty, jednak nie później niż w czasie trwania podpisanej umowy o udzielenie dotacji.</w:t>
      </w:r>
    </w:p>
    <w:p>
      <w:pPr>
        <w:pStyle w:val="ListParagraph"/>
        <w:numPr>
          <w:ilvl w:val="3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Stowarzyszenie ogrodowe zobowiązane jest do prowadzenia wyodrębnionej dokumentacji finansowo-księgowej i ewidencji księgowej w zakresie operacji finansowych związanych z realizacją zadania, w tym otrzymanych z dotacji, </w:t>
        <w:br/>
        <w:t>a także wydatków dokonywanych z tych środków, zgodnie z zasadami wynikającymi z ustawy z dnia 29 września 1994 r. o rachunkowości, w sposób umożliwiający identyfikację poszczególnych operacji księgowych.</w:t>
      </w:r>
    </w:p>
    <w:p>
      <w:pPr>
        <w:pStyle w:val="ListParagraph"/>
        <w:numPr>
          <w:ilvl w:val="3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Stowarzyszenie ogrodowe zobowiązane jest do informowania działkowców, że realizowane zadanie jest współfinansowane z budżetu Gminy Bytom.</w:t>
      </w:r>
    </w:p>
    <w:p>
      <w:pPr>
        <w:pStyle w:val="ListParagraph"/>
        <w:numPr>
          <w:ilvl w:val="3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Stowarzyszenie ogrodowe może zrezygnować z realizacji zadania przed datą przekazania mu środków finansowych na realizację zadania w ramach przyznanej dotacji celowej.</w:t>
      </w:r>
    </w:p>
    <w:p>
      <w:pPr>
        <w:pStyle w:val="ListParagraph"/>
        <w:numPr>
          <w:ilvl w:val="3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Rezygnację z realizacji zadania należy złożyć w formie pisemnej oraz opatrzyć podpisami osób uprawnionych do składania oświadczeń woli w imieniu beneficjenta.</w:t>
      </w:r>
    </w:p>
    <w:p>
      <w:pPr>
        <w:pStyle w:val="ListParagraph"/>
        <w:numPr>
          <w:ilvl w:val="3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Od rozstrzygnięć dotyczących przyznania lub nieprzyznania dotacji nie przysługują środki odwoławcze.</w:t>
      </w:r>
    </w:p>
    <w:p>
      <w:pPr>
        <w:pStyle w:val="ListParagraph"/>
        <w:numPr>
          <w:ilvl w:val="3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W razie pozyskania dodatkowych środków w budżecie Gminy Bytom na udzielenie dotacji lub niewykorzystania środków z dotychczas zarezerwowanej puli, komisja może dokonać rekomendacji kolejnych wniosków, które nie podlegały odrzuceniu, a nie uzyskały dotychczas rekomendacji do udzielenia dotacji, z uwzględnieniem kolejności wynikającej z liczby punktów przyznanych </w:t>
        <w:br/>
        <w:t>w trakcie oceny.</w:t>
      </w:r>
    </w:p>
    <w:p>
      <w:pPr>
        <w:pStyle w:val="ListParagraph"/>
        <w:numPr>
          <w:ilvl w:val="0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Rozliczenie udzielonej dotacji następuje w terminie 30 dni od daty zakończenia realizacji zadania przez beneficjenta, w formie złożonego sprawozdania końcowego stanowiącego załącznik nr 3 do Regulaminu.</w:t>
      </w:r>
    </w:p>
    <w:p>
      <w:pPr>
        <w:pStyle w:val="ListParagraph"/>
        <w:numPr>
          <w:ilvl w:val="0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Sprawozdanie końcowe powinno zawierać opis zrealizowanego zadania </w:t>
        <w:br/>
        <w:t>z udzielonej dotacji.</w:t>
      </w:r>
    </w:p>
    <w:p>
      <w:pPr>
        <w:pStyle w:val="ListParagraph"/>
        <w:numPr>
          <w:ilvl w:val="0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Dokumenty potwierdzające realizację zadania tj. dokumenty księgowe winny być opatrzone na odwrocie pieczęcią rodzinnych ogrodów działkowych, posiadać opis zawierający z jakich środków zostały zapłacone oraz jakie było przeznaczenie zakupionych towarów, usług lub innego rodzaju zapłaconej należności, wraz z potwierdzeniem zapłaty. Informacja ta powinna być podpisana przez osoby statutowo upoważnione do reprezentowania podmiotu w kontaktach zewnętrznych i zawierania umów.</w:t>
      </w:r>
    </w:p>
    <w:p>
      <w:pPr>
        <w:pStyle w:val="ListParagraph"/>
        <w:numPr>
          <w:ilvl w:val="0"/>
          <w:numId w:val="9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Stowarzyszenie ogrodowe dodatkowo zobowiązane jest w terminie do dnia </w:t>
        <w:br/>
        <w:t>30 listopada 2026 r. do wykonania z własnych środków finansowych tablicy informacyjnej, zgodnie z wzorem ustalonym przez przedstawicieli Urzędu Miejskiego w Bytomiu oraz Polskiego Związku Działkowców, potwierdzającej zrealizowanie zadania z udziałem środków budżetowych Gminy Bytom oraz środków własnych.</w:t>
      </w:r>
    </w:p>
    <w:p>
      <w:pPr>
        <w:pStyle w:val="ListParagraph"/>
        <w:numPr>
          <w:ilvl w:val="0"/>
          <w:numId w:val="9"/>
        </w:numPr>
        <w:spacing w:lineRule="auto" w:line="240" w:before="0" w:after="280"/>
        <w:ind w:hanging="425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Niezrealizowanie zadania określonego w umowie skutkuje zwrotem dotacji.</w:t>
      </w:r>
    </w:p>
    <w:p>
      <w:pPr>
        <w:pStyle w:val="Normal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§ 7</w:t>
      </w:r>
    </w:p>
    <w:p>
      <w:pPr>
        <w:pStyle w:val="Normal"/>
        <w:spacing w:before="0" w:after="280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Postanowienia końcowe</w:t>
      </w:r>
    </w:p>
    <w:p>
      <w:pPr>
        <w:pStyle w:val="ListParagraph"/>
        <w:spacing w:before="0" w:after="280"/>
        <w:ind w:hanging="0" w:left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Dane kontaktowe w ramach ogłoszonego naboru wniosków można uzyskać:</w:t>
        <w:br/>
        <w:t xml:space="preserve">w Wydziale Inżynierii Środowiska Urzędu Miejskiego w Bytomiu przy ul. Parkowej 2 w pokoju 312a lub 317 (II piętro), pod numerem telefonu: 32 283 63 47 lub 317 albo e-mailem: </w:t>
      </w:r>
      <w:hyperlink r:id="rId2">
        <w:r>
          <w:rPr>
            <w:rStyle w:val="Style9"/>
            <w:rFonts w:cs="Arial" w:ascii="Arial" w:hAnsi="Arial"/>
            <w:color w:val="auto"/>
            <w:sz w:val="24"/>
            <w:szCs w:val="24"/>
            <w:u w:val="none"/>
          </w:rPr>
          <w:t>as@um.bytom.pl</w:t>
        </w:r>
      </w:hyperlink>
      <w:r>
        <w:rPr>
          <w:rStyle w:val="czeinternetoweuser"/>
          <w:rFonts w:cs="Arial" w:ascii="Arial" w:hAnsi="Arial"/>
          <w:color w:val="auto"/>
          <w:sz w:val="24"/>
          <w:szCs w:val="24"/>
          <w:u w:val="none"/>
        </w:rPr>
        <w:t>.</w:t>
      </w:r>
    </w:p>
    <w:p>
      <w:pPr>
        <w:pStyle w:val="Normal"/>
        <w:spacing w:before="24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before="24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before="24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before="24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                                                                                      </w:t>
      </w:r>
    </w:p>
    <w:p>
      <w:pPr>
        <w:pStyle w:val="Normal"/>
        <w:spacing w:before="24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Oprac.: Katarzyna Mieleszko</w:t>
      </w:r>
    </w:p>
    <w:p>
      <w:pPr>
        <w:pStyle w:val="Normal"/>
        <w:keepLines/>
        <w:spacing w:before="0" w:after="28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27 marca 2026 r. </w:t>
      </w:r>
    </w:p>
    <w:p>
      <w:pPr>
        <w:pStyle w:val="Normal"/>
        <w:keepLines/>
        <w:spacing w:lineRule="auto" w:line="276" w:before="0" w:after="280"/>
        <w:ind w:hanging="0" w:left="4956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before="280" w:after="280"/>
        <w:ind w:hanging="0" w:left="6804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                                                                                                </w:t>
      </w:r>
      <w:r>
        <w:rPr>
          <w:rFonts w:cs="Arial" w:ascii="Arial" w:hAnsi="Arial"/>
          <w:sz w:val="16"/>
          <w:szCs w:val="16"/>
        </w:rPr>
        <w:t>PREZYDENT MIASTA</w:t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                                                                                                   </w:t>
      </w:r>
      <w:r>
        <w:rPr>
          <w:rFonts w:cs="Arial" w:ascii="Arial" w:hAnsi="Arial"/>
          <w:sz w:val="16"/>
          <w:szCs w:val="16"/>
        </w:rPr>
        <w:t xml:space="preserve">Mariusz Wołosz               </w:t>
      </w:r>
    </w:p>
    <w:p>
      <w:pPr>
        <w:pStyle w:val="Normal"/>
        <w:spacing w:before="24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before="280" w:after="280"/>
        <w:ind w:hanging="0" w:left="6804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before="280" w:after="280"/>
        <w:ind w:hanging="0" w:left="6804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before="280" w:after="280"/>
        <w:ind w:hanging="0" w:left="6804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before="280" w:after="280"/>
        <w:ind w:hanging="0" w:left="6804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before="280" w:after="280"/>
        <w:ind w:hanging="0" w:left="6804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  <w:bookmarkStart w:id="0" w:name="_GoBack"/>
      <w:bookmarkEnd w:id="0"/>
    </w:p>
    <w:p>
      <w:pPr>
        <w:pStyle w:val="Normal"/>
        <w:spacing w:before="0" w:after="280"/>
        <w:ind w:hanging="0" w:left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>
        <w:rPr>
          <w:rFonts w:cs="Arial" w:ascii="Arial" w:hAnsi="Arial"/>
          <w:sz w:val="20"/>
          <w:szCs w:val="20"/>
        </w:rPr>
        <w:t xml:space="preserve">Załącznik nr 1 </w:t>
        <w:br/>
        <w:t xml:space="preserve">                                                                                                                                           do Regulaminu</w:t>
      </w:r>
    </w:p>
    <w:p>
      <w:pPr>
        <w:pStyle w:val="Normal"/>
        <w:keepNext w:val="true"/>
        <w:spacing w:before="280" w:after="28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 xml:space="preserve">Wniosek </w:t>
        <w:br/>
        <w:t>o udzielenie z budżetu Gminy Bytom dotacji celowej na dofinansowanie zadań związanych z tworzeniem warunków dla rozwoju Rodzinnych Ogrodów Działkowych, w szczególności na budowę lub modernizację infrastruktury ogrodowej na terenie Gminy Bytom</w:t>
      </w:r>
    </w:p>
    <w:p>
      <w:pPr>
        <w:pStyle w:val="Normal"/>
        <w:widowControl w:val="false"/>
        <w:numPr>
          <w:ilvl w:val="0"/>
          <w:numId w:val="19"/>
        </w:numPr>
        <w:tabs>
          <w:tab w:val="clear" w:pos="709"/>
          <w:tab w:val="left" w:pos="0" w:leader="none"/>
        </w:tabs>
        <w:spacing w:before="280" w:after="280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Dane beneficjenta</w:t>
      </w:r>
    </w:p>
    <w:tbl>
      <w:tblPr>
        <w:tblW w:w="9214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851"/>
        <w:gridCol w:w="2834"/>
        <w:gridCol w:w="1179"/>
        <w:gridCol w:w="1800"/>
        <w:gridCol w:w="850"/>
        <w:gridCol w:w="1700"/>
      </w:tblGrid>
      <w:tr>
        <w:trPr>
          <w:trHeight w:val="805" w:hRule="atLeast"/>
        </w:trPr>
        <w:tc>
          <w:tcPr>
            <w:tcW w:w="36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cs="Arial" w:ascii="Arial" w:hAnsi="Arial"/>
                <w:sz w:val="22"/>
                <w:szCs w:val="22"/>
                <w:lang w:eastAsia="en-US"/>
              </w:rPr>
              <w:t>Nazwa stowarzyszenia ogrodowego</w:t>
            </w:r>
          </w:p>
        </w:tc>
        <w:tc>
          <w:tcPr>
            <w:tcW w:w="55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cs="Arial" w:ascii="Arial" w:hAnsi="Arial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368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cs="Arial" w:ascii="Arial" w:hAnsi="Arial"/>
                <w:sz w:val="22"/>
                <w:szCs w:val="22"/>
                <w:lang w:eastAsia="en-US"/>
              </w:rPr>
              <w:t>Adres</w:t>
            </w:r>
          </w:p>
        </w:tc>
        <w:tc>
          <w:tcPr>
            <w:tcW w:w="552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cs="Arial" w:ascii="Arial" w:hAnsi="Arial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85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cs="Arial" w:ascii="Arial" w:hAnsi="Arial"/>
                <w:sz w:val="22"/>
                <w:szCs w:val="22"/>
                <w:lang w:eastAsia="en-US"/>
              </w:rPr>
              <w:t>NIP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cs="Arial" w:ascii="Arial" w:hAnsi="Arial"/>
                <w:sz w:val="22"/>
                <w:szCs w:val="22"/>
                <w:lang w:eastAsia="en-US"/>
              </w:rPr>
            </w:r>
          </w:p>
        </w:tc>
        <w:tc>
          <w:tcPr>
            <w:tcW w:w="1179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cs="Arial" w:ascii="Arial" w:hAnsi="Arial"/>
                <w:sz w:val="22"/>
                <w:szCs w:val="22"/>
                <w:lang w:eastAsia="en-US"/>
              </w:rPr>
              <w:t>REGON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cs="Arial" w:ascii="Arial" w:hAnsi="Arial"/>
                <w:sz w:val="22"/>
                <w:szCs w:val="22"/>
                <w:lang w:eastAsia="en-US"/>
              </w:rPr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cs="Arial" w:ascii="Arial" w:hAnsi="Arial"/>
                <w:sz w:val="22"/>
                <w:szCs w:val="22"/>
                <w:lang w:eastAsia="en-US"/>
              </w:rPr>
              <w:t>KRS</w:t>
            </w: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cs="Arial" w:ascii="Arial" w:hAnsi="Arial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3685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cs="Arial" w:ascii="Arial" w:hAnsi="Arial"/>
                <w:sz w:val="22"/>
                <w:szCs w:val="22"/>
                <w:lang w:eastAsia="en-US"/>
              </w:rPr>
              <w:t>Nazwa rodzinnego ogrodu działkowego na terenie, którego realizowany będzie projekt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cs="Arial" w:ascii="Arial" w:hAnsi="Arial"/>
                <w:sz w:val="22"/>
                <w:szCs w:val="22"/>
                <w:lang w:eastAsia="en-US"/>
              </w:rPr>
            </w:r>
          </w:p>
        </w:tc>
      </w:tr>
    </w:tbl>
    <w:p>
      <w:pPr>
        <w:pStyle w:val="Normal"/>
        <w:widowControl w:val="false"/>
        <w:numPr>
          <w:ilvl w:val="0"/>
          <w:numId w:val="19"/>
        </w:numPr>
        <w:tabs>
          <w:tab w:val="clear" w:pos="709"/>
          <w:tab w:val="left" w:pos="0" w:leader="none"/>
        </w:tabs>
        <w:spacing w:before="280" w:after="280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Numer rachunku bankowego beneficjenta, na który mają być przekazane środki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1"/>
        <w:gridCol w:w="283"/>
        <w:gridCol w:w="289"/>
        <w:gridCol w:w="284"/>
        <w:gridCol w:w="281"/>
        <w:gridCol w:w="283"/>
        <w:gridCol w:w="283"/>
        <w:gridCol w:w="287"/>
        <w:gridCol w:w="283"/>
        <w:gridCol w:w="284"/>
        <w:gridCol w:w="282"/>
        <w:gridCol w:w="282"/>
        <w:gridCol w:w="290"/>
        <w:gridCol w:w="284"/>
        <w:gridCol w:w="281"/>
        <w:gridCol w:w="283"/>
        <w:gridCol w:w="281"/>
        <w:gridCol w:w="290"/>
        <w:gridCol w:w="282"/>
        <w:gridCol w:w="283"/>
        <w:gridCol w:w="283"/>
        <w:gridCol w:w="284"/>
        <w:gridCol w:w="289"/>
        <w:gridCol w:w="285"/>
        <w:gridCol w:w="282"/>
        <w:gridCol w:w="284"/>
        <w:gridCol w:w="282"/>
        <w:gridCol w:w="290"/>
        <w:gridCol w:w="282"/>
        <w:gridCol w:w="284"/>
        <w:gridCol w:w="284"/>
        <w:gridCol w:w="265"/>
      </w:tblGrid>
      <w:tr>
        <w:trPr>
          <w:trHeight w:val="430" w:hRule="atLeast"/>
        </w:trPr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  <w:lang w:bidi="pl-PL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  <w:lang w:bidi="pl-PL"/>
              </w:rPr>
              <w:t>-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  <w:lang w:bidi="pl-PL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  <w:lang w:bidi="pl-PL"/>
              </w:rPr>
              <w:t>-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  <w:lang w:bidi="pl-PL"/>
              </w:rPr>
              <w:t>-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  <w:lang w:bidi="pl-PL"/>
              </w:rPr>
              <w:t>-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</w:tr>
    </w:tbl>
    <w:p>
      <w:pPr>
        <w:pStyle w:val="Normal"/>
        <w:widowControl w:val="false"/>
        <w:numPr>
          <w:ilvl w:val="0"/>
          <w:numId w:val="19"/>
        </w:numPr>
        <w:tabs>
          <w:tab w:val="clear" w:pos="709"/>
          <w:tab w:val="left" w:pos="0" w:leader="none"/>
        </w:tabs>
        <w:spacing w:before="280" w:after="280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Adres do korespondencji</w:t>
      </w:r>
    </w:p>
    <w:tbl>
      <w:tblPr>
        <w:tblW w:w="9214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214"/>
      </w:tblGrid>
      <w:tr>
        <w:trPr>
          <w:trHeight w:val="1295" w:hRule="atLeast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LineNumbers/>
              <w:spacing w:lineRule="auto" w:line="360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  <w:p>
            <w:pPr>
              <w:pStyle w:val="Normal"/>
              <w:widowControl w:val="false"/>
              <w:suppressLineNumbers/>
              <w:spacing w:lineRule="auto" w:line="360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</w:tr>
    </w:tbl>
    <w:p>
      <w:pPr>
        <w:pStyle w:val="Normal"/>
        <w:widowControl w:val="false"/>
        <w:numPr>
          <w:ilvl w:val="0"/>
          <w:numId w:val="19"/>
        </w:numPr>
        <w:tabs>
          <w:tab w:val="clear" w:pos="709"/>
          <w:tab w:val="left" w:pos="0" w:leader="none"/>
        </w:tabs>
        <w:spacing w:before="280" w:after="280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Dane osoby upoważnionej do kontaktu w imieniu beneficjenta</w:t>
      </w:r>
    </w:p>
    <w:tbl>
      <w:tblPr>
        <w:tblW w:w="9214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2834"/>
        <w:gridCol w:w="6380"/>
      </w:tblGrid>
      <w:tr>
        <w:trPr>
          <w:trHeight w:val="316" w:hRule="atLeast"/>
        </w:trPr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pacing w:lineRule="auto" w:line="360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cs="Arial" w:ascii="Arial" w:hAnsi="Arial"/>
                <w:sz w:val="22"/>
                <w:szCs w:val="22"/>
                <w:lang w:eastAsia="en-US"/>
              </w:rPr>
              <w:t>Imię i nazwisko</w:t>
            </w:r>
          </w:p>
        </w:tc>
        <w:tc>
          <w:tcPr>
            <w:tcW w:w="6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pacing w:lineRule="auto" w:line="360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</w:tr>
      <w:tr>
        <w:trPr/>
        <w:tc>
          <w:tcPr>
            <w:tcW w:w="2834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pacing w:lineRule="auto" w:line="360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cs="Arial" w:ascii="Arial" w:hAnsi="Arial"/>
                <w:sz w:val="22"/>
                <w:szCs w:val="22"/>
                <w:lang w:eastAsia="en-US"/>
              </w:rPr>
              <w:t>Numer telefonu</w:t>
            </w:r>
          </w:p>
        </w:tc>
        <w:tc>
          <w:tcPr>
            <w:tcW w:w="6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pacing w:lineRule="auto" w:line="360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</w:tr>
      <w:tr>
        <w:trPr/>
        <w:tc>
          <w:tcPr>
            <w:tcW w:w="2834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pacing w:lineRule="auto" w:line="360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cs="Arial" w:ascii="Arial" w:hAnsi="Arial"/>
                <w:sz w:val="22"/>
                <w:szCs w:val="22"/>
                <w:lang w:eastAsia="en-US"/>
              </w:rPr>
              <w:t>e-mail</w:t>
            </w:r>
          </w:p>
        </w:tc>
        <w:tc>
          <w:tcPr>
            <w:tcW w:w="6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pacing w:lineRule="auto" w:line="360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</w:tr>
    </w:tbl>
    <w:p>
      <w:pPr>
        <w:pStyle w:val="Normal"/>
        <w:widowControl w:val="false"/>
        <w:numPr>
          <w:ilvl w:val="0"/>
          <w:numId w:val="19"/>
        </w:numPr>
        <w:tabs>
          <w:tab w:val="clear" w:pos="709"/>
          <w:tab w:val="left" w:pos="0" w:leader="none"/>
        </w:tabs>
        <w:spacing w:before="280" w:after="280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Osoby uprawnione do składania oświadczeń woli (zawarcia umowy)</w:t>
      </w:r>
    </w:p>
    <w:tbl>
      <w:tblPr>
        <w:tblW w:w="9269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2833"/>
        <w:gridCol w:w="6436"/>
      </w:tblGrid>
      <w:tr>
        <w:trPr/>
        <w:tc>
          <w:tcPr>
            <w:tcW w:w="2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pacing w:lineRule="auto" w:line="360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cs="Arial" w:ascii="Arial" w:hAnsi="Arial"/>
                <w:sz w:val="22"/>
                <w:szCs w:val="22"/>
                <w:lang w:eastAsia="en-US"/>
              </w:rPr>
              <w:t>Imię i nazwisko, funkcja</w:t>
            </w:r>
          </w:p>
        </w:tc>
        <w:tc>
          <w:tcPr>
            <w:tcW w:w="6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pacing w:lineRule="auto" w:line="360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cs="Arial" w:ascii="Arial" w:hAnsi="Arial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2833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pacing w:lineRule="auto" w:line="360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cs="Arial" w:ascii="Arial" w:hAnsi="Arial"/>
                <w:sz w:val="22"/>
                <w:szCs w:val="22"/>
                <w:lang w:eastAsia="en-US"/>
              </w:rPr>
              <w:t>Imię i nazwisko, funkcja</w:t>
            </w:r>
          </w:p>
        </w:tc>
        <w:tc>
          <w:tcPr>
            <w:tcW w:w="64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pacing w:lineRule="auto" w:line="360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cs="Arial" w:ascii="Arial" w:hAnsi="Arial"/>
                <w:sz w:val="22"/>
                <w:szCs w:val="22"/>
                <w:lang w:eastAsia="en-US"/>
              </w:rPr>
            </w:r>
          </w:p>
        </w:tc>
      </w:tr>
    </w:tbl>
    <w:p>
      <w:pPr>
        <w:pStyle w:val="ListParagraph"/>
        <w:widowControl w:val="false"/>
        <w:spacing w:lineRule="auto" w:line="240" w:before="120" w:after="280"/>
        <w:ind w:hanging="0" w:left="284"/>
        <w:contextualSpacing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Normal"/>
        <w:widowControl w:val="false"/>
        <w:numPr>
          <w:ilvl w:val="0"/>
          <w:numId w:val="19"/>
        </w:numPr>
        <w:tabs>
          <w:tab w:val="clear" w:pos="709"/>
          <w:tab w:val="left" w:pos="0" w:leader="none"/>
        </w:tabs>
        <w:spacing w:before="280" w:after="280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Miejsce realizacji zadania</w:t>
      </w:r>
    </w:p>
    <w:tbl>
      <w:tblPr>
        <w:tblW w:w="9014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014"/>
      </w:tblGrid>
      <w:tr>
        <w:trPr>
          <w:trHeight w:val="1859" w:hRule="atLeast"/>
        </w:trPr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7"/>
              </w:numPr>
              <w:spacing w:lineRule="auto" w:line="360" w:before="0" w:after="0"/>
              <w:ind w:hanging="283" w:left="512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gmina ……………………………..………...</w:t>
            </w:r>
          </w:p>
          <w:p>
            <w:pPr>
              <w:pStyle w:val="Normal"/>
              <w:numPr>
                <w:ilvl w:val="0"/>
                <w:numId w:val="27"/>
              </w:numPr>
              <w:spacing w:lineRule="auto" w:line="360" w:before="0" w:after="0"/>
              <w:ind w:hanging="283" w:left="512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miejscowość ……………………………….</w:t>
            </w:r>
          </w:p>
          <w:p>
            <w:pPr>
              <w:pStyle w:val="Normal"/>
              <w:numPr>
                <w:ilvl w:val="0"/>
                <w:numId w:val="27"/>
              </w:numPr>
              <w:spacing w:lineRule="auto" w:line="360" w:before="0" w:after="0"/>
              <w:ind w:hanging="283" w:left="512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ul. …………………………………………… </w:t>
            </w:r>
          </w:p>
          <w:p>
            <w:pPr>
              <w:pStyle w:val="Normal"/>
              <w:numPr>
                <w:ilvl w:val="0"/>
                <w:numId w:val="27"/>
              </w:numPr>
              <w:spacing w:lineRule="auto" w:line="360" w:before="0" w:after="0"/>
              <w:ind w:hanging="283" w:left="512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nr ewidencyjny działki ………………….…</w:t>
            </w:r>
          </w:p>
          <w:p>
            <w:pPr>
              <w:pStyle w:val="Normal"/>
              <w:widowControl w:val="false"/>
              <w:numPr>
                <w:ilvl w:val="0"/>
                <w:numId w:val="27"/>
              </w:numPr>
              <w:suppressLineNumbers/>
              <w:spacing w:lineRule="auto" w:line="360"/>
              <w:ind w:hanging="283" w:left="512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sz w:val="22"/>
                <w:szCs w:val="22"/>
                <w:lang w:eastAsia="en-US"/>
              </w:rPr>
              <w:t>nr księgi wieczystej ……………………..…</w:t>
            </w:r>
          </w:p>
        </w:tc>
      </w:tr>
    </w:tbl>
    <w:p>
      <w:pPr>
        <w:pStyle w:val="Normal"/>
        <w:widowControl w:val="false"/>
        <w:numPr>
          <w:ilvl w:val="0"/>
          <w:numId w:val="19"/>
        </w:numPr>
        <w:tabs>
          <w:tab w:val="clear" w:pos="709"/>
          <w:tab w:val="left" w:pos="0" w:leader="none"/>
        </w:tabs>
        <w:spacing w:before="280" w:after="280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Nazwa planowanego zadania</w:t>
      </w:r>
    </w:p>
    <w:tbl>
      <w:tblPr>
        <w:tblW w:w="9014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014"/>
      </w:tblGrid>
      <w:tr>
        <w:trPr>
          <w:trHeight w:val="1677" w:hRule="atLeast"/>
        </w:trPr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pacing w:lineRule="auto" w:line="360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  <w:p>
            <w:pPr>
              <w:pStyle w:val="Normal"/>
              <w:widowControl w:val="false"/>
              <w:suppressLineNumbers/>
              <w:spacing w:lineRule="auto" w:line="360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</w:tr>
    </w:tbl>
    <w:p>
      <w:pPr>
        <w:pStyle w:val="Normal"/>
        <w:widowControl w:val="false"/>
        <w:numPr>
          <w:ilvl w:val="0"/>
          <w:numId w:val="19"/>
        </w:numPr>
        <w:tabs>
          <w:tab w:val="clear" w:pos="709"/>
          <w:tab w:val="left" w:pos="0" w:leader="none"/>
        </w:tabs>
        <w:spacing w:before="280" w:after="280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Data realizacji zadania (dzień, miesiąc, rok)</w:t>
      </w:r>
    </w:p>
    <w:tbl>
      <w:tblPr>
        <w:tblW w:w="8959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297"/>
        <w:gridCol w:w="2099"/>
        <w:gridCol w:w="2410"/>
        <w:gridCol w:w="2153"/>
      </w:tblGrid>
      <w:tr>
        <w:trPr>
          <w:trHeight w:val="456" w:hRule="atLeast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Data rozpoczęcia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Data zakończenia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numPr>
          <w:ilvl w:val="0"/>
          <w:numId w:val="19"/>
        </w:numPr>
        <w:tabs>
          <w:tab w:val="clear" w:pos="709"/>
          <w:tab w:val="left" w:pos="0" w:leader="none"/>
        </w:tabs>
        <w:spacing w:before="280" w:after="0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Wysokość wnioskowanej dotacji</w:t>
      </w:r>
    </w:p>
    <w:p>
      <w:pPr>
        <w:pStyle w:val="Normal"/>
        <w:ind w:hanging="0" w:left="284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………………………………</w:t>
      </w:r>
      <w:r>
        <w:rPr>
          <w:rFonts w:cs="Arial" w:ascii="Arial" w:hAnsi="Arial"/>
          <w:bCs/>
        </w:rPr>
        <w:t xml:space="preserve">. złotych </w:t>
        <w:br/>
        <w:t>słownie: …………………………………………………………………...……… złotych.</w:t>
      </w:r>
    </w:p>
    <w:p>
      <w:pPr>
        <w:pStyle w:val="Normal"/>
        <w:widowControl w:val="false"/>
        <w:numPr>
          <w:ilvl w:val="0"/>
          <w:numId w:val="19"/>
        </w:numPr>
        <w:tabs>
          <w:tab w:val="clear" w:pos="709"/>
          <w:tab w:val="left" w:pos="0" w:leader="none"/>
        </w:tabs>
        <w:spacing w:before="0" w:after="280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Opis zadania realizowanego w ramach wnioskowanej dotacji</w:t>
      </w:r>
    </w:p>
    <w:tbl>
      <w:tblPr>
        <w:tblW w:w="9014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014"/>
      </w:tblGrid>
      <w:tr>
        <w:trPr>
          <w:trHeight w:val="1826" w:hRule="atLeast"/>
        </w:trPr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pacing w:lineRule="auto" w:line="360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  <w:p>
            <w:pPr>
              <w:pStyle w:val="Normal"/>
              <w:widowControl w:val="false"/>
              <w:suppressLineNumbers/>
              <w:spacing w:lineRule="auto" w:line="360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  <w:p>
            <w:pPr>
              <w:pStyle w:val="Normal"/>
              <w:widowControl w:val="false"/>
              <w:suppressLineNumbers/>
              <w:spacing w:lineRule="auto" w:line="360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</w:tr>
    </w:tbl>
    <w:p>
      <w:pPr>
        <w:pStyle w:val="ListParagraph"/>
        <w:tabs>
          <w:tab w:val="clear" w:pos="709"/>
          <w:tab w:val="left" w:pos="-284" w:leader="none"/>
        </w:tabs>
        <w:spacing w:lineRule="auto" w:line="240" w:before="0" w:after="280"/>
        <w:ind w:hanging="0" w:left="357"/>
        <w:contextualSpacing/>
        <w:rPr>
          <w:rFonts w:ascii="Arial" w:hAnsi="Arial" w:cs="Arial"/>
          <w:sz w:val="2"/>
          <w:szCs w:val="2"/>
        </w:rPr>
      </w:pPr>
      <w:r>
        <w:rPr>
          <w:rFonts w:cs="Arial" w:ascii="Arial" w:hAnsi="Arial"/>
          <w:sz w:val="2"/>
          <w:szCs w:val="2"/>
        </w:rPr>
      </w:r>
    </w:p>
    <w:p>
      <w:pPr>
        <w:pStyle w:val="Normal"/>
        <w:widowControl w:val="false"/>
        <w:numPr>
          <w:ilvl w:val="0"/>
          <w:numId w:val="19"/>
        </w:numPr>
        <w:tabs>
          <w:tab w:val="clear" w:pos="709"/>
          <w:tab w:val="left" w:pos="0" w:leader="none"/>
        </w:tabs>
        <w:spacing w:before="0" w:after="280"/>
        <w:rPr>
          <w:rFonts w:ascii="Arial" w:hAnsi="Arial" w:cs="Arial"/>
        </w:rPr>
      </w:pPr>
      <w:r>
        <w:rPr>
          <w:rFonts w:cs="Arial" w:ascii="Arial" w:hAnsi="Arial"/>
        </w:rPr>
        <w:t xml:space="preserve">Opis planowanych działań związanych z poprawą dostępności rodzinnego ogrodu działkowego dla społeczności lokalnej (harmonogram planowanych zadań wraz </w:t>
        <w:br/>
        <w:t>z terminami realizacji zadań i rodzajem podejmowanych działań dla danego rodzinnego ogrodu działkowego w danym roku budżetowym)</w:t>
      </w:r>
    </w:p>
    <w:tbl>
      <w:tblPr>
        <w:tblStyle w:val="Tabela-Siatka"/>
        <w:tblW w:w="9178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178"/>
      </w:tblGrid>
      <w:tr>
        <w:trPr/>
        <w:tc>
          <w:tcPr>
            <w:tcW w:w="9178" w:type="dxa"/>
            <w:tcBorders/>
          </w:tcPr>
          <w:p>
            <w:pPr>
              <w:pStyle w:val="ListParagraph"/>
              <w:spacing w:before="280" w:after="280"/>
              <w:ind w:hanging="0" w:left="0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cs="Arial" w:ascii="Arial" w:hAnsi="Arial"/>
                <w:bCs/>
                <w:sz w:val="24"/>
                <w:szCs w:val="24"/>
              </w:rPr>
            </w:r>
          </w:p>
          <w:p>
            <w:pPr>
              <w:pStyle w:val="ListParagraph"/>
              <w:spacing w:before="280" w:after="280"/>
              <w:ind w:hanging="0" w:left="0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cs="Arial" w:ascii="Arial" w:hAnsi="Arial"/>
                <w:bCs/>
                <w:sz w:val="24"/>
                <w:szCs w:val="24"/>
              </w:rPr>
            </w:r>
          </w:p>
          <w:p>
            <w:pPr>
              <w:pStyle w:val="ListParagraph"/>
              <w:spacing w:before="280" w:after="280"/>
              <w:ind w:hanging="0" w:left="0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cs="Arial" w:ascii="Arial" w:hAnsi="Arial"/>
                <w:bCs/>
                <w:sz w:val="24"/>
                <w:szCs w:val="24"/>
              </w:rPr>
            </w:r>
          </w:p>
          <w:p>
            <w:pPr>
              <w:pStyle w:val="ListParagraph"/>
              <w:spacing w:before="280" w:after="280"/>
              <w:ind w:hanging="0" w:left="0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cs="Arial" w:ascii="Arial" w:hAnsi="Arial"/>
                <w:bCs/>
                <w:sz w:val="24"/>
                <w:szCs w:val="24"/>
              </w:rPr>
            </w:r>
          </w:p>
          <w:p>
            <w:pPr>
              <w:pStyle w:val="ListParagraph"/>
              <w:spacing w:before="280" w:after="280"/>
              <w:ind w:hanging="0" w:left="0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cs="Arial" w:ascii="Arial" w:hAnsi="Arial"/>
                <w:bCs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numPr>
          <w:ilvl w:val="0"/>
          <w:numId w:val="19"/>
        </w:numPr>
        <w:tabs>
          <w:tab w:val="clear" w:pos="709"/>
          <w:tab w:val="left" w:pos="0" w:leader="none"/>
        </w:tabs>
        <w:spacing w:before="0" w:after="280"/>
        <w:rPr>
          <w:rFonts w:ascii="Arial" w:hAnsi="Arial" w:cs="Arial"/>
        </w:rPr>
      </w:pPr>
      <w:r>
        <w:rPr>
          <w:rFonts w:cs="Arial" w:ascii="Arial" w:hAnsi="Arial"/>
        </w:rPr>
        <w:t>Kalkulacja przewidywanych kosztów realizacji zadania w złotych</w:t>
      </w:r>
    </w:p>
    <w:tbl>
      <w:tblPr>
        <w:tblStyle w:val="Tabela-Siatka"/>
        <w:tblW w:w="9214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11"/>
        <w:gridCol w:w="1862"/>
        <w:gridCol w:w="2003"/>
        <w:gridCol w:w="2124"/>
        <w:gridCol w:w="2414"/>
      </w:tblGrid>
      <w:tr>
        <w:trPr>
          <w:trHeight w:val="289" w:hRule="atLeast"/>
        </w:trPr>
        <w:tc>
          <w:tcPr>
            <w:tcW w:w="811" w:type="dxa"/>
            <w:vMerge w:val="restart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Lp.</w:t>
            </w:r>
          </w:p>
        </w:tc>
        <w:tc>
          <w:tcPr>
            <w:tcW w:w="1862" w:type="dxa"/>
            <w:vMerge w:val="restart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Rodzaj kosztu - </w:t>
            </w:r>
          </w:p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wydatki majątkowe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shd w:fill="FFFFFF" w:val="clear"/>
              </w:rPr>
              <w:t>*</w:t>
            </w:r>
          </w:p>
        </w:tc>
        <w:tc>
          <w:tcPr>
            <w:tcW w:w="2003" w:type="dxa"/>
            <w:vMerge w:val="restart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Całkowity koszt brutto</w:t>
            </w:r>
          </w:p>
        </w:tc>
        <w:tc>
          <w:tcPr>
            <w:tcW w:w="4538" w:type="dxa"/>
            <w:gridSpan w:val="2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w tym:</w:t>
            </w:r>
          </w:p>
        </w:tc>
      </w:tr>
      <w:tr>
        <w:trPr>
          <w:trHeight w:val="567" w:hRule="atLeast"/>
        </w:trPr>
        <w:tc>
          <w:tcPr>
            <w:tcW w:w="811" w:type="dxa"/>
            <w:vMerge w:val="continue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862" w:type="dxa"/>
            <w:vMerge w:val="continue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003" w:type="dxa"/>
            <w:vMerge w:val="continue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24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koszty finansowe </w:t>
              <w:br/>
              <w:t>z dotacji</w:t>
            </w:r>
          </w:p>
        </w:tc>
        <w:tc>
          <w:tcPr>
            <w:tcW w:w="2414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koszty finansowe ze środków własnych </w:t>
            </w:r>
          </w:p>
        </w:tc>
      </w:tr>
      <w:tr>
        <w:trPr>
          <w:trHeight w:val="397" w:hRule="atLeast"/>
        </w:trPr>
        <w:tc>
          <w:tcPr>
            <w:tcW w:w="811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1.</w:t>
            </w:r>
          </w:p>
        </w:tc>
        <w:tc>
          <w:tcPr>
            <w:tcW w:w="1862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003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24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414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397" w:hRule="atLeast"/>
        </w:trPr>
        <w:tc>
          <w:tcPr>
            <w:tcW w:w="811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2.</w:t>
            </w:r>
          </w:p>
        </w:tc>
        <w:tc>
          <w:tcPr>
            <w:tcW w:w="1862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003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24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414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397" w:hRule="atLeast"/>
        </w:trPr>
        <w:tc>
          <w:tcPr>
            <w:tcW w:w="811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3.</w:t>
            </w:r>
          </w:p>
        </w:tc>
        <w:tc>
          <w:tcPr>
            <w:tcW w:w="1862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003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124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414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397" w:hRule="atLeast"/>
        </w:trPr>
        <w:tc>
          <w:tcPr>
            <w:tcW w:w="2673" w:type="dxa"/>
            <w:gridSpan w:val="2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Razem</w:t>
            </w:r>
          </w:p>
        </w:tc>
        <w:tc>
          <w:tcPr>
            <w:tcW w:w="2003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</w:tc>
        <w:tc>
          <w:tcPr>
            <w:tcW w:w="2124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</w:tc>
        <w:tc>
          <w:tcPr>
            <w:tcW w:w="2414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</w:tc>
      </w:tr>
    </w:tbl>
    <w:p>
      <w:pPr>
        <w:pStyle w:val="ListParagraph"/>
        <w:spacing w:lineRule="auto" w:line="240" w:before="280" w:after="280"/>
        <w:ind w:hanging="0" w:left="0"/>
        <w:contextualSpacing/>
        <w:rPr>
          <w:rFonts w:ascii="Arial" w:hAnsi="Arial" w:eastAsia="Times New Roman" w:cs="Arial"/>
          <w:color w:val="000000"/>
          <w:sz w:val="20"/>
          <w:szCs w:val="20"/>
          <w:highlight w:val="white"/>
        </w:rPr>
      </w:pPr>
      <w:r>
        <w:rPr>
          <w:rFonts w:eastAsia="Times New Roman" w:cs="Arial" w:ascii="Arial" w:hAnsi="Arial"/>
          <w:color w:val="000000"/>
          <w:sz w:val="20"/>
          <w:szCs w:val="20"/>
          <w:shd w:fill="FFFFFF" w:val="clear"/>
        </w:rPr>
        <w:t>*wydatki poniesione na środki trwałe i usługi inwestycyjne, których wartość przekracza kwotę 10.000,00 złotych brutto</w:t>
      </w:r>
    </w:p>
    <w:p>
      <w:pPr>
        <w:pStyle w:val="ListParagraph"/>
        <w:spacing w:lineRule="auto" w:line="240" w:before="120" w:after="0"/>
        <w:ind w:hanging="0" w:left="0"/>
        <w:contextualSpacing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ListParagraph"/>
        <w:numPr>
          <w:ilvl w:val="0"/>
          <w:numId w:val="29"/>
        </w:numPr>
        <w:spacing w:lineRule="auto" w:line="240" w:before="0" w:after="280"/>
        <w:ind w:hanging="426" w:left="426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Przewidywany koszt zadania w złotych</w:t>
      </w:r>
    </w:p>
    <w:tbl>
      <w:tblPr>
        <w:tblStyle w:val="Tabela-Siatka"/>
        <w:tblW w:w="9214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677"/>
        <w:gridCol w:w="2125"/>
        <w:gridCol w:w="2412"/>
      </w:tblGrid>
      <w:tr>
        <w:trPr>
          <w:trHeight w:val="567" w:hRule="atLeast"/>
        </w:trPr>
        <w:tc>
          <w:tcPr>
            <w:tcW w:w="4677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Źródła finansowania</w:t>
            </w:r>
          </w:p>
        </w:tc>
        <w:tc>
          <w:tcPr>
            <w:tcW w:w="2125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Kwota</w:t>
            </w:r>
          </w:p>
        </w:tc>
        <w:tc>
          <w:tcPr>
            <w:tcW w:w="2412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Udział procentowy poszczególnych źródeł dofinansowania </w:t>
              <w:br/>
              <w:t>w przewidywanym koszcie zadania</w:t>
            </w:r>
          </w:p>
        </w:tc>
      </w:tr>
      <w:tr>
        <w:trPr>
          <w:trHeight w:val="567" w:hRule="atLeast"/>
        </w:trPr>
        <w:tc>
          <w:tcPr>
            <w:tcW w:w="4677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Wnioskowana kwota dotacji z Gminy Bytom</w:t>
            </w:r>
          </w:p>
        </w:tc>
        <w:tc>
          <w:tcPr>
            <w:tcW w:w="2125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412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67" w:hRule="atLeast"/>
        </w:trPr>
        <w:tc>
          <w:tcPr>
            <w:tcW w:w="4677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Własne środki finansowe beneficjenta</w:t>
            </w:r>
          </w:p>
        </w:tc>
        <w:tc>
          <w:tcPr>
            <w:tcW w:w="2125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412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ListParagraph"/>
        <w:numPr>
          <w:ilvl w:val="0"/>
          <w:numId w:val="29"/>
        </w:numPr>
        <w:spacing w:lineRule="auto" w:line="240" w:before="280" w:after="0"/>
        <w:ind w:hanging="425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Uzasadnienie konieczności wykonania zadania (celowość wykorzystania środków publicznych). I</w:t>
      </w:r>
      <w:r>
        <w:rPr>
          <w:rFonts w:cs="Arial" w:ascii="Arial" w:hAnsi="Arial"/>
          <w:sz w:val="24"/>
          <w:szCs w:val="24"/>
        </w:rPr>
        <w:t>nformacja, że ROD nie posiada infrastruktury ogrodowej lub jej stan techniczny wskazuje na konieczność modernizacji.</w:t>
      </w:r>
    </w:p>
    <w:p>
      <w:pPr>
        <w:pStyle w:val="Normal"/>
        <w:ind w:firstLine="425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………………………</w:t>
      </w:r>
      <w:r>
        <w:rPr>
          <w:rFonts w:cs="Arial" w:ascii="Arial" w:hAnsi="Arial"/>
          <w:bCs/>
        </w:rPr>
        <w:t>.……………………………………………………………………..</w:t>
      </w:r>
    </w:p>
    <w:p>
      <w:pPr>
        <w:pStyle w:val="ListParagraph"/>
        <w:numPr>
          <w:ilvl w:val="0"/>
          <w:numId w:val="29"/>
        </w:numPr>
        <w:spacing w:lineRule="auto" w:line="240" w:before="0" w:after="0"/>
        <w:ind w:hanging="425" w:left="425"/>
        <w:contextualSpacing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 xml:space="preserve">Informacja o posiadanych zasobach rzeczowych (dokumentacja projektowa, kosztorys inwestorski itp.) i kadrowych, zapewniających wykonanie zadania, </w:t>
        <w:br/>
        <w:t>w szczególności przy realizacji metodą gospodarczą</w:t>
      </w:r>
    </w:p>
    <w:p>
      <w:pPr>
        <w:pStyle w:val="ListParagraph"/>
        <w:spacing w:before="0" w:after="0"/>
        <w:ind w:firstLine="142" w:left="284"/>
        <w:contextualSpacing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……………………………………</w:t>
      </w:r>
      <w:r>
        <w:rPr>
          <w:rFonts w:cs="Arial" w:ascii="Arial" w:hAnsi="Arial"/>
          <w:bCs/>
          <w:sz w:val="24"/>
          <w:szCs w:val="24"/>
        </w:rPr>
        <w:t>.……………………………………………………..…</w:t>
      </w:r>
    </w:p>
    <w:p>
      <w:pPr>
        <w:pStyle w:val="ListParagraph"/>
        <w:numPr>
          <w:ilvl w:val="0"/>
          <w:numId w:val="29"/>
        </w:numPr>
        <w:spacing w:lineRule="auto" w:line="240" w:before="0" w:after="0"/>
        <w:ind w:hanging="425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Dodatkowe uwagi</w:t>
      </w:r>
    </w:p>
    <w:p>
      <w:pPr>
        <w:pStyle w:val="ListParagraph"/>
        <w:spacing w:lineRule="auto" w:line="240" w:before="120" w:after="280"/>
        <w:ind w:firstLine="142" w:left="283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………………………………………………………………………………………………</w:t>
      </w:r>
    </w:p>
    <w:p>
      <w:pPr>
        <w:pStyle w:val="ListParagraph"/>
        <w:spacing w:before="280" w:after="280"/>
        <w:ind w:firstLine="141" w:left="284"/>
        <w:contextualSpacing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………………………………………………………………………………………………</w:t>
      </w:r>
    </w:p>
    <w:p>
      <w:pPr>
        <w:pStyle w:val="Normal"/>
        <w:spacing w:before="280" w:after="0"/>
        <w:ind w:firstLine="425"/>
        <w:jc w:val="center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…………………………</w:t>
      </w:r>
      <w:r>
        <w:rPr>
          <w:rFonts w:cs="Arial" w:ascii="Arial" w:hAnsi="Arial"/>
          <w:bCs/>
        </w:rPr>
        <w:tab/>
        <w:t xml:space="preserve"> </w:t>
        <w:tab/>
        <w:t>..………………………………………………………….</w:t>
      </w:r>
    </w:p>
    <w:p>
      <w:pPr>
        <w:pStyle w:val="Normal"/>
        <w:spacing w:before="0" w:after="280"/>
        <w:ind w:firstLine="284" w:left="425"/>
        <w:rPr>
          <w:rFonts w:ascii="Arial" w:hAnsi="Arial" w:eastAsia="Calibri" w:cs="Arial"/>
          <w:bCs/>
          <w:sz w:val="20"/>
          <w:szCs w:val="20"/>
          <w:lang w:eastAsia="en-US"/>
        </w:rPr>
      </w:pPr>
      <w:r>
        <w:rPr>
          <w:rFonts w:cs="Arial" w:ascii="Arial" w:hAnsi="Arial"/>
          <w:bCs/>
          <w:sz w:val="20"/>
          <w:szCs w:val="20"/>
        </w:rPr>
        <w:t xml:space="preserve">miejscowość, data </w:t>
        <w:tab/>
        <w:tab/>
        <w:t xml:space="preserve"> podpisy osób uprawnionych do reprezentowania beneficjenta</w:t>
      </w:r>
    </w:p>
    <w:p>
      <w:pPr>
        <w:pStyle w:val="ListParagraph"/>
        <w:spacing w:lineRule="auto" w:line="240" w:before="120" w:after="280"/>
        <w:ind w:hanging="0" w:left="0"/>
        <w:contextualSpacing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Załączniki:</w:t>
      </w:r>
    </w:p>
    <w:p>
      <w:pPr>
        <w:pStyle w:val="ListParagraph"/>
        <w:numPr>
          <w:ilvl w:val="3"/>
          <w:numId w:val="22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dokument uprawniający do składania oświadczeń woli w imieniu beneficjenta;</w:t>
      </w:r>
    </w:p>
    <w:p>
      <w:pPr>
        <w:pStyle w:val="ListParagraph"/>
        <w:numPr>
          <w:ilvl w:val="3"/>
          <w:numId w:val="22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wyciąg z Krajowego Rejestru Sądowego;</w:t>
      </w:r>
    </w:p>
    <w:p>
      <w:pPr>
        <w:pStyle w:val="ListParagraph"/>
        <w:numPr>
          <w:ilvl w:val="3"/>
          <w:numId w:val="22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aktualny statut stowarzyszenia ogrodowego (dokument wskazujący na umocowanie beneficjenta);</w:t>
      </w:r>
    </w:p>
    <w:p>
      <w:pPr>
        <w:pStyle w:val="ListParagraph"/>
        <w:numPr>
          <w:ilvl w:val="3"/>
          <w:numId w:val="22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pełnomocnictwo, upoważnienie do zawarcia umowy; </w:t>
      </w:r>
    </w:p>
    <w:p>
      <w:pPr>
        <w:pStyle w:val="ListParagraph"/>
        <w:numPr>
          <w:ilvl w:val="3"/>
          <w:numId w:val="22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pozwolenie na budowę lub potwierdzenie zgłoszenia robót budowlanych, jeśli jest ono wymagane w świetle ustawy z dnia 7 kwietnia 1994 r. Prawo budowlane,</w:t>
      </w:r>
    </w:p>
    <w:p>
      <w:pPr>
        <w:pStyle w:val="ListParagraph"/>
        <w:numPr>
          <w:ilvl w:val="3"/>
          <w:numId w:val="22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projekt (jeśli jest wymagany);</w:t>
      </w:r>
    </w:p>
    <w:p>
      <w:pPr>
        <w:pStyle w:val="ListParagraph"/>
        <w:numPr>
          <w:ilvl w:val="3"/>
          <w:numId w:val="22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dokument potwierdzający prawo do władania nieruchomością;</w:t>
      </w:r>
    </w:p>
    <w:p>
      <w:pPr>
        <w:pStyle w:val="ListParagraph"/>
        <w:numPr>
          <w:ilvl w:val="3"/>
          <w:numId w:val="22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dokumenty potwierdzające zasadność wykonania zadania tj. protokoły z kontroli okresowych obiektu budowlanego, nakazy i zalecenia właściwych organów lub inspekcji, opinie, ekspertyzy;</w:t>
      </w:r>
    </w:p>
    <w:p>
      <w:pPr>
        <w:pStyle w:val="ListParagraph"/>
        <w:numPr>
          <w:ilvl w:val="3"/>
          <w:numId w:val="22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oświadczenie, że stowarzyszenie ogrodowe składające wniosek nie działa w celu osiągnięcia zysku;</w:t>
      </w:r>
    </w:p>
    <w:p>
      <w:pPr>
        <w:pStyle w:val="ListParagraph"/>
        <w:numPr>
          <w:ilvl w:val="3"/>
          <w:numId w:val="22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oświadczenie o możliwości lub braku możliwości odliczenia podatku od towarów </w:t>
        <w:br/>
        <w:t>i usług;</w:t>
      </w:r>
    </w:p>
    <w:p>
      <w:pPr>
        <w:pStyle w:val="ListParagraph"/>
        <w:numPr>
          <w:ilvl w:val="3"/>
          <w:numId w:val="22"/>
        </w:numPr>
        <w:spacing w:before="0" w:after="280"/>
        <w:ind w:hanging="425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oświadczenie o posiadaniu środków własnych na realizację zadania.</w:t>
      </w:r>
    </w:p>
    <w:p>
      <w:pPr>
        <w:pStyle w:val="Normal"/>
        <w:spacing w:before="0" w:after="280"/>
        <w:rPr>
          <w:rFonts w:ascii="Arial" w:hAnsi="Arial" w:cs="Arial"/>
        </w:rPr>
      </w:pPr>
      <w:r>
        <w:rPr>
          <w:rFonts w:cs="Arial" w:ascii="Arial" w:hAnsi="Arial"/>
        </w:rPr>
        <w:t>Wskazane powyżej załączniki należy przedstawić w oryginale lub w formie kopii potwierdzonych za zgodność z oryginałem  przez osoby upoważnione.</w:t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                                        </w:t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                                                                                    </w:t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Oprac.: Katarzyna Mieleszko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16"/>
          <w:szCs w:val="16"/>
        </w:rPr>
        <w:t>27 marca 2026 r.</w:t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</w:t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                                                                                        </w:t>
      </w:r>
      <w:r>
        <w:rPr>
          <w:rFonts w:cs="Arial" w:ascii="Arial" w:hAnsi="Arial"/>
          <w:sz w:val="16"/>
          <w:szCs w:val="16"/>
        </w:rPr>
        <w:t>PREZYDENT MIASTA</w:t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                                                                                           </w:t>
      </w:r>
      <w:r>
        <w:rPr>
          <w:rFonts w:cs="Arial" w:ascii="Arial" w:hAnsi="Arial"/>
          <w:sz w:val="16"/>
          <w:szCs w:val="16"/>
        </w:rPr>
        <w:t xml:space="preserve">Mariusz Wołosz               </w:t>
      </w:r>
      <w:r>
        <w:br w:type="page"/>
      </w:r>
    </w:p>
    <w:p>
      <w:pPr>
        <w:pStyle w:val="Normal"/>
        <w:spacing w:before="0" w:after="0"/>
        <w:ind w:firstLine="709" w:left="6095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Załącznik nr 2</w:t>
      </w:r>
    </w:p>
    <w:p>
      <w:pPr>
        <w:pStyle w:val="Normal"/>
        <w:spacing w:before="0" w:after="280"/>
        <w:ind w:hanging="0" w:left="6804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do Regulaminu </w:t>
      </w:r>
    </w:p>
    <w:p>
      <w:pPr>
        <w:pStyle w:val="Normal"/>
        <w:keepNext w:val="true"/>
        <w:spacing w:before="280" w:after="28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Oświadczenia beneficjenta składającego wniosek o udzielenie z budżetu  Gminy Bytom dotacji celowej na dofinansowanie zadań związanych                   z tworzeniem warunków dla rozwoju Rodzinnych Ogrodów Działkowych,                 w szczególności na budowę lub modernizację infrastruktury ogrodowej               na terenie Gminy Bytom</w:t>
      </w:r>
    </w:p>
    <w:p>
      <w:pPr>
        <w:pStyle w:val="Normal"/>
        <w:spacing w:before="280" w:after="280"/>
        <w:jc w:val="both"/>
        <w:rPr>
          <w:rFonts w:ascii="Arial" w:hAnsi="Arial" w:cs="Arial"/>
        </w:rPr>
      </w:pPr>
      <w:r>
        <w:rPr>
          <w:rFonts w:cs="Arial" w:ascii="Arial" w:hAnsi="Arial"/>
        </w:rPr>
        <w:t>Statutowo upoważnieni do reprezentowania</w:t>
      </w:r>
    </w:p>
    <w:p>
      <w:pPr>
        <w:pStyle w:val="Normal"/>
        <w:spacing w:before="240" w:after="0"/>
        <w:jc w:val="both"/>
        <w:rPr>
          <w:rFonts w:ascii="Arial" w:hAnsi="Arial" w:cs="Arial"/>
        </w:rPr>
      </w:pPr>
      <w:r>
        <w:rPr>
          <w:rFonts w:cs="Arial" w:ascii="Arial" w:hAnsi="Arial"/>
        </w:rPr>
        <w:t>........................................................................................................................................</w:t>
      </w:r>
    </w:p>
    <w:p>
      <w:pPr>
        <w:pStyle w:val="Normal"/>
        <w:spacing w:before="240" w:after="0"/>
        <w:jc w:val="both"/>
        <w:rPr>
          <w:rFonts w:ascii="Arial" w:hAnsi="Arial" w:cs="Arial"/>
        </w:rPr>
      </w:pPr>
      <w:r>
        <w:rPr>
          <w:rFonts w:cs="Arial" w:ascii="Arial" w:hAnsi="Arial"/>
        </w:rPr>
        <w:t>........................................................................................................................................</w:t>
      </w:r>
    </w:p>
    <w:p>
      <w:pPr>
        <w:pStyle w:val="Normal"/>
        <w:spacing w:before="0" w:after="28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nazwa stowarzyszenia ogrodowego oraz nazwa ROD</w:t>
      </w:r>
    </w:p>
    <w:p>
      <w:pPr>
        <w:pStyle w:val="Normal"/>
        <w:keepNext w:val="true"/>
        <w:spacing w:before="280" w:after="280"/>
        <w:rPr>
          <w:rFonts w:ascii="Arial" w:hAnsi="Arial" w:cs="Arial"/>
        </w:rPr>
      </w:pPr>
      <w:r>
        <w:rPr>
          <w:rFonts w:cs="Arial" w:ascii="Arial" w:hAnsi="Arial"/>
          <w:color w:val="000000"/>
        </w:rPr>
        <w:t xml:space="preserve">i do złożenia wniosku o przyznanie dotacji celowej </w:t>
      </w:r>
      <w:r>
        <w:rPr>
          <w:rFonts w:cs="Arial" w:ascii="Arial" w:hAnsi="Arial"/>
        </w:rPr>
        <w:t xml:space="preserve">z budżetu Gminy Bytom </w:t>
      </w:r>
      <w:r>
        <w:rPr>
          <w:rFonts w:cs="Arial" w:ascii="Arial" w:hAnsi="Arial"/>
          <w:color w:val="000000"/>
        </w:rPr>
        <w:t xml:space="preserve">dla stowarzyszeń ogrodowych, prowadzących rodzinne ogrody działkowe w ramach naboru wniosków o udzielenie dotacji celowej </w:t>
      </w:r>
      <w:r>
        <w:rPr>
          <w:rFonts w:cs="Arial" w:ascii="Arial" w:hAnsi="Arial"/>
        </w:rPr>
        <w:t>na dofinansowanie zadań związanych z tworzeniem warunków dla rozwoju Rodzinnych Ogrodów Działkowych,</w:t>
        <w:br/>
        <w:t xml:space="preserve">w szczególności na budowę lub modernizację infrastruktury ogrodowej na terenie Gminy Bytom, </w:t>
      </w:r>
      <w:r>
        <w:rPr>
          <w:rFonts w:cs="Arial" w:ascii="Arial" w:hAnsi="Arial"/>
          <w:color w:val="000000"/>
        </w:rPr>
        <w:t>na podstawie aktualnego wpisu do KRS i Protokołu Walnego Zgromadzenia Stowarzyszenia Ogrodowego lub innego dokumentu</w:t>
      </w:r>
    </w:p>
    <w:p>
      <w:pPr>
        <w:pStyle w:val="ListParagraph"/>
        <w:keepNext w:val="true"/>
        <w:numPr>
          <w:ilvl w:val="6"/>
          <w:numId w:val="22"/>
        </w:numPr>
        <w:spacing w:lineRule="auto" w:line="240" w:before="280" w:after="280"/>
        <w:ind w:hanging="425" w:left="425"/>
        <w:contextualSpacing/>
        <w:rPr>
          <w:rFonts w:ascii="Arial" w:hAnsi="Arial" w:cs="Arial"/>
        </w:rPr>
      </w:pPr>
      <w:r>
        <w:rPr>
          <w:rFonts w:cs="Arial" w:ascii="Arial" w:hAnsi="Arial"/>
          <w:sz w:val="24"/>
          <w:szCs w:val="24"/>
        </w:rPr>
        <w:t>Oświadczam/my*, że posiadam/my* prawo do dysponowania ogrodem działkowym, oznaczonym na terenie Gminy Bytom i oznaczony w ewidencji gruntów jako działka nr ………………….</w:t>
      </w:r>
    </w:p>
    <w:p>
      <w:pPr>
        <w:pStyle w:val="ListParagraph"/>
        <w:numPr>
          <w:ilvl w:val="0"/>
          <w:numId w:val="15"/>
        </w:numPr>
        <w:spacing w:lineRule="auto" w:line="240" w:before="280" w:after="0"/>
        <w:ind w:hanging="357" w:left="782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...................................................</w:t>
        <w:tab/>
        <w:tab/>
        <w:tab/>
        <w:t>.................................................</w:t>
      </w:r>
    </w:p>
    <w:p>
      <w:pPr>
        <w:pStyle w:val="Normal"/>
        <w:spacing w:before="0" w:after="28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</w:rPr>
        <w:tab/>
        <w:tab/>
      </w:r>
      <w:r>
        <w:rPr>
          <w:rFonts w:cs="Arial" w:ascii="Arial" w:hAnsi="Arial"/>
          <w:sz w:val="20"/>
          <w:szCs w:val="20"/>
        </w:rPr>
        <w:t>imię i nazwisko</w:t>
        <w:tab/>
        <w:tab/>
        <w:tab/>
        <w:tab/>
        <w:tab/>
        <w:tab/>
        <w:tab/>
        <w:t>podpis</w:t>
      </w:r>
    </w:p>
    <w:p>
      <w:pPr>
        <w:pStyle w:val="ListParagraph"/>
        <w:numPr>
          <w:ilvl w:val="0"/>
          <w:numId w:val="15"/>
        </w:numPr>
        <w:spacing w:before="0" w:after="0"/>
        <w:ind w:hanging="357" w:left="782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...................................................</w:t>
        <w:tab/>
        <w:tab/>
        <w:tab/>
        <w:t>.................................................</w:t>
      </w:r>
    </w:p>
    <w:p>
      <w:pPr>
        <w:pStyle w:val="Normal"/>
        <w:ind w:firstLine="709" w:left="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imię i nazwisko</w:t>
        <w:tab/>
        <w:tab/>
        <w:tab/>
        <w:tab/>
        <w:tab/>
        <w:tab/>
        <w:tab/>
        <w:t>podpis</w:t>
      </w:r>
    </w:p>
    <w:p>
      <w:pPr>
        <w:pStyle w:val="ListParagraph"/>
        <w:numPr>
          <w:ilvl w:val="6"/>
          <w:numId w:val="22"/>
        </w:numPr>
        <w:spacing w:lineRule="auto" w:line="240" w:before="280" w:after="280"/>
        <w:ind w:hanging="425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Oświadczam/my*, że powyższe stowarzyszenie składające wniosek o dotację celową nie działa w celu osiągnięcia zysku</w:t>
      </w:r>
    </w:p>
    <w:p>
      <w:pPr>
        <w:pStyle w:val="ListParagraph"/>
        <w:numPr>
          <w:ilvl w:val="1"/>
          <w:numId w:val="26"/>
        </w:numPr>
        <w:spacing w:lineRule="auto" w:line="240" w:before="280" w:after="0"/>
        <w:ind w:hanging="283" w:left="709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...................................................</w:t>
        <w:tab/>
        <w:tab/>
        <w:tab/>
        <w:t>.................................................</w:t>
      </w:r>
    </w:p>
    <w:p>
      <w:pPr>
        <w:pStyle w:val="Normal"/>
        <w:spacing w:before="0" w:after="28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</w:rPr>
        <w:tab/>
        <w:tab/>
      </w:r>
      <w:r>
        <w:rPr>
          <w:rFonts w:cs="Arial" w:ascii="Arial" w:hAnsi="Arial"/>
          <w:sz w:val="20"/>
          <w:szCs w:val="20"/>
        </w:rPr>
        <w:t>imię i nazwisko</w:t>
        <w:tab/>
        <w:tab/>
        <w:tab/>
        <w:tab/>
        <w:tab/>
        <w:tab/>
        <w:tab/>
        <w:t>podpis</w:t>
      </w:r>
    </w:p>
    <w:p>
      <w:pPr>
        <w:pStyle w:val="ListParagraph"/>
        <w:numPr>
          <w:ilvl w:val="1"/>
          <w:numId w:val="26"/>
        </w:numPr>
        <w:spacing w:before="0" w:after="0"/>
        <w:ind w:hanging="283" w:left="709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...................................................</w:t>
        <w:tab/>
        <w:tab/>
        <w:tab/>
        <w:t>.................................................</w:t>
      </w:r>
    </w:p>
    <w:p>
      <w:pPr>
        <w:pStyle w:val="Normal"/>
        <w:ind w:firstLine="709" w:left="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imię i nazwisko</w:t>
        <w:tab/>
        <w:tab/>
        <w:tab/>
        <w:tab/>
        <w:tab/>
        <w:tab/>
        <w:tab/>
        <w:t>podpis</w:t>
      </w:r>
    </w:p>
    <w:p>
      <w:pPr>
        <w:pStyle w:val="ListParagraph"/>
        <w:numPr>
          <w:ilvl w:val="6"/>
          <w:numId w:val="22"/>
        </w:numPr>
        <w:spacing w:lineRule="auto" w:line="240" w:before="120" w:after="280"/>
        <w:ind w:hanging="425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Oświadczam/my* o możliwości/braku możliwości* odliczenia podatku od towarów i usług</w:t>
      </w:r>
    </w:p>
    <w:p>
      <w:pPr>
        <w:pStyle w:val="ListParagraph"/>
        <w:numPr>
          <w:ilvl w:val="0"/>
          <w:numId w:val="16"/>
        </w:numPr>
        <w:spacing w:lineRule="auto" w:line="240" w:before="280" w:after="0"/>
        <w:ind w:hanging="425" w:left="85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</w:t>
        <w:tab/>
        <w:tab/>
        <w:tab/>
        <w:t>.................................................</w:t>
      </w:r>
    </w:p>
    <w:p>
      <w:pPr>
        <w:pStyle w:val="Normal"/>
        <w:spacing w:before="0" w:after="28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</w:rPr>
        <w:tab/>
        <w:tab/>
      </w:r>
      <w:r>
        <w:rPr>
          <w:rFonts w:cs="Arial" w:ascii="Arial" w:hAnsi="Arial"/>
          <w:sz w:val="20"/>
          <w:szCs w:val="20"/>
        </w:rPr>
        <w:t>imię i nazwisko</w:t>
        <w:tab/>
        <w:tab/>
        <w:tab/>
        <w:tab/>
        <w:tab/>
        <w:tab/>
        <w:tab/>
        <w:t>podpis</w:t>
      </w:r>
    </w:p>
    <w:p>
      <w:pPr>
        <w:pStyle w:val="ListParagraph"/>
        <w:numPr>
          <w:ilvl w:val="0"/>
          <w:numId w:val="16"/>
        </w:numPr>
        <w:spacing w:before="0" w:after="0"/>
        <w:ind w:hanging="425" w:left="85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</w:t>
        <w:tab/>
        <w:tab/>
        <w:tab/>
        <w:t>.................................................</w:t>
      </w:r>
    </w:p>
    <w:p>
      <w:pPr>
        <w:pStyle w:val="Normal"/>
        <w:ind w:firstLine="709" w:left="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imię i nazwisko</w:t>
        <w:tab/>
        <w:tab/>
        <w:tab/>
        <w:tab/>
        <w:tab/>
        <w:tab/>
        <w:tab/>
        <w:t>podpis</w:t>
      </w:r>
    </w:p>
    <w:p>
      <w:pPr>
        <w:pStyle w:val="ListParagraph"/>
        <w:numPr>
          <w:ilvl w:val="6"/>
          <w:numId w:val="22"/>
        </w:numPr>
        <w:spacing w:lineRule="auto" w:line="240" w:before="280" w:after="280"/>
        <w:ind w:hanging="425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Oświadczam/my* o posiadaniu środków własnych na realizację zadania</w:t>
      </w:r>
    </w:p>
    <w:p>
      <w:pPr>
        <w:pStyle w:val="ListParagraph"/>
        <w:numPr>
          <w:ilvl w:val="0"/>
          <w:numId w:val="17"/>
        </w:numPr>
        <w:spacing w:lineRule="auto" w:line="240" w:before="280" w:after="0"/>
        <w:ind w:hanging="425" w:left="85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</w:t>
        <w:tab/>
        <w:tab/>
        <w:tab/>
        <w:t>.................................................</w:t>
      </w:r>
    </w:p>
    <w:p>
      <w:pPr>
        <w:pStyle w:val="Normal"/>
        <w:spacing w:before="0" w:after="28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</w:rPr>
        <w:tab/>
        <w:tab/>
      </w:r>
      <w:r>
        <w:rPr>
          <w:rFonts w:cs="Arial" w:ascii="Arial" w:hAnsi="Arial"/>
          <w:sz w:val="20"/>
          <w:szCs w:val="20"/>
        </w:rPr>
        <w:t>imię i nazwisko</w:t>
        <w:tab/>
        <w:tab/>
        <w:tab/>
        <w:tab/>
        <w:tab/>
        <w:tab/>
        <w:tab/>
        <w:t>podpis</w:t>
      </w:r>
    </w:p>
    <w:p>
      <w:pPr>
        <w:pStyle w:val="ListParagraph"/>
        <w:numPr>
          <w:ilvl w:val="0"/>
          <w:numId w:val="17"/>
        </w:numPr>
        <w:spacing w:lineRule="auto" w:line="240" w:before="0" w:after="0"/>
        <w:ind w:hanging="425" w:left="85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</w:t>
        <w:tab/>
        <w:tab/>
        <w:tab/>
        <w:t>.................................................</w:t>
      </w:r>
    </w:p>
    <w:p>
      <w:pPr>
        <w:pStyle w:val="Normal"/>
        <w:ind w:firstLine="709" w:left="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imię i nazwisko</w:t>
        <w:tab/>
        <w:tab/>
        <w:tab/>
        <w:tab/>
        <w:tab/>
        <w:tab/>
        <w:tab/>
        <w:t>podpis</w:t>
      </w:r>
    </w:p>
    <w:p>
      <w:pPr>
        <w:pStyle w:val="ListParagraph"/>
        <w:numPr>
          <w:ilvl w:val="6"/>
          <w:numId w:val="22"/>
        </w:numPr>
        <w:spacing w:lineRule="auto" w:line="240" w:before="280" w:after="280"/>
        <w:ind w:hanging="425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Oświadczam/my*, że ROD nie posiada infrastruktury ogrodowej/stan techniczny ROD wskazuje na konieczność modernizacji </w:t>
      </w:r>
    </w:p>
    <w:p>
      <w:pPr>
        <w:pStyle w:val="ListParagraph"/>
        <w:numPr>
          <w:ilvl w:val="0"/>
          <w:numId w:val="18"/>
        </w:numPr>
        <w:spacing w:lineRule="auto" w:line="240" w:before="120" w:after="0"/>
        <w:ind w:hanging="425" w:left="85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</w:t>
        <w:tab/>
        <w:tab/>
        <w:tab/>
        <w:t>.................................................</w:t>
      </w:r>
    </w:p>
    <w:p>
      <w:pPr>
        <w:pStyle w:val="Normal"/>
        <w:spacing w:before="0" w:after="28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</w:rPr>
        <w:tab/>
        <w:tab/>
      </w:r>
      <w:r>
        <w:rPr>
          <w:rFonts w:cs="Arial" w:ascii="Arial" w:hAnsi="Arial"/>
          <w:sz w:val="20"/>
          <w:szCs w:val="20"/>
        </w:rPr>
        <w:t>imię i nazwisko</w:t>
        <w:tab/>
        <w:tab/>
        <w:tab/>
        <w:tab/>
        <w:tab/>
        <w:tab/>
        <w:tab/>
        <w:t>podpis</w:t>
      </w:r>
    </w:p>
    <w:p>
      <w:pPr>
        <w:pStyle w:val="ListParagraph"/>
        <w:numPr>
          <w:ilvl w:val="0"/>
          <w:numId w:val="18"/>
        </w:numPr>
        <w:spacing w:lineRule="auto" w:line="240" w:before="0" w:after="0"/>
        <w:ind w:hanging="425" w:left="851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</w:t>
        <w:tab/>
        <w:tab/>
        <w:tab/>
        <w:t>.................................................</w:t>
      </w:r>
    </w:p>
    <w:p>
      <w:pPr>
        <w:pStyle w:val="Normal"/>
        <w:spacing w:before="0" w:after="280"/>
        <w:ind w:firstLine="709" w:left="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imię i nazwisko</w:t>
        <w:tab/>
        <w:tab/>
        <w:tab/>
        <w:tab/>
        <w:tab/>
        <w:tab/>
        <w:tab/>
        <w:t>podpis</w:t>
      </w:r>
    </w:p>
    <w:p>
      <w:pPr>
        <w:pStyle w:val="BodyText2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  <w:t>Świadomy/mi* odpowiedzialności karnej za podanie w niniejszym oświadczeniu nieprawdy, zgodnie z art. 233 Kodeksu karnego, potwierdzam/my własnoręcznym/mi podpisem/podpisami* prawdziwość danych zamieszczonych powyżej.</w:t>
      </w:r>
    </w:p>
    <w:p>
      <w:pPr>
        <w:pStyle w:val="Normal"/>
        <w:spacing w:before="0" w:after="28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 xml:space="preserve">W przypadku wprowadzenia jakichkolwiek zmian w KRS i Protokole Walnego Zgromadzenia Stowarzyszenia Ogrodowego lub innego dokumentu, zobowiązuję/emy* się w ciągu 7 dni od dnia dokonania zmian ww. dokumentach do pisemnego poinformowania Wydziału Inżynierii Środowiska Urzędu Miejskiego </w:t>
        <w:br/>
        <w:t xml:space="preserve">z siedzibą w Bytomiu przy ul. Parkowej 2. </w:t>
      </w:r>
    </w:p>
    <w:p>
      <w:pPr>
        <w:pStyle w:val="Normal"/>
        <w:spacing w:before="280" w:after="0"/>
        <w:ind w:firstLine="425"/>
        <w:jc w:val="center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…………………………</w:t>
      </w:r>
      <w:r>
        <w:rPr>
          <w:rFonts w:cs="Arial" w:ascii="Arial" w:hAnsi="Arial"/>
          <w:bCs/>
        </w:rPr>
        <w:tab/>
        <w:t xml:space="preserve"> </w:t>
        <w:tab/>
        <w:t>..………………………………………………………….</w:t>
      </w:r>
    </w:p>
    <w:p>
      <w:pPr>
        <w:pStyle w:val="Normal"/>
        <w:spacing w:before="0" w:after="280"/>
        <w:ind w:firstLine="284" w:left="425"/>
        <w:rPr>
          <w:rFonts w:ascii="Arial" w:hAnsi="Arial" w:eastAsia="Calibri" w:cs="Arial"/>
          <w:bCs/>
          <w:sz w:val="20"/>
          <w:szCs w:val="20"/>
          <w:lang w:eastAsia="en-US"/>
        </w:rPr>
      </w:pPr>
      <w:r>
        <w:rPr>
          <w:rFonts w:cs="Arial" w:ascii="Arial" w:hAnsi="Arial"/>
          <w:bCs/>
          <w:sz w:val="20"/>
          <w:szCs w:val="20"/>
        </w:rPr>
        <w:t xml:space="preserve">miejscowość, data </w:t>
        <w:tab/>
        <w:tab/>
        <w:t xml:space="preserve"> podpisy osób uprawnionych do reprezentowania beneficjenta</w:t>
      </w:r>
    </w:p>
    <w:p>
      <w:pPr>
        <w:pStyle w:val="Normal"/>
        <w:spacing w:before="0" w:after="280"/>
        <w:rPr>
          <w:rFonts w:ascii="Arial" w:hAnsi="Arial" w:cs="Arial"/>
          <w:bCs/>
          <w:sz w:val="28"/>
          <w:szCs w:val="28"/>
        </w:rPr>
      </w:pPr>
      <w:r>
        <w:rPr>
          <w:rFonts w:cs="Arial" w:ascii="Arial" w:hAnsi="Arial"/>
          <w:bCs/>
          <w:sz w:val="28"/>
          <w:szCs w:val="28"/>
        </w:rPr>
      </w:r>
    </w:p>
    <w:p>
      <w:pPr>
        <w:pStyle w:val="Normal"/>
        <w:spacing w:before="0" w:after="280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*niewłaściwe skreślić</w:t>
      </w:r>
    </w:p>
    <w:p>
      <w:pPr>
        <w:pStyle w:val="Normal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                                                                                                                       </w:t>
      </w:r>
    </w:p>
    <w:p>
      <w:pPr>
        <w:pStyle w:val="Normal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sz w:val="16"/>
          <w:szCs w:val="16"/>
        </w:rPr>
        <w:t>Oprac.: Katarzyna Mieleszko</w:t>
      </w:r>
    </w:p>
    <w:p>
      <w:pPr>
        <w:pStyle w:val="Normal"/>
        <w:keepLines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27 marca 2026 r.</w:t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                                                                                                               </w:t>
      </w:r>
      <w:r>
        <w:rPr>
          <w:rFonts w:cs="Arial" w:ascii="Arial" w:hAnsi="Arial"/>
          <w:sz w:val="16"/>
          <w:szCs w:val="16"/>
        </w:rPr>
        <w:t>PREZYDENT MIASTA</w:t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                                                                                                                 </w:t>
      </w:r>
      <w:r>
        <w:rPr>
          <w:rFonts w:cs="Arial" w:ascii="Arial" w:hAnsi="Arial"/>
          <w:sz w:val="16"/>
          <w:szCs w:val="16"/>
        </w:rPr>
        <w:t xml:space="preserve">Mariusz Wołosz        </w:t>
      </w:r>
      <w:r>
        <w:br w:type="page"/>
      </w:r>
    </w:p>
    <w:p>
      <w:pPr>
        <w:pStyle w:val="Normal"/>
        <w:spacing w:before="0" w:after="0"/>
        <w:ind w:hanging="0" w:left="6804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Załącznik nr 3</w:t>
      </w:r>
    </w:p>
    <w:p>
      <w:pPr>
        <w:pStyle w:val="Normal"/>
        <w:spacing w:before="0" w:after="280"/>
        <w:ind w:hanging="0" w:left="6804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do Regulaminu </w:t>
      </w:r>
    </w:p>
    <w:p>
      <w:pPr>
        <w:pStyle w:val="Normal"/>
        <w:spacing w:before="280" w:after="28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 xml:space="preserve">Sprawozdanie z wykorzystania dotacji celowej z budżetu Gminy Bytom </w:t>
        <w:br/>
        <w:t xml:space="preserve">na dofinansowanie zadań związanych z tworzeniem warunków dla rozwoju Rodzinnych Ogrodów Działkowych, w szczególności na budowę </w:t>
        <w:br/>
        <w:t>lub modernizację infrastruktury ogrodowej na terenie Gminy Bytom</w:t>
      </w:r>
    </w:p>
    <w:p>
      <w:pPr>
        <w:pStyle w:val="Normal"/>
        <w:spacing w:before="0" w:after="280"/>
        <w:rPr>
          <w:rFonts w:ascii="Arial" w:hAnsi="Arial" w:cs="Arial"/>
        </w:rPr>
      </w:pPr>
      <w:r>
        <w:rPr>
          <w:rFonts w:cs="Arial" w:ascii="Arial" w:hAnsi="Arial"/>
        </w:rPr>
        <w:t>Dotyczy umowy nr …………………………………. z dnia ………..………………</w:t>
      </w:r>
    </w:p>
    <w:p>
      <w:pPr>
        <w:pStyle w:val="ListParagraph"/>
        <w:numPr>
          <w:ilvl w:val="3"/>
          <w:numId w:val="8"/>
        </w:numPr>
        <w:spacing w:before="0" w:after="280"/>
        <w:ind w:hanging="284" w:left="284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Dane beneficjenta</w:t>
      </w:r>
    </w:p>
    <w:p>
      <w:pPr>
        <w:pStyle w:val="ListParagraph"/>
        <w:numPr>
          <w:ilvl w:val="1"/>
          <w:numId w:val="28"/>
        </w:numPr>
        <w:spacing w:before="0" w:after="280"/>
        <w:contextualSpacing/>
        <w:rPr>
          <w:rFonts w:ascii="Arial" w:hAnsi="Arial" w:cs="Arial"/>
        </w:rPr>
      </w:pPr>
      <w:r>
        <w:rPr>
          <w:rFonts w:cs="Arial" w:ascii="Arial" w:hAnsi="Arial"/>
          <w:sz w:val="24"/>
          <w:szCs w:val="24"/>
        </w:rPr>
        <w:t>Nazwa stowarzyszenia ogrodowego</w:t>
      </w:r>
      <w:r>
        <w:rPr>
          <w:rFonts w:cs="Arial" w:ascii="Arial" w:hAnsi="Arial"/>
        </w:rPr>
        <w:t xml:space="preserve"> ……………………………………………………………………………………………………</w:t>
      </w:r>
    </w:p>
    <w:p>
      <w:pPr>
        <w:pStyle w:val="ListParagraph"/>
        <w:numPr>
          <w:ilvl w:val="1"/>
          <w:numId w:val="28"/>
        </w:numPr>
        <w:spacing w:before="0" w:after="28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Nazwa ROD</w:t>
      </w:r>
    </w:p>
    <w:p>
      <w:pPr>
        <w:pStyle w:val="ListParagraph"/>
        <w:spacing w:before="0" w:after="280"/>
        <w:ind w:hanging="0" w:left="68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…………………………………………………………………………………………</w:t>
      </w:r>
      <w:r>
        <w:rPr>
          <w:rFonts w:cs="Arial" w:ascii="Arial" w:hAnsi="Arial"/>
          <w:sz w:val="24"/>
          <w:szCs w:val="24"/>
        </w:rPr>
        <w:t>...</w:t>
      </w:r>
    </w:p>
    <w:p>
      <w:pPr>
        <w:pStyle w:val="ListParagraph"/>
        <w:numPr>
          <w:ilvl w:val="1"/>
          <w:numId w:val="28"/>
        </w:numPr>
        <w:spacing w:before="0" w:after="28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Adres</w:t>
      </w:r>
    </w:p>
    <w:p>
      <w:pPr>
        <w:pStyle w:val="ListParagraph"/>
        <w:spacing w:before="0" w:after="280"/>
        <w:ind w:hanging="0" w:left="68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………………………………………………………………</w:t>
      </w:r>
      <w:r>
        <w:rPr>
          <w:rFonts w:cs="Arial" w:ascii="Arial" w:hAnsi="Arial"/>
          <w:sz w:val="24"/>
          <w:szCs w:val="24"/>
        </w:rPr>
        <w:t>...…………………………</w:t>
      </w:r>
    </w:p>
    <w:p>
      <w:pPr>
        <w:pStyle w:val="ListParagraph"/>
        <w:numPr>
          <w:ilvl w:val="1"/>
          <w:numId w:val="28"/>
        </w:numPr>
        <w:spacing w:before="0" w:after="28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Numer telefonu oraz e-mail</w:t>
      </w:r>
    </w:p>
    <w:p>
      <w:pPr>
        <w:pStyle w:val="ListParagraph"/>
        <w:spacing w:before="0" w:after="280"/>
        <w:ind w:hanging="0" w:left="68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……………………………………………………………………</w:t>
      </w:r>
      <w:r>
        <w:rPr>
          <w:rFonts w:cs="Arial" w:ascii="Arial" w:hAnsi="Arial"/>
          <w:sz w:val="24"/>
          <w:szCs w:val="24"/>
        </w:rPr>
        <w:t>.……...……………...</w:t>
      </w:r>
    </w:p>
    <w:p>
      <w:pPr>
        <w:pStyle w:val="ListParagraph"/>
        <w:numPr>
          <w:ilvl w:val="1"/>
          <w:numId w:val="28"/>
        </w:numPr>
        <w:spacing w:before="280" w:after="28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Dane osób uprawnionych do składania oświadczeń woli w imieniu beneficjenta wraz z wykonywaną funkcją </w:t>
      </w:r>
    </w:p>
    <w:p>
      <w:pPr>
        <w:pStyle w:val="ListParagraph"/>
        <w:numPr>
          <w:ilvl w:val="1"/>
          <w:numId w:val="2"/>
        </w:numPr>
        <w:spacing w:before="0" w:after="280"/>
        <w:ind w:hanging="360" w:left="993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……………………………………………………………</w:t>
      </w:r>
      <w:r>
        <w:rPr>
          <w:rFonts w:cs="Arial" w:ascii="Arial" w:hAnsi="Arial"/>
          <w:sz w:val="24"/>
          <w:szCs w:val="24"/>
        </w:rPr>
        <w:t>...……………………..…</w:t>
      </w:r>
    </w:p>
    <w:p>
      <w:pPr>
        <w:pStyle w:val="ListParagraph"/>
        <w:numPr>
          <w:ilvl w:val="1"/>
          <w:numId w:val="2"/>
        </w:numPr>
        <w:spacing w:before="0" w:after="280"/>
        <w:ind w:hanging="360" w:left="993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………………………………………………………………</w:t>
      </w:r>
      <w:r>
        <w:rPr>
          <w:rFonts w:cs="Arial" w:ascii="Arial" w:hAnsi="Arial"/>
          <w:sz w:val="24"/>
          <w:szCs w:val="24"/>
        </w:rPr>
        <w:t>...……..………………</w:t>
      </w:r>
    </w:p>
    <w:p>
      <w:pPr>
        <w:pStyle w:val="ListParagraph"/>
        <w:numPr>
          <w:ilvl w:val="0"/>
          <w:numId w:val="21"/>
        </w:numPr>
        <w:tabs>
          <w:tab w:val="clear" w:pos="709"/>
          <w:tab w:val="left" w:pos="426" w:leader="none"/>
        </w:tabs>
        <w:spacing w:before="280" w:after="160"/>
        <w:ind w:hanging="426" w:left="426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Termin realizacji zadania</w:t>
      </w:r>
    </w:p>
    <w:p>
      <w:pPr>
        <w:pStyle w:val="ListParagraph"/>
        <w:spacing w:lineRule="auto" w:line="240" w:before="0" w:after="0"/>
        <w:ind w:hanging="0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Data rozpoczęcia …….……………………</w:t>
      </w:r>
    </w:p>
    <w:p>
      <w:pPr>
        <w:pStyle w:val="ListParagraph"/>
        <w:spacing w:lineRule="auto" w:line="240" w:before="0" w:after="120"/>
        <w:ind w:hanging="0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Data zakończenia …………………………</w:t>
      </w:r>
    </w:p>
    <w:p>
      <w:pPr>
        <w:pStyle w:val="ListParagraph"/>
        <w:numPr>
          <w:ilvl w:val="0"/>
          <w:numId w:val="21"/>
        </w:numPr>
        <w:spacing w:before="280" w:after="280"/>
        <w:ind w:hanging="425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Szczegółowy opis przedmiotowy zrealizowanego zadania (opis powinien zawierać szczegółową informację o zrealizowanych działaniach, zgodnie ze złożonym wnioskiem i podpisaną umową)</w:t>
      </w:r>
    </w:p>
    <w:p>
      <w:pPr>
        <w:pStyle w:val="ListParagraph"/>
        <w:spacing w:lineRule="auto" w:line="240" w:before="0" w:after="0"/>
        <w:ind w:hanging="0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…………</w:t>
      </w:r>
      <w:r>
        <w:rPr>
          <w:rFonts w:cs="Arial" w:ascii="Arial" w:hAnsi="Arial"/>
          <w:sz w:val="24"/>
          <w:szCs w:val="24"/>
        </w:rPr>
        <w:t>.…………………………………………………………………………………</w:t>
      </w:r>
    </w:p>
    <w:p>
      <w:pPr>
        <w:pStyle w:val="ListParagraph"/>
        <w:spacing w:lineRule="auto" w:line="240" w:before="0" w:after="0"/>
        <w:ind w:hanging="0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…………</w:t>
      </w:r>
      <w:r>
        <w:rPr>
          <w:rFonts w:cs="Arial" w:ascii="Arial" w:hAnsi="Arial"/>
          <w:sz w:val="24"/>
          <w:szCs w:val="24"/>
        </w:rPr>
        <w:t>.…………………………………………………………………………………</w:t>
      </w:r>
    </w:p>
    <w:p>
      <w:pPr>
        <w:pStyle w:val="ListParagraph"/>
        <w:spacing w:lineRule="auto" w:line="240" w:before="0" w:after="0"/>
        <w:ind w:hanging="0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…………</w:t>
      </w:r>
      <w:r>
        <w:rPr>
          <w:rFonts w:cs="Arial" w:ascii="Arial" w:hAnsi="Arial"/>
          <w:sz w:val="24"/>
          <w:szCs w:val="24"/>
        </w:rPr>
        <w:t>.…………………………………………………………………………………</w:t>
      </w:r>
    </w:p>
    <w:p>
      <w:pPr>
        <w:pStyle w:val="ListParagraph"/>
        <w:spacing w:lineRule="auto" w:line="240" w:before="0" w:after="0"/>
        <w:ind w:hanging="0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…………</w:t>
      </w:r>
      <w:r>
        <w:rPr>
          <w:rFonts w:cs="Arial" w:ascii="Arial" w:hAnsi="Arial"/>
          <w:sz w:val="24"/>
          <w:szCs w:val="24"/>
        </w:rPr>
        <w:t>.…………………………………………………………………………………</w:t>
      </w:r>
    </w:p>
    <w:p>
      <w:pPr>
        <w:pStyle w:val="ListParagraph"/>
        <w:spacing w:lineRule="auto" w:line="240" w:before="0" w:after="0"/>
        <w:ind w:hanging="0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…………</w:t>
      </w:r>
      <w:r>
        <w:rPr>
          <w:rFonts w:cs="Arial" w:ascii="Arial" w:hAnsi="Arial"/>
          <w:sz w:val="24"/>
          <w:szCs w:val="24"/>
        </w:rPr>
        <w:t>.…………………………………………………………………………………</w:t>
      </w:r>
    </w:p>
    <w:p>
      <w:pPr>
        <w:pStyle w:val="ListParagraph"/>
        <w:spacing w:lineRule="auto" w:line="240" w:before="0" w:after="0"/>
        <w:ind w:hanging="0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…………</w:t>
      </w:r>
      <w:r>
        <w:rPr>
          <w:rFonts w:cs="Arial" w:ascii="Arial" w:hAnsi="Arial"/>
          <w:sz w:val="24"/>
          <w:szCs w:val="24"/>
        </w:rPr>
        <w:t>.…………………………………………………………………………………………….…………………………………………………………………………………</w:t>
      </w:r>
    </w:p>
    <w:p>
      <w:pPr>
        <w:pStyle w:val="ListParagraph"/>
        <w:spacing w:lineRule="auto" w:line="240" w:before="0" w:after="0"/>
        <w:ind w:hanging="0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…………</w:t>
      </w:r>
      <w:r>
        <w:rPr>
          <w:rFonts w:cs="Arial" w:ascii="Arial" w:hAnsi="Arial"/>
          <w:sz w:val="24"/>
          <w:szCs w:val="24"/>
        </w:rPr>
        <w:t>.…………………………………………………………………………………</w:t>
      </w:r>
    </w:p>
    <w:p>
      <w:pPr>
        <w:pStyle w:val="ListParagraph"/>
        <w:spacing w:lineRule="auto" w:line="240" w:before="0" w:after="0"/>
        <w:ind w:hanging="0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………………………………</w:t>
      </w:r>
      <w:r>
        <w:rPr>
          <w:rFonts w:cs="Arial" w:ascii="Arial" w:hAnsi="Arial"/>
          <w:sz w:val="24"/>
          <w:szCs w:val="24"/>
        </w:rPr>
        <w:t>.……………………………………………………………</w:t>
      </w:r>
    </w:p>
    <w:p>
      <w:pPr>
        <w:pStyle w:val="ListParagraph"/>
        <w:numPr>
          <w:ilvl w:val="0"/>
          <w:numId w:val="21"/>
        </w:numPr>
        <w:spacing w:lineRule="auto" w:line="240" w:before="0" w:after="280"/>
        <w:ind w:hanging="425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Zestawienie faktur i rachunków w złotych</w:t>
      </w:r>
    </w:p>
    <w:tbl>
      <w:tblPr>
        <w:tblStyle w:val="Tabela-Siatka"/>
        <w:tblW w:w="891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6"/>
        <w:gridCol w:w="1023"/>
        <w:gridCol w:w="1379"/>
        <w:gridCol w:w="1414"/>
        <w:gridCol w:w="1186"/>
        <w:gridCol w:w="1404"/>
        <w:gridCol w:w="1015"/>
        <w:gridCol w:w="946"/>
      </w:tblGrid>
      <w:tr>
        <w:trPr>
          <w:trHeight w:val="1254" w:hRule="atLeast"/>
        </w:trPr>
        <w:tc>
          <w:tcPr>
            <w:tcW w:w="546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Lp.</w:t>
            </w:r>
          </w:p>
        </w:tc>
        <w:tc>
          <w:tcPr>
            <w:tcW w:w="1023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Nazwa wydatku</w:t>
            </w:r>
          </w:p>
        </w:tc>
        <w:tc>
          <w:tcPr>
            <w:tcW w:w="1379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Numer dokumentu księgowego</w:t>
            </w:r>
          </w:p>
        </w:tc>
        <w:tc>
          <w:tcPr>
            <w:tcW w:w="1414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Data wystawienia dokumentu księgowego</w:t>
            </w:r>
          </w:p>
        </w:tc>
        <w:tc>
          <w:tcPr>
            <w:tcW w:w="1186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Wartość całkowita </w:t>
            </w:r>
          </w:p>
        </w:tc>
        <w:tc>
          <w:tcPr>
            <w:tcW w:w="1404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Środki pochodzące z dotacji</w:t>
            </w:r>
          </w:p>
        </w:tc>
        <w:tc>
          <w:tcPr>
            <w:tcW w:w="1015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Środki własne</w:t>
            </w:r>
          </w:p>
        </w:tc>
        <w:tc>
          <w:tcPr>
            <w:tcW w:w="946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Data zapłaty</w:t>
            </w:r>
          </w:p>
        </w:tc>
      </w:tr>
      <w:tr>
        <w:trPr/>
        <w:tc>
          <w:tcPr>
            <w:tcW w:w="546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023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379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414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86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404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015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46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546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023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379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414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86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404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015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46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546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023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379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414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86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404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015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46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4362" w:type="dxa"/>
            <w:gridSpan w:val="4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Razem</w:t>
            </w:r>
          </w:p>
        </w:tc>
        <w:tc>
          <w:tcPr>
            <w:tcW w:w="1186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404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015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946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ListParagraph"/>
        <w:numPr>
          <w:ilvl w:val="0"/>
          <w:numId w:val="21"/>
        </w:numPr>
        <w:spacing w:lineRule="auto" w:line="240" w:before="280" w:after="280"/>
        <w:ind w:hanging="425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Źródła finansowania</w:t>
      </w:r>
    </w:p>
    <w:tbl>
      <w:tblPr>
        <w:tblStyle w:val="Tabela-Siatka"/>
        <w:tblW w:w="893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393"/>
        <w:gridCol w:w="2125"/>
        <w:gridCol w:w="2412"/>
      </w:tblGrid>
      <w:tr>
        <w:trPr/>
        <w:tc>
          <w:tcPr>
            <w:tcW w:w="4393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Nazwa źródła</w:t>
            </w:r>
          </w:p>
        </w:tc>
        <w:tc>
          <w:tcPr>
            <w:tcW w:w="2125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Kwota </w:t>
            </w:r>
          </w:p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(złotych)</w:t>
            </w:r>
          </w:p>
        </w:tc>
        <w:tc>
          <w:tcPr>
            <w:tcW w:w="2412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Wskaźnik procentowy poniesionego wydatku</w:t>
            </w:r>
          </w:p>
        </w:tc>
      </w:tr>
      <w:tr>
        <w:trPr/>
        <w:tc>
          <w:tcPr>
            <w:tcW w:w="4393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Całkowita wartość poniesionych kosztów na realizację zadania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412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4393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Koszty finansowania z udzielonej dotacji 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412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4393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Koszty finansowania ze środków własnych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412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4393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Odsetki bankowe od dotacji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412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ListParagraph"/>
        <w:numPr>
          <w:ilvl w:val="0"/>
          <w:numId w:val="21"/>
        </w:numPr>
        <w:spacing w:lineRule="auto" w:line="240" w:before="280" w:after="80"/>
        <w:ind w:hanging="425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Rozliczenie dotacji celowej</w:t>
      </w:r>
    </w:p>
    <w:tbl>
      <w:tblPr>
        <w:tblStyle w:val="Tabela-Siatka"/>
        <w:tblpPr w:vertAnchor="text" w:horzAnchor="margin" w:leftFromText="141" w:rightFromText="141" w:tblpX="74" w:tblpY="286"/>
        <w:tblW w:w="896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918"/>
        <w:gridCol w:w="1517"/>
        <w:gridCol w:w="1525"/>
      </w:tblGrid>
      <w:tr>
        <w:trPr/>
        <w:tc>
          <w:tcPr>
            <w:tcW w:w="5918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Dotacja celowa</w:t>
            </w:r>
          </w:p>
        </w:tc>
        <w:tc>
          <w:tcPr>
            <w:tcW w:w="1517" w:type="dxa"/>
            <w:tcBorders/>
            <w:shd w:color="auto" w:fill="auto" w:val="clear"/>
            <w:vAlign w:val="cente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Kwota</w:t>
            </w:r>
          </w:p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(złotych)</w:t>
            </w:r>
          </w:p>
        </w:tc>
        <w:tc>
          <w:tcPr>
            <w:tcW w:w="1525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Wskaźnik procentowy poniesionego wydatku</w:t>
            </w:r>
          </w:p>
        </w:tc>
      </w:tr>
      <w:tr>
        <w:trPr/>
        <w:tc>
          <w:tcPr>
            <w:tcW w:w="5918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Przekazana kwota wynikająca z umowy</w:t>
            </w:r>
          </w:p>
        </w:tc>
        <w:tc>
          <w:tcPr>
            <w:tcW w:w="1517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525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5918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Wydatkowana kwota zgodnie z warunkami umowy</w:t>
            </w:r>
          </w:p>
        </w:tc>
        <w:tc>
          <w:tcPr>
            <w:tcW w:w="1517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525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5918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Niewydatkowana kwota - do zwrotu</w:t>
            </w:r>
          </w:p>
        </w:tc>
        <w:tc>
          <w:tcPr>
            <w:tcW w:w="1517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525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5918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Termin zwrotu dotacji celowej wynikający z umowy</w:t>
            </w:r>
          </w:p>
        </w:tc>
        <w:tc>
          <w:tcPr>
            <w:tcW w:w="1517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525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109" w:hRule="atLeast"/>
        </w:trPr>
        <w:tc>
          <w:tcPr>
            <w:tcW w:w="5918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Data zwrotu</w:t>
            </w:r>
          </w:p>
        </w:tc>
        <w:tc>
          <w:tcPr>
            <w:tcW w:w="1517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525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0"/>
              <w:ind w:hanging="0" w:left="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</w:tbl>
    <w:p>
      <w:pPr>
        <w:pStyle w:val="Normal"/>
        <w:spacing w:before="280" w:after="0"/>
        <w:rPr>
          <w:rFonts w:ascii="Arial" w:hAnsi="Arial" w:cs="Arial"/>
        </w:rPr>
      </w:pPr>
      <w:r/>
      <w:r>
        <w:rPr>
          <w:rFonts w:cs="Arial" w:ascii="Arial" w:hAnsi="Arial"/>
        </w:rPr>
        <w:t>Uwaga</w:t>
      </w:r>
    </w:p>
    <w:p>
      <w:pPr>
        <w:pStyle w:val="Normal"/>
        <w:spacing w:before="0" w:after="120"/>
        <w:rPr>
          <w:rFonts w:ascii="Arial" w:hAnsi="Arial" w:cs="Arial"/>
        </w:rPr>
      </w:pPr>
      <w:r>
        <w:rPr>
          <w:rFonts w:cs="Arial" w:ascii="Arial" w:hAnsi="Arial"/>
        </w:rPr>
        <w:t>Sprawozdanie powinno odpowiadać kosztom ujętym we wniosku o udzielenie dotacji.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Oświadczam/my*, że:</w:t>
      </w:r>
    </w:p>
    <w:p>
      <w:pPr>
        <w:pStyle w:val="ListParagraph"/>
        <w:numPr>
          <w:ilvl w:val="0"/>
          <w:numId w:val="24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od daty zawarcia umowy nie zmienił się status prawny beneficjenta;</w:t>
      </w:r>
    </w:p>
    <w:p>
      <w:pPr>
        <w:pStyle w:val="ListParagraph"/>
        <w:numPr>
          <w:ilvl w:val="0"/>
          <w:numId w:val="24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wszystkie podane w niniejszym sprawozdaniu informacje są zgodne z aktualnym stanem faktycznym i prawnym; </w:t>
      </w:r>
    </w:p>
    <w:p>
      <w:pPr>
        <w:pStyle w:val="ListParagraph"/>
        <w:numPr>
          <w:ilvl w:val="0"/>
          <w:numId w:val="24"/>
        </w:numPr>
        <w:spacing w:before="0" w:after="280"/>
        <w:ind w:hanging="425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wszystkie kwoty wymienione w zestawieniu faktur (rachunków) zostały faktycznie poniesione.</w:t>
      </w:r>
    </w:p>
    <w:p>
      <w:pPr>
        <w:pStyle w:val="Normal"/>
        <w:spacing w:before="280" w:after="0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………………………</w:t>
      </w:r>
      <w:r>
        <w:rPr>
          <w:rFonts w:cs="Arial" w:ascii="Arial" w:hAnsi="Arial"/>
          <w:bCs/>
        </w:rPr>
        <w:tab/>
        <w:t xml:space="preserve"> </w:t>
        <w:tab/>
        <w:t>..………………………………………………………….</w:t>
      </w:r>
    </w:p>
    <w:p>
      <w:pPr>
        <w:pStyle w:val="Normal"/>
        <w:spacing w:before="0" w:after="280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 xml:space="preserve">    </w:t>
      </w:r>
      <w:r>
        <w:rPr>
          <w:rFonts w:cs="Arial" w:ascii="Arial" w:hAnsi="Arial"/>
          <w:bCs/>
          <w:sz w:val="20"/>
          <w:szCs w:val="20"/>
        </w:rPr>
        <w:t xml:space="preserve">miejscowość, data </w:t>
        <w:tab/>
        <w:tab/>
        <w:tab/>
        <w:t xml:space="preserve"> podpisy osób uprawnionych do reprezentowania beneficjenta</w:t>
      </w:r>
    </w:p>
    <w:p>
      <w:pPr>
        <w:pStyle w:val="ListParagraph"/>
        <w:spacing w:before="280" w:after="280"/>
        <w:ind w:hanging="0" w:left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ListParagraph"/>
        <w:spacing w:before="280" w:after="280"/>
        <w:ind w:hanging="0" w:left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*niewłaściwe skreślić</w:t>
      </w:r>
    </w:p>
    <w:p>
      <w:pPr>
        <w:pStyle w:val="ListParagraph"/>
        <w:spacing w:lineRule="auto" w:line="240" w:before="280" w:after="280"/>
        <w:ind w:hanging="0" w:left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ListParagraph"/>
        <w:ind w:hanging="0" w:left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Załączniki:</w:t>
      </w:r>
    </w:p>
    <w:p>
      <w:pPr>
        <w:pStyle w:val="ListParagraph"/>
        <w:numPr>
          <w:ilvl w:val="0"/>
          <w:numId w:val="25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protokół odbioru końcowego zadania, jeżeli został sporządzony;</w:t>
      </w:r>
    </w:p>
    <w:p>
      <w:pPr>
        <w:pStyle w:val="ListParagraph"/>
        <w:numPr>
          <w:ilvl w:val="0"/>
          <w:numId w:val="25"/>
        </w:numPr>
        <w:ind w:hanging="426" w:left="4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poświadczone za zgodność z oryginałem kopie faktur (rachunków) wystawionych imiennie na stowarzyszenie ogrodowe wraz z potwierdzeniem realizacji zapłaty;</w:t>
      </w:r>
    </w:p>
    <w:p>
      <w:pPr>
        <w:pStyle w:val="ListParagraph"/>
        <w:numPr>
          <w:ilvl w:val="0"/>
          <w:numId w:val="25"/>
        </w:numPr>
        <w:spacing w:before="0" w:after="280"/>
        <w:ind w:hanging="425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dokumentacja zdjęciowa potwierdzająca realizację zadania.</w:t>
      </w:r>
    </w:p>
    <w:p>
      <w:pPr>
        <w:pStyle w:val="ListParagraph"/>
        <w:spacing w:before="0" w:after="280"/>
        <w:ind w:hanging="0" w:left="425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ListParagraph"/>
        <w:keepLines/>
        <w:spacing w:lineRule="auto" w:line="240" w:before="280" w:after="0"/>
        <w:ind w:hanging="0" w:left="0"/>
        <w:contextualSpacing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Oprac.: Katarzyna Mieleszko</w:t>
      </w:r>
    </w:p>
    <w:p>
      <w:pPr>
        <w:pStyle w:val="ListParagraph"/>
        <w:keepLines/>
        <w:spacing w:before="0" w:after="280"/>
        <w:ind w:hanging="0" w:left="0"/>
        <w:contextualSpacing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27 marca 2026 r. </w:t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                                                                                                            </w:t>
      </w:r>
      <w:r>
        <w:rPr>
          <w:rFonts w:cs="Arial" w:ascii="Arial" w:hAnsi="Arial"/>
          <w:sz w:val="16"/>
          <w:szCs w:val="16"/>
        </w:rPr>
        <w:t>PREZYDENTA MIASTA</w:t>
      </w:r>
    </w:p>
    <w:p>
      <w:pPr>
        <w:pStyle w:val="Normal"/>
        <w:spacing w:before="0" w:after="28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                                                                                                               </w:t>
      </w:r>
      <w:r>
        <w:rPr>
          <w:rFonts w:cs="Arial" w:ascii="Arial" w:hAnsi="Arial"/>
          <w:sz w:val="16"/>
          <w:szCs w:val="16"/>
        </w:rPr>
        <w:t xml:space="preserve">Mariusz Wołosz               </w:t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418" w:right="1418" w:gutter="0" w:header="0" w:top="1418" w:footer="709" w:bottom="1418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1"/>
      <w:jc w:val="right"/>
      <w:rPr>
        <w:sz w:val="20"/>
        <w:szCs w:val="20"/>
      </w:rPr>
    </w:pPr>
    <w:r>
      <w:rPr>
        <w:rFonts w:cs="Arial" w:ascii="Arial" w:hAnsi="Arial"/>
        <w:sz w:val="20"/>
        <w:szCs w:val="20"/>
      </w:rPr>
      <w:fldChar w:fldCharType="begin"/>
    </w:r>
    <w:r>
      <w:rPr>
        <w:rFonts w:cs="Arial" w:ascii="Arial" w:hAnsi="Arial"/>
        <w:sz w:val="20"/>
        <w:szCs w:val="20"/>
      </w:rPr>
      <w:instrText xml:space="preserve"> PAGE </w:instrText>
    </w:r>
    <w:r>
      <w:rPr>
        <w:rFonts w:cs="Arial" w:ascii="Arial" w:hAnsi="Arial"/>
        <w:sz w:val="20"/>
        <w:szCs w:val="20"/>
      </w:rPr>
      <w:fldChar w:fldCharType="separate"/>
    </w:r>
    <w:r>
      <w:rPr>
        <w:rFonts w:cs="Arial" w:ascii="Arial" w:hAnsi="Arial"/>
        <w:sz w:val="20"/>
        <w:szCs w:val="20"/>
      </w:rPr>
      <w:t>17</w:t>
    </w:r>
    <w:r>
      <w:rPr>
        <w:rFonts w:cs="Arial" w:ascii="Arial" w:hAnsi="Arial"/>
        <w:sz w:val="20"/>
        <w:szCs w:val="20"/>
      </w:rPr>
      <w:fldChar w:fldCharType="end"/>
    </w:r>
  </w:p>
  <w:p>
    <w:pPr>
      <w:pStyle w:val="Stopka1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false"/>
        <w:color w:val="auto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i w:val="false"/>
        <w:position w:val="0"/>
        <w:sz w:val="24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 w:cs="Arial"/>
        <w:sz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635" w:hanging="360"/>
      </w:pPr>
      <w:rPr>
        <w:b w:val="false"/>
        <w:i w:val="false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/>
    </w:lvl>
    <w:lvl w:ilvl="1">
      <w:start w:val="1"/>
      <w:numFmt w:val="decimal"/>
      <w:lvlText w:val="%2)"/>
      <w:lvlJc w:val="left"/>
      <w:pPr>
        <w:tabs>
          <w:tab w:val="num" w:pos="0"/>
        </w:tabs>
        <w:ind w:left="1866" w:hanging="360"/>
      </w:pPr>
      <w:rPr>
        <w:b w:val="false"/>
        <w:i w:val="false"/>
        <w:sz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766" w:hanging="360"/>
      </w:pPr>
      <w:rPr/>
    </w:lvl>
    <w:lvl w:ilvl="3">
      <w:start w:val="1"/>
      <w:numFmt w:val="upperRoman"/>
      <w:lvlText w:val="%4."/>
      <w:lvlJc w:val="left"/>
      <w:pPr>
        <w:tabs>
          <w:tab w:val="num" w:pos="0"/>
        </w:tabs>
        <w:ind w:left="3666" w:hanging="720"/>
      </w:pPr>
      <w:rPr>
        <w:b w:val="false"/>
        <w:i w:val="false"/>
        <w:sz w:val="24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4026" w:hanging="360"/>
      </w:pPr>
      <w:rPr/>
    </w:lvl>
    <w:lvl w:ilvl="5">
      <w:start w:val="10"/>
      <w:numFmt w:val="decimal"/>
      <w:lvlText w:val="%6"/>
      <w:lvlJc w:val="left"/>
      <w:pPr>
        <w:tabs>
          <w:tab w:val="num" w:pos="0"/>
        </w:tabs>
        <w:ind w:left="4926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  <w:i w:val="false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11"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/>
    </w:lvl>
  </w:abstractNum>
  <w:abstractNum w:abstractNumId="12"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1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decimal"/>
      <w:lvlText w:val="%1)"/>
      <w:lvlJc w:val="left"/>
      <w:pPr>
        <w:tabs>
          <w:tab w:val="num" w:pos="0"/>
        </w:tabs>
        <w:ind w:left="92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  <w:rPr/>
    </w:lvl>
  </w:abstractNum>
  <w:abstractNum w:abstractNumId="16">
    <w:lvl w:ilvl="0">
      <w:start w:val="1"/>
      <w:numFmt w:val="decimal"/>
      <w:lvlText w:val="%1)"/>
      <w:lvlJc w:val="left"/>
      <w:pPr>
        <w:tabs>
          <w:tab w:val="num" w:pos="0"/>
        </w:tabs>
        <w:ind w:left="92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  <w:rPr/>
    </w:lvl>
  </w:abstractNum>
  <w:abstractNum w:abstractNumId="17">
    <w:lvl w:ilvl="0">
      <w:start w:val="1"/>
      <w:numFmt w:val="decimal"/>
      <w:lvlText w:val="%1)"/>
      <w:lvlJc w:val="left"/>
      <w:pPr>
        <w:tabs>
          <w:tab w:val="num" w:pos="0"/>
        </w:tabs>
        <w:ind w:left="150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22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94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6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8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10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82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54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66" w:hanging="180"/>
      </w:pPr>
      <w:rPr/>
    </w:lvl>
  </w:abstractNum>
  <w:abstractNum w:abstractNumId="18">
    <w:lvl w:ilvl="0">
      <w:start w:val="1"/>
      <w:numFmt w:val="decimal"/>
      <w:lvlText w:val="%1)"/>
      <w:lvlJc w:val="left"/>
      <w:pPr>
        <w:tabs>
          <w:tab w:val="num" w:pos="0"/>
        </w:tabs>
        <w:ind w:left="121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37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53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0" w:hanging="18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false"/>
        <w:bCs w:val="false"/>
        <w:i w:val="false"/>
        <w:position w:val="0"/>
        <w:sz w:val="24"/>
        <w:highlight w:val="white"/>
        <w:vertAlign w:val="baseline"/>
        <w:lang w:val="pl-PL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eastAsia="Times New Roman" w:cs="Arial"/>
      </w:rPr>
    </w:lvl>
    <w:lvl w:ilvl="2">
      <w:start w:val="1"/>
      <w:numFmt w:val="lowerLetter"/>
      <w:lvlText w:val="%3)"/>
      <w:lvlJc w:val="left"/>
      <w:pPr>
        <w:tabs>
          <w:tab w:val="num" w:pos="1020"/>
        </w:tabs>
        <w:ind w:left="1020" w:hanging="34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0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1">
    <w:lvl w:ilvl="0">
      <w:start w:val="2"/>
      <w:numFmt w:val="upperRoman"/>
      <w:lvlText w:val="%1."/>
      <w:lvlJc w:val="left"/>
      <w:pPr>
        <w:tabs>
          <w:tab w:val="num" w:pos="0"/>
        </w:tabs>
        <w:ind w:left="1080" w:hanging="72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2">
    <w:lvl w:ilvl="0">
      <w:start w:val="14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  <w:rPr/>
    </w:lvl>
    <w:lvl w:ilvl="3">
      <w:start w:val="1"/>
      <w:numFmt w:val="decimal"/>
      <w:lvlText w:val="%4)"/>
      <w:lvlJc w:val="left"/>
      <w:pPr>
        <w:tabs>
          <w:tab w:val="num" w:pos="0"/>
        </w:tabs>
        <w:ind w:left="2662" w:hanging="360"/>
      </w:pPr>
      <w:rPr>
        <w:b w:val="false"/>
        <w:i w:val="false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  <w:rPr/>
    </w:lvl>
  </w:abstractNum>
  <w:abstractNum w:abstractNumId="2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Calibri" w:cs="Arial"/>
        <w:b w:val="false"/>
        <w:i w:val="false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false"/>
        <w:i w:val="false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5"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b w:val="false"/>
        <w:i w:val="false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abstractNum w:abstractNumId="26"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 w:cs="Arial"/>
        <w:sz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635" w:hanging="360"/>
      </w:pPr>
      <w:rPr>
        <w:b w:val="false"/>
        <w:i w:val="false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7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false"/>
        <w:i w:val="false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false"/>
        <w:bCs w:val="false"/>
        <w:i w:val="false"/>
        <w:position w:val="0"/>
        <w:sz w:val="24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eastAsia="Times New Roman" w:cs="Arial"/>
      </w:rPr>
    </w:lvl>
    <w:lvl w:ilvl="2">
      <w:start w:val="1"/>
      <w:numFmt w:val="lowerLetter"/>
      <w:lvlText w:val="%3)"/>
      <w:lvlJc w:val="left"/>
      <w:pPr>
        <w:tabs>
          <w:tab w:val="num" w:pos="1020"/>
        </w:tabs>
        <w:ind w:left="1020" w:hanging="34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9">
    <w:lvl w:ilvl="0">
      <w:start w:val="13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0">
    <w:lvl w:ilvl="0">
      <w:start w:val="1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w="http://schemas.openxmlformats.org/wordprocessingml/2006/main">
  <w:zoom w:percent="172"/>
  <w:defaultTabStop w:val="709"/>
  <w:autoHyphenation w:val="true"/>
  <w:hyphenationZone w:val="425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746b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akotwiczenieprzypisudolnegouser" w:customStyle="1">
    <w:name w:val="Zakotwiczenie przypisu dolnego (user)"/>
    <w:qFormat/>
    <w:rsid w:val="00907e7a"/>
    <w:rPr>
      <w:vertAlign w:val="superscript"/>
    </w:rPr>
  </w:style>
  <w:style w:type="character" w:styleId="FootnoteCharacters" w:customStyle="1">
    <w:name w:val="Footnote Characters"/>
    <w:semiHidden/>
    <w:qFormat/>
    <w:rsid w:val="0046352b"/>
    <w:rPr>
      <w:vertAlign w:val="superscript"/>
    </w:rPr>
  </w:style>
  <w:style w:type="character" w:styleId="TekstdymkaZnak" w:customStyle="1">
    <w:name w:val="Tekst dymka Znak"/>
    <w:uiPriority w:val="99"/>
    <w:semiHidden/>
    <w:qFormat/>
    <w:rsid w:val="00dd63e2"/>
    <w:rPr>
      <w:rFonts w:ascii="Segoe UI" w:hAnsi="Segoe UI" w:cs="Segoe UI"/>
      <w:sz w:val="18"/>
      <w:szCs w:val="18"/>
    </w:rPr>
  </w:style>
  <w:style w:type="character" w:styleId="NagwekZnak" w:customStyle="1">
    <w:name w:val="Nagłówek Znak"/>
    <w:link w:val="Nagwek"/>
    <w:uiPriority w:val="99"/>
    <w:qFormat/>
    <w:rsid w:val="000a2875"/>
    <w:rPr>
      <w:sz w:val="24"/>
      <w:szCs w:val="24"/>
    </w:rPr>
  </w:style>
  <w:style w:type="character" w:styleId="StopkaZnak" w:customStyle="1">
    <w:name w:val="Stopka Znak"/>
    <w:link w:val="Stopka1"/>
    <w:uiPriority w:val="99"/>
    <w:qFormat/>
    <w:rsid w:val="000a2875"/>
    <w:rPr>
      <w:sz w:val="24"/>
      <w:szCs w:val="24"/>
    </w:rPr>
  </w:style>
  <w:style w:type="character" w:styleId="Strong">
    <w:name w:val="Strong"/>
    <w:uiPriority w:val="22"/>
    <w:qFormat/>
    <w:rsid w:val="006e6f85"/>
    <w:rPr>
      <w:b/>
      <w:bCs/>
    </w:rPr>
  </w:style>
  <w:style w:type="character" w:styleId="AkapitzlistZnak" w:customStyle="1">
    <w:name w:val="Akapit z listą Znak"/>
    <w:uiPriority w:val="99"/>
    <w:qFormat/>
    <w:locked/>
    <w:rsid w:val="009a6053"/>
    <w:rPr>
      <w:rFonts w:ascii="Calibri" w:hAnsi="Calibri" w:eastAsia="Calibri"/>
      <w:sz w:val="22"/>
      <w:szCs w:val="22"/>
      <w:lang w:eastAsia="en-US"/>
    </w:rPr>
  </w:style>
  <w:style w:type="character" w:styleId="czeinternetoweuser" w:customStyle="1">
    <w:name w:val="Łącze internetowe (user)"/>
    <w:basedOn w:val="DefaultParagraphFont"/>
    <w:qFormat/>
    <w:rsid w:val="00d8443c"/>
    <w:rPr>
      <w:color w:themeColor="hyperlink" w:val="0000FF"/>
      <w:u w:val="single"/>
    </w:rPr>
  </w:style>
  <w:style w:type="character" w:styleId="TekstprzypisukocowegoZnak" w:customStyle="1">
    <w:name w:val="Tekst przypisu końcowego Znak"/>
    <w:basedOn w:val="DefaultParagraphFont"/>
    <w:link w:val="Tekstprzypisukocowego1"/>
    <w:uiPriority w:val="99"/>
    <w:semiHidden/>
    <w:qFormat/>
    <w:rsid w:val="000225c7"/>
    <w:rPr/>
  </w:style>
  <w:style w:type="character" w:styleId="Zakotwiczenieprzypisukocowegouser" w:customStyle="1">
    <w:name w:val="Zakotwiczenie przypisu końcowego (user)"/>
    <w:qFormat/>
    <w:rsid w:val="00907e7a"/>
    <w:rPr>
      <w:vertAlign w:val="superscript"/>
    </w:rPr>
  </w:style>
  <w:style w:type="character" w:styleId="EndnoteCharacters" w:customStyle="1">
    <w:name w:val="Endnote Characters"/>
    <w:basedOn w:val="DefaultParagraphFont"/>
    <w:uiPriority w:val="99"/>
    <w:semiHidden/>
    <w:unhideWhenUsed/>
    <w:qFormat/>
    <w:rsid w:val="000225c7"/>
    <w:rPr>
      <w:vertAlign w:val="superscript"/>
    </w:rPr>
  </w:style>
  <w:style w:type="character" w:styleId="Nagwek1Znak" w:customStyle="1">
    <w:name w:val="Nagłówek 1 Znak"/>
    <w:basedOn w:val="DefaultParagraphFont"/>
    <w:link w:val="Nagwek11"/>
    <w:uiPriority w:val="9"/>
    <w:qFormat/>
    <w:rsid w:val="00d80610"/>
    <w:rPr>
      <w:b/>
      <w:bCs/>
      <w:kern w:val="2"/>
      <w:sz w:val="48"/>
      <w:szCs w:val="48"/>
    </w:rPr>
  </w:style>
  <w:style w:type="character" w:styleId="Tekstpodstawowy2Znak" w:customStyle="1">
    <w:name w:val="Tekst podstawowy 2 Znak"/>
    <w:basedOn w:val="DefaultParagraphFont"/>
    <w:uiPriority w:val="99"/>
    <w:semiHidden/>
    <w:qFormat/>
    <w:rsid w:val="00c8506f"/>
    <w:rPr>
      <w:sz w:val="24"/>
      <w:szCs w:val="24"/>
    </w:rPr>
  </w:style>
  <w:style w:type="character" w:styleId="StopkaZnak1" w:customStyle="1">
    <w:name w:val="Stopka Znak1"/>
    <w:basedOn w:val="DefaultParagraphFont"/>
    <w:uiPriority w:val="99"/>
    <w:semiHidden/>
    <w:qFormat/>
    <w:rsid w:val="00bb10d2"/>
    <w:rPr>
      <w:sz w:val="24"/>
      <w:szCs w:val="24"/>
    </w:rPr>
  </w:style>
  <w:style w:type="character" w:styleId="StopkaZnak2" w:customStyle="1">
    <w:name w:val="Stopka Znak2"/>
    <w:basedOn w:val="DefaultParagraphFont"/>
    <w:uiPriority w:val="99"/>
    <w:semiHidden/>
    <w:qFormat/>
    <w:rsid w:val="006648dd"/>
    <w:rPr>
      <w:sz w:val="24"/>
      <w:szCs w:val="24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semiHidden/>
    <w:rsid w:val="0046352b"/>
    <w:pPr>
      <w:jc w:val="both"/>
    </w:pPr>
    <w:rPr/>
  </w:style>
  <w:style w:type="paragraph" w:styleId="List">
    <w:name w:val="List"/>
    <w:basedOn w:val="BodyText"/>
    <w:rsid w:val="00907e7a"/>
    <w:pPr/>
    <w:rPr>
      <w:rFonts w:cs="Arial Unicode MS"/>
    </w:rPr>
  </w:style>
  <w:style w:type="paragraph" w:styleId="Caption" w:customStyle="1">
    <w:name w:val="caption"/>
    <w:basedOn w:val="Normal"/>
    <w:qFormat/>
    <w:rsid w:val="00067085"/>
    <w:pPr>
      <w:suppressLineNumbers/>
      <w:spacing w:before="120" w:after="120"/>
    </w:pPr>
    <w:rPr>
      <w:rFonts w:cs="Arial Unicode MS"/>
      <w:i/>
      <w:iCs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Indeksuser" w:customStyle="1">
    <w:name w:val="Indeks (user)"/>
    <w:basedOn w:val="Normal"/>
    <w:qFormat/>
    <w:rsid w:val="00907e7a"/>
    <w:pPr>
      <w:suppressLineNumbers/>
    </w:pPr>
    <w:rPr>
      <w:rFonts w:cs="Arial Unicode MS"/>
    </w:rPr>
  </w:style>
  <w:style w:type="paragraph" w:styleId="Gwkaistopkauser" w:customStyle="1">
    <w:name w:val="Główka i stopka (user)"/>
    <w:basedOn w:val="Normal"/>
    <w:qFormat/>
    <w:rsid w:val="00067085"/>
    <w:pPr/>
    <w:rPr/>
  </w:style>
  <w:style w:type="paragraph" w:styleId="Gwkaistopka">
    <w:name w:val="Główka i stopka"/>
    <w:basedOn w:val="Normal"/>
    <w:qFormat/>
    <w:pPr/>
    <w:rPr/>
  </w:style>
  <w:style w:type="paragraph" w:styleId="Header" w:customStyle="1">
    <w:name w:val="header"/>
    <w:basedOn w:val="Normal"/>
    <w:next w:val="BodyText"/>
    <w:link w:val="NagwekZnak"/>
    <w:qFormat/>
    <w:rsid w:val="00907e7a"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Nagwek11" w:customStyle="1">
    <w:name w:val="Nagłówek 11"/>
    <w:basedOn w:val="Normal"/>
    <w:link w:val="Nagwek1Znak"/>
    <w:uiPriority w:val="9"/>
    <w:qFormat/>
    <w:rsid w:val="00d80610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paragraph" w:styleId="Legenda1" w:customStyle="1">
    <w:name w:val="Legenda1"/>
    <w:basedOn w:val="Normal"/>
    <w:qFormat/>
    <w:rsid w:val="00907e7a"/>
    <w:pPr>
      <w:suppressLineNumbers/>
      <w:spacing w:before="120" w:after="120"/>
    </w:pPr>
    <w:rPr>
      <w:rFonts w:cs="Arial Unicode MS"/>
      <w:i/>
      <w:iCs/>
    </w:rPr>
  </w:style>
  <w:style w:type="paragraph" w:styleId="BodyTextIndent">
    <w:name w:val="Body Text Indent"/>
    <w:basedOn w:val="Normal"/>
    <w:semiHidden/>
    <w:rsid w:val="0046352b"/>
    <w:pPr>
      <w:ind w:firstLine="708"/>
      <w:jc w:val="both"/>
    </w:pPr>
    <w:rPr/>
  </w:style>
  <w:style w:type="paragraph" w:styleId="BodyTextIndent2">
    <w:name w:val="Body Text Indent 2"/>
    <w:basedOn w:val="Normal"/>
    <w:semiHidden/>
    <w:qFormat/>
    <w:rsid w:val="0046352b"/>
    <w:pPr>
      <w:ind w:hanging="0" w:left="360"/>
    </w:pPr>
    <w:rPr/>
  </w:style>
  <w:style w:type="paragraph" w:styleId="BodyTextIndent3">
    <w:name w:val="Body Text Indent 3"/>
    <w:basedOn w:val="Normal"/>
    <w:semiHidden/>
    <w:qFormat/>
    <w:rsid w:val="0046352b"/>
    <w:pPr>
      <w:tabs>
        <w:tab w:val="clear" w:pos="709"/>
        <w:tab w:val="left" w:pos="360" w:leader="none"/>
      </w:tabs>
      <w:ind w:hanging="360" w:left="360"/>
      <w:jc w:val="both"/>
    </w:pPr>
    <w:rPr/>
  </w:style>
  <w:style w:type="paragraph" w:styleId="Tekstprzypisudolnego1" w:customStyle="1">
    <w:name w:val="Tekst przypisu dolnego1"/>
    <w:basedOn w:val="Normal"/>
    <w:semiHidden/>
    <w:qFormat/>
    <w:rsid w:val="0046352b"/>
    <w:pPr/>
    <w:rPr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d63e2"/>
    <w:pPr/>
    <w:rPr>
      <w:rFonts w:ascii="Segoe UI" w:hAnsi="Segoe UI"/>
      <w:sz w:val="18"/>
      <w:szCs w:val="18"/>
    </w:rPr>
  </w:style>
  <w:style w:type="paragraph" w:styleId="Nagwek1" w:customStyle="1">
    <w:name w:val="Nagłówek1"/>
    <w:basedOn w:val="Normal"/>
    <w:uiPriority w:val="99"/>
    <w:unhideWhenUsed/>
    <w:qFormat/>
    <w:rsid w:val="000a2875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Stopka1" w:customStyle="1">
    <w:name w:val="Stopka1"/>
    <w:basedOn w:val="Normal"/>
    <w:link w:val="StopkaZnak"/>
    <w:uiPriority w:val="99"/>
    <w:unhideWhenUsed/>
    <w:qFormat/>
    <w:rsid w:val="000a2875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link w:val="AkapitzlistZnak"/>
    <w:uiPriority w:val="99"/>
    <w:qFormat/>
    <w:rsid w:val="009a6053"/>
    <w:pPr>
      <w:spacing w:lineRule="auto" w:line="259" w:before="0" w:after="160"/>
      <w:ind w:hanging="0"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Default" w:customStyle="1">
    <w:name w:val="Default"/>
    <w:qFormat/>
    <w:rsid w:val="0026176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pl-PL" w:bidi="ar-SA"/>
    </w:rPr>
  </w:style>
  <w:style w:type="paragraph" w:styleId="Tekstprzypisukocowego1" w:customStyle="1">
    <w:name w:val="Tekst przypisu końcowego1"/>
    <w:basedOn w:val="Normal"/>
    <w:link w:val="TekstprzypisukocowegoZnak"/>
    <w:uiPriority w:val="99"/>
    <w:semiHidden/>
    <w:unhideWhenUsed/>
    <w:qFormat/>
    <w:rsid w:val="000225c7"/>
    <w:pPr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qFormat/>
    <w:rsid w:val="000c627b"/>
    <w:pPr>
      <w:spacing w:beforeAutospacing="1" w:after="0"/>
      <w:jc w:val="both"/>
    </w:pPr>
    <w:rPr/>
  </w:style>
  <w:style w:type="paragraph" w:styleId="BodyText2">
    <w:name w:val="Body Text 2"/>
    <w:basedOn w:val="Normal"/>
    <w:link w:val="Tekstpodstawowy2Znak"/>
    <w:uiPriority w:val="99"/>
    <w:semiHidden/>
    <w:unhideWhenUsed/>
    <w:qFormat/>
    <w:rsid w:val="00c8506f"/>
    <w:pPr>
      <w:spacing w:lineRule="auto" w:line="480" w:before="0" w:after="120"/>
    </w:pPr>
    <w:rPr/>
  </w:style>
  <w:style w:type="paragraph" w:styleId="Footer">
    <w:name w:val="footer"/>
    <w:basedOn w:val="Normal"/>
    <w:link w:val="StopkaZnak2"/>
    <w:uiPriority w:val="99"/>
    <w:semiHidden/>
    <w:unhideWhenUsed/>
    <w:rsid w:val="006648dd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f3386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s@um.bytom.pl" TargetMode="Externa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BBF01-336C-4DB7-A2DE-A097BC0ED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Application>LibreOffice/26.2.2.2$Windows_X86_64 LibreOffice_project/1f77d10d6938fd34972958f64b2bcfa54f8b1ba5</Application>
  <AppVersion>15.0000</AppVersion>
  <DocSecurity>0</DocSecurity>
  <Pages>17</Pages>
  <Words>3858</Words>
  <Characters>26193</Characters>
  <CharactersWithSpaces>31941</CharactersWithSpaces>
  <Paragraphs>402</Paragraphs>
  <Company>umbytom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2026-03-31T11:48:00Z</dcterms:created>
  <dc:creator>dsklorz</dc:creator>
  <dc:description/>
  <dc:language>pl-PL</dc:language>
  <cp:lastModifiedBy/>
  <cp:lastPrinted>2026-04-01T07:57:00Z</cp:lastPrinted>
  <dcterms:modified xsi:type="dcterms:W3CDTF">2026-04-09T13:46:43Z</dcterms:modified>
  <cp:revision>37</cp:revision>
  <dc:subject/>
  <dc:title>Zarządzenie nr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