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02058A">
        <w:rPr>
          <w:rFonts w:ascii="Arial" w:hAnsi="Arial" w:cs="Arial"/>
          <w:b/>
          <w:bCs/>
          <w:caps/>
          <w:sz w:val="24"/>
          <w:szCs w:val="24"/>
        </w:rPr>
        <w:t>453/25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02058A">
        <w:rPr>
          <w:rFonts w:ascii="Arial" w:hAnsi="Arial" w:cs="Arial"/>
          <w:sz w:val="24"/>
          <w:szCs w:val="24"/>
        </w:rPr>
        <w:t>27 października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>
        <w:rPr>
          <w:rFonts w:ascii="Arial" w:hAnsi="Arial" w:cs="Arial"/>
          <w:sz w:val="24"/>
        </w:rPr>
        <w:t xml:space="preserve">), </w:t>
      </w:r>
      <w:r w:rsidR="00333757">
        <w:rPr>
          <w:rFonts w:ascii="Arial" w:hAnsi="Arial" w:cs="Arial"/>
          <w:sz w:val="24"/>
        </w:rPr>
        <w:t xml:space="preserve">art. </w:t>
      </w:r>
      <w:r w:rsidR="00333757" w:rsidRPr="00E65265">
        <w:rPr>
          <w:rFonts w:ascii="Arial" w:hAnsi="Arial" w:cs="Arial"/>
          <w:sz w:val="24"/>
        </w:rPr>
        <w:t>2 ust.</w:t>
      </w:r>
      <w:r w:rsidR="00333757">
        <w:rPr>
          <w:rFonts w:ascii="Arial" w:hAnsi="Arial" w:cs="Arial"/>
          <w:sz w:val="24"/>
        </w:rPr>
        <w:t xml:space="preserve"> 1 w z</w:t>
      </w:r>
      <w:r w:rsidR="00333757" w:rsidRPr="00E65265">
        <w:rPr>
          <w:rFonts w:ascii="Arial" w:hAnsi="Arial" w:cs="Arial"/>
          <w:sz w:val="24"/>
        </w:rPr>
        <w:t>w.</w:t>
      </w:r>
      <w:r w:rsidR="00333757">
        <w:rPr>
          <w:rFonts w:ascii="Arial" w:hAnsi="Arial" w:cs="Arial"/>
          <w:sz w:val="24"/>
        </w:rPr>
        <w:t xml:space="preserve"> </w:t>
      </w:r>
      <w:r w:rsidR="00333757" w:rsidRPr="00E65265">
        <w:rPr>
          <w:rFonts w:ascii="Arial" w:hAnsi="Arial" w:cs="Arial"/>
          <w:sz w:val="24"/>
        </w:rPr>
        <w:t>z</w:t>
      </w:r>
      <w:r w:rsidR="00333757">
        <w:rPr>
          <w:rFonts w:ascii="Arial" w:hAnsi="Arial" w:cs="Arial"/>
          <w:sz w:val="24"/>
        </w:rPr>
        <w:t xml:space="preserve"> </w:t>
      </w:r>
      <w:r w:rsidR="00333757" w:rsidRPr="00E65265">
        <w:rPr>
          <w:rFonts w:ascii="Arial" w:hAnsi="Arial" w:cs="Arial"/>
          <w:sz w:val="24"/>
        </w:rPr>
        <w:t>art.</w:t>
      </w:r>
      <w:r w:rsidR="00333757">
        <w:rPr>
          <w:rFonts w:ascii="Arial" w:hAnsi="Arial" w:cs="Arial"/>
          <w:sz w:val="24"/>
        </w:rPr>
        <w:t xml:space="preserve"> </w:t>
      </w:r>
      <w:r w:rsidR="00333757" w:rsidRPr="00E65265">
        <w:rPr>
          <w:rFonts w:ascii="Arial" w:hAnsi="Arial" w:cs="Arial"/>
          <w:sz w:val="24"/>
        </w:rPr>
        <w:t xml:space="preserve">92 </w:t>
      </w:r>
      <w:r w:rsidR="00333757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E53A83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846FB3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B06FE"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E12960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B06FE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B06FE">
        <w:rPr>
          <w:rFonts w:ascii="Arial" w:eastAsia="Times New Roman" w:hAnsi="Arial" w:cs="Arial"/>
          <w:sz w:val="24"/>
          <w:szCs w:val="24"/>
          <w:lang w:eastAsia="pl-PL"/>
        </w:rPr>
        <w:t>października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79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520"/>
        <w:gridCol w:w="395"/>
        <w:gridCol w:w="1531"/>
        <w:gridCol w:w="1434"/>
        <w:gridCol w:w="99"/>
      </w:tblGrid>
      <w:tr w:rsidR="003C3A1D" w:rsidRPr="00846FB3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A1D" w:rsidRPr="003B06FE" w:rsidRDefault="003C3A1D" w:rsidP="00846FB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3B06FE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3B06FE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3A1D" w:rsidRPr="003B06FE" w:rsidRDefault="003C3A1D" w:rsidP="00846F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przychodów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905 – Przychody jednostek samorządu terytorialnego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niewykorzystanych środków pieniężnych na rachunku bieżącym budżetu, wynikających z rozliczenia dochodów i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wydatków nimi finansowanych związanych ze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szczególnymi zasadami wykonywania budżetu określonymi w odrębnych ustawach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8 707 225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19 416 539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19 416 539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6370 – Środki otrzymane z Rządowego Funduszu Polski Ład: Program Inwestycji Strategicznych na realizację zadań inwestycyjnych 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19 416 539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60016 – Drogi publiczne gminne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14 833 078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60017 – Drogi wewnętrzne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4 583 461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183 840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183 840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183 840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183 840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7 155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75618 – Wpływy z innych opłat stanowiących dochody jednostek samorządu terytorialnego na podstawie ustaw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7 155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7 155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7 155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2 397 000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2 397 000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2 397 000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6370 – Środki otrzymane z Rządowego Funduszu Polski Ład: Program Inwestycji Strategicznych na realizację zadań inwestycyjnych 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2 397 000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2 559 905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2 559 905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2 559 905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6370 – Środki otrzymane z Rządowego Funduszu Polski Ład: Program Inwestycji Strategicznych na realizację zadań inwestycyjnych 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2 559 905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11 332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75618 – Wpływy z innych opłat stanowiących dochody jednostek samorządu terytorialnego na podstawie ustaw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11 332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11 332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11 332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298 395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80116 – Szkoły policealne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298 395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298 395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298 395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53A83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A83" w:rsidRPr="003B06FE" w:rsidRDefault="00E53A83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A83" w:rsidRPr="003B06FE" w:rsidRDefault="00E53A83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A83" w:rsidRPr="003B06FE" w:rsidRDefault="00E53A83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3A83" w:rsidRPr="003B06FE" w:rsidRDefault="00E53A83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D4073A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D4073A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86422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62 796 012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60004 – Lokalny transport zbiorowy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43 379 473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Transportu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43 379 473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2900 – Wpłaty gmin i powiatów na rzecz innych jednostek samorządu terytorialnego oraz związków gmin, związków powiatowo-gminnych, związków powiatów, związków metropolitalnych na dofinansowanie zadań bieżących</w:t>
            </w: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43 379 473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14 833 078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14 833 078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1864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Wydatki jednostek poniesione ze środków z</w:t>
            </w:r>
            <w:r w:rsidR="0018642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Rządowego Funduszu Polski Ład: Program Inwestycji Strategicznych na realizację zadań inwestycyjnych 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14 833 078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4 583 461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4 583 461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1864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Wydatki jednostek poniesione ze środków z</w:t>
            </w:r>
            <w:r w:rsidR="0018642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Rządowego Funduszu Polski Ład: Program Inwestycji Strategicznych na realizację zadań inwestycyjnych 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4 583 461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183 840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183 840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183 840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1864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4610 – Koszty postępowania sądowego i</w:t>
            </w:r>
            <w:r w:rsidR="0018642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prokuratorskiego 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183 840</w:t>
            </w:r>
          </w:p>
        </w:tc>
      </w:tr>
      <w:tr w:rsidR="00186422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807 155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807 155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507 155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272 000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60 000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116 000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4700 – Szkolenia pracowników niebędących członkami korpusu służby cywilnej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7 155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52 000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Informatyki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6060 – Wydatki na zakupy inwestycyjne jednostek budżetowych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Default="003B06FE" w:rsidP="003B06FE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</w:tr>
      <w:tr w:rsidR="00E83B27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3B27" w:rsidRDefault="00E83B27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83B27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3B27" w:rsidRDefault="00E83B27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E83B27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3B27" w:rsidRPr="003B06FE" w:rsidRDefault="00E83B27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3B27" w:rsidRDefault="00E83B27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2 397 000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39 504 284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39 504 284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130 000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130 000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80149 – Realizacja zadań wymagających stosowania specjalnej organizacji nauki i metod pracy dla dzieci w przedszkolach, oddziałach przedszkolnych w szkołach podstawowych i innych formach wychowania przedszkolnego 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3 500 000</w:t>
            </w:r>
          </w:p>
        </w:tc>
      </w:tr>
      <w:tr w:rsidR="00493BDF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2540 – Dotacja podmiotowa z budżetu dla niepublicznej jednostki systemu oświaty</w:t>
            </w:r>
          </w:p>
        </w:tc>
        <w:tc>
          <w:tcPr>
            <w:tcW w:w="395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3 500 000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80150 – Realizacja zadań wymagających stosowania specjalnej organizacji nauki i metod pracy dla dzieci i młodzieży w szkołach podstawowych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230 000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230 000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80195 – Pozostała działalność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35 644 284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146169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7 500 000</w:t>
            </w:r>
          </w:p>
        </w:tc>
      </w:tr>
      <w:tr w:rsidR="00714F63" w:rsidRP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714F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1461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28 </w:t>
            </w:r>
            <w:r w:rsidR="001461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144</w:t>
            </w: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1461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284</w:t>
            </w:r>
          </w:p>
        </w:tc>
      </w:tr>
      <w:tr w:rsid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Wydziale Realizacji Inwestycji i Remontów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2 397 000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2 397 000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14F63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Wydatki jednostek poniesione ze środków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Rządowego Funduszu Polski Ład: Program Inwestycji Strategicznych na realizację zadań inwestycyjnych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3B06FE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2 397 000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14F63" w:rsidRPr="00714F63" w:rsidRDefault="00714F63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714F63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256 000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85404 – Wczesne wspomaganie rozwoju dziecka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256 000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256 000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256 000</w:t>
            </w:r>
          </w:p>
        </w:tc>
      </w:tr>
      <w:tr w:rsidR="00186422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2 559 905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2 559 905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2 559 905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6370 – Wydatki jednostek poniesione ze środków 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Rządowego Funduszu Polski Ład: Program Inwestycji Strategicznych na realizację zadań inwestycyjnych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2 559 905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3 330 044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617 800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3 330 044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617 800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92113 – Centra kultury i sztuki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3 330 044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2800 – Dotacja celowa z budżetu dla pozostałych jednostek zaliczanych do sektora finansów publicznych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17 800</w:t>
            </w:r>
          </w:p>
        </w:tc>
      </w:tr>
      <w:tr w:rsidR="003B06FE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AB0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6229 – Dotacja celowa z budżetu na finansowanie lub</w:t>
            </w:r>
            <w:r w:rsidR="00AB0AD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 zakupów inwestycyjnych innych jednostek sektora finansów publicznych</w:t>
            </w: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3 330 044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92114 – Pozostałe instytucje kultury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140 000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2480 – Dotacja podmiotowa z budżetu dla samorządowej instytucji kultury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140 000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92116 – Biblioteki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460 000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2480 – Dotacja podmiotowa z budżetu dla samorządowej instytucji kultury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460 000</w:t>
            </w:r>
          </w:p>
        </w:tc>
      </w:tr>
      <w:tr w:rsidR="00186422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600 000</w:t>
            </w:r>
          </w:p>
        </w:tc>
      </w:tr>
      <w:tr w:rsidR="004425B4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92604 – Instytucje kultury fizycznej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600 000</w:t>
            </w:r>
          </w:p>
        </w:tc>
      </w:tr>
      <w:tr w:rsidR="001C6CCB" w:rsidRPr="003B06FE" w:rsidTr="00493BDF">
        <w:trPr>
          <w:gridAfter w:val="1"/>
          <w:wAfter w:w="99" w:type="dxa"/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CCB" w:rsidRPr="003B06FE" w:rsidRDefault="001C6CCB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C6CCB" w:rsidRPr="003B06FE" w:rsidRDefault="001C6CCB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C6CCB" w:rsidRPr="003B06FE" w:rsidRDefault="001C6CCB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C6CCB" w:rsidRPr="003B06FE" w:rsidRDefault="001C6CCB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1C6CCB" w:rsidRDefault="001C6CCB"/>
    <w:tbl>
      <w:tblPr>
        <w:tblW w:w="9880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520"/>
        <w:gridCol w:w="395"/>
        <w:gridCol w:w="1531"/>
        <w:gridCol w:w="1434"/>
      </w:tblGrid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w Ośrodku Sportu i Rekreacji</w:t>
            </w:r>
          </w:p>
        </w:tc>
        <w:tc>
          <w:tcPr>
            <w:tcW w:w="3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600 000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4170 – Wynagrodzenia bezosobowe</w:t>
            </w:r>
          </w:p>
        </w:tc>
        <w:tc>
          <w:tcPr>
            <w:tcW w:w="39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115 000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285 000</w:t>
            </w:r>
          </w:p>
        </w:tc>
      </w:tr>
      <w:tr w:rsidR="00186422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B06FE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E53A83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53A8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86422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8 844 449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8 844 449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8 844 449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137 224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1864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</w:t>
            </w:r>
            <w:r w:rsidR="0018642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0 – </w:t>
            </w:r>
            <w:r w:rsidR="00186422" w:rsidRPr="0018642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Wydatki jednostek na zadania inwestycyjne realizowane ze środków otrzymanych z Rządowego Funduszu Inwestycji Lokalnych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8 707 225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6422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422" w:rsidRPr="003B06FE" w:rsidRDefault="00186422" w:rsidP="001864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6422" w:rsidRPr="003B06FE" w:rsidRDefault="00186422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Komunikacji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</w:tr>
      <w:tr w:rsidR="00162DE1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DE1" w:rsidRPr="003B06FE" w:rsidRDefault="00162DE1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2 297 000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2 297 000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2 297 000</w:t>
            </w:r>
          </w:p>
        </w:tc>
      </w:tr>
      <w:tr w:rsidR="003B06FE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06FE" w:rsidRPr="003B06FE" w:rsidRDefault="003B06FE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80115 – Technika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414 000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80116 – Szkoły policealne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1 200 000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80117 – Branżowe szkoły I stopnia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80120 – Licea ogólnokształcące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260 000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4425B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rozdz. 80152 – Realizacja zadań wymagających stosowania specjalnej organizacji nauki i metod pracy dla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dzieci i młodzieży w gimnazjach, klasach dotychczasowego gimnazjum prowadzonych w szkołach innego typu, liceach ogólnokształcących, technikach, szkołach policealnych, branżowych szkołach I </w:t>
            </w:r>
            <w:proofErr w:type="spellStart"/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</w:t>
            </w:r>
            <w:proofErr w:type="spellEnd"/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II stopnia i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klasach dotychczasowej zasadniczej szkoły zawodowej prowadzonych w branżowych szkołach I stopnia oraz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szkołach artystycznych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162DE1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DE1" w:rsidRPr="003B06FE" w:rsidRDefault="00162DE1" w:rsidP="004425B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11 332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85311 – Rehabilitacja zawodowa i społeczna osób niepełnosprawnych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11 332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11 332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9 450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1 650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232</w:t>
            </w:r>
          </w:p>
        </w:tc>
      </w:tr>
      <w:tr w:rsidR="00162DE1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DE1" w:rsidRPr="003B06FE" w:rsidRDefault="00162DE1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9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E83B2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2DE1" w:rsidRPr="003B06FE" w:rsidRDefault="00162DE1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w dziale 854 – Edukacyjna opieka wychowawcza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2 937 852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2 937 852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85419 – Ośrodki rewalidacyjno-wychowawcze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730 000</w:t>
            </w:r>
          </w:p>
        </w:tc>
      </w:tr>
      <w:tr w:rsidR="004425B4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730 000</w:t>
            </w:r>
          </w:p>
        </w:tc>
      </w:tr>
      <w:tr w:rsidR="004425B4" w:rsidRPr="003B06FE" w:rsidTr="00AA336C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85495 – Pozostała działalność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Default="004425B4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25B4" w:rsidRPr="003B06FE" w:rsidRDefault="004425B4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2 207 852</w:t>
            </w:r>
          </w:p>
        </w:tc>
      </w:tr>
      <w:tr w:rsidR="00AA336C" w:rsidRPr="003B06FE" w:rsidTr="001C6CCB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36C" w:rsidRPr="00714F63" w:rsidRDefault="00AA336C" w:rsidP="004333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36C" w:rsidRPr="00714F63" w:rsidRDefault="00AA336C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14F6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36C" w:rsidRPr="00714F63" w:rsidRDefault="00AA336C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36C" w:rsidRPr="00714F63" w:rsidRDefault="00AA336C" w:rsidP="0043335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557 358</w:t>
            </w:r>
          </w:p>
        </w:tc>
      </w:tr>
      <w:tr w:rsidR="00AA336C" w:rsidRPr="003B06FE" w:rsidTr="00AA336C">
        <w:trPr>
          <w:cantSplit/>
          <w:trHeight w:val="283"/>
        </w:trPr>
        <w:tc>
          <w:tcPr>
            <w:tcW w:w="6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36C" w:rsidRPr="003B06FE" w:rsidRDefault="00AA336C" w:rsidP="003B06F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39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36C" w:rsidRPr="003B06FE" w:rsidRDefault="00AA336C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36C" w:rsidRDefault="00AA336C" w:rsidP="00E83B27">
            <w:pPr>
              <w:spacing w:after="0" w:line="240" w:lineRule="auto"/>
              <w:jc w:val="right"/>
            </w:pPr>
            <w:r w:rsidRPr="003B06F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36C" w:rsidRPr="003B06FE" w:rsidRDefault="00AA336C" w:rsidP="003B06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1 650 494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50676D" w:rsidRDefault="00072A25" w:rsidP="00DA546E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9B1B68">
        <w:rPr>
          <w:color w:val="auto"/>
        </w:rPr>
        <w:t xml:space="preserve">Wydziału Transportu, Wydziału Lokalowego, </w:t>
      </w:r>
      <w:r w:rsidR="00845F79">
        <w:rPr>
          <w:color w:val="auto"/>
        </w:rPr>
        <w:t xml:space="preserve">Wydziału Inżynierii Środowiska, Wydziału Realizacji Inwestycji i Remontów, Wydziału Polityki Społecznej, Wydziału Edukacji, Wydziału Kadr, Płac i Szkoleń, Wydziału Informatyki, Wydziału Kultury i Sportu, Wydziału Komunikacji </w:t>
      </w:r>
      <w:r w:rsidR="00533BFA">
        <w:rPr>
          <w:color w:val="auto"/>
        </w:rPr>
        <w:t>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02058A" w:rsidP="0002058A">
      <w:pPr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Podpisał</w:t>
      </w:r>
    </w:p>
    <w:p w:rsidR="0002058A" w:rsidRDefault="0002058A" w:rsidP="0002058A">
      <w:pPr>
        <w:spacing w:after="0"/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02058A" w:rsidRPr="00E65265" w:rsidRDefault="0002058A" w:rsidP="0002058A">
      <w:pPr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02058A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B68" w:rsidRDefault="009B1B68" w:rsidP="007E30B5">
      <w:pPr>
        <w:spacing w:after="0" w:line="240" w:lineRule="auto"/>
      </w:pPr>
      <w:r>
        <w:separator/>
      </w:r>
    </w:p>
  </w:endnote>
  <w:endnote w:type="continuationSeparator" w:id="0">
    <w:p w:rsidR="009B1B68" w:rsidRDefault="009B1B68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9B1B68" w:rsidRPr="001718F0" w:rsidRDefault="00707E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9B1B68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02058A">
          <w:rPr>
            <w:rFonts w:ascii="Arial" w:hAnsi="Arial" w:cs="Arial"/>
            <w:noProof/>
            <w:sz w:val="20"/>
            <w:szCs w:val="20"/>
          </w:rPr>
          <w:t>6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9B1B68" w:rsidRDefault="009B1B6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B68" w:rsidRDefault="009B1B68" w:rsidP="007E30B5">
      <w:pPr>
        <w:spacing w:after="0" w:line="240" w:lineRule="auto"/>
      </w:pPr>
      <w:r>
        <w:separator/>
      </w:r>
    </w:p>
  </w:footnote>
  <w:footnote w:type="continuationSeparator" w:id="0">
    <w:p w:rsidR="009B1B68" w:rsidRDefault="009B1B68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8A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15CE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6169"/>
    <w:rsid w:val="00147A15"/>
    <w:rsid w:val="001502D6"/>
    <w:rsid w:val="001551EA"/>
    <w:rsid w:val="001573AB"/>
    <w:rsid w:val="00162DE1"/>
    <w:rsid w:val="0016355D"/>
    <w:rsid w:val="00165B3D"/>
    <w:rsid w:val="0016709D"/>
    <w:rsid w:val="001718F0"/>
    <w:rsid w:val="00176864"/>
    <w:rsid w:val="00186422"/>
    <w:rsid w:val="001866D8"/>
    <w:rsid w:val="001948C8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C6CCB"/>
    <w:rsid w:val="001D4FF2"/>
    <w:rsid w:val="001D6B30"/>
    <w:rsid w:val="001E0C4A"/>
    <w:rsid w:val="001E6378"/>
    <w:rsid w:val="001F6EAB"/>
    <w:rsid w:val="00205090"/>
    <w:rsid w:val="00207992"/>
    <w:rsid w:val="00210785"/>
    <w:rsid w:val="002156D7"/>
    <w:rsid w:val="00215FBD"/>
    <w:rsid w:val="00220F47"/>
    <w:rsid w:val="0022575B"/>
    <w:rsid w:val="002349B5"/>
    <w:rsid w:val="00245738"/>
    <w:rsid w:val="00247F2B"/>
    <w:rsid w:val="00254721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900"/>
    <w:rsid w:val="002F6FCD"/>
    <w:rsid w:val="00302C50"/>
    <w:rsid w:val="00305310"/>
    <w:rsid w:val="003071DA"/>
    <w:rsid w:val="00316BCC"/>
    <w:rsid w:val="00326CCF"/>
    <w:rsid w:val="00333757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06FE"/>
    <w:rsid w:val="003B4573"/>
    <w:rsid w:val="003B63B3"/>
    <w:rsid w:val="003B7937"/>
    <w:rsid w:val="003C3A1D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2AD4"/>
    <w:rsid w:val="0043734B"/>
    <w:rsid w:val="00437EB8"/>
    <w:rsid w:val="004425B4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3BDF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6027AF"/>
    <w:rsid w:val="006143DA"/>
    <w:rsid w:val="00622ED6"/>
    <w:rsid w:val="00626B84"/>
    <w:rsid w:val="00626B96"/>
    <w:rsid w:val="00633713"/>
    <w:rsid w:val="006343FE"/>
    <w:rsid w:val="006370E2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07E0F"/>
    <w:rsid w:val="00711194"/>
    <w:rsid w:val="007131E9"/>
    <w:rsid w:val="00714E34"/>
    <w:rsid w:val="00714F63"/>
    <w:rsid w:val="00741A06"/>
    <w:rsid w:val="00746B92"/>
    <w:rsid w:val="007501FB"/>
    <w:rsid w:val="00751871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5F79"/>
    <w:rsid w:val="00846FB3"/>
    <w:rsid w:val="00850352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6E5D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6E0F"/>
    <w:rsid w:val="0093014E"/>
    <w:rsid w:val="00930E47"/>
    <w:rsid w:val="00947835"/>
    <w:rsid w:val="00947D75"/>
    <w:rsid w:val="00951DC9"/>
    <w:rsid w:val="00953296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B1B68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43215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336C"/>
    <w:rsid w:val="00AA4C9B"/>
    <w:rsid w:val="00AA66F5"/>
    <w:rsid w:val="00AB0AD8"/>
    <w:rsid w:val="00AB48AC"/>
    <w:rsid w:val="00AC69F1"/>
    <w:rsid w:val="00AD2405"/>
    <w:rsid w:val="00AD5962"/>
    <w:rsid w:val="00AD72C0"/>
    <w:rsid w:val="00AE4D62"/>
    <w:rsid w:val="00AF18F1"/>
    <w:rsid w:val="00AF236B"/>
    <w:rsid w:val="00AF7663"/>
    <w:rsid w:val="00B01A7B"/>
    <w:rsid w:val="00B05257"/>
    <w:rsid w:val="00B06AE2"/>
    <w:rsid w:val="00B07852"/>
    <w:rsid w:val="00B203A4"/>
    <w:rsid w:val="00B34F6F"/>
    <w:rsid w:val="00B44C0B"/>
    <w:rsid w:val="00B44E52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80240"/>
    <w:rsid w:val="00B803D4"/>
    <w:rsid w:val="00B80931"/>
    <w:rsid w:val="00B81A98"/>
    <w:rsid w:val="00B841FA"/>
    <w:rsid w:val="00B857FD"/>
    <w:rsid w:val="00B90644"/>
    <w:rsid w:val="00B9578B"/>
    <w:rsid w:val="00B96EA4"/>
    <w:rsid w:val="00B970BA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7FCF"/>
    <w:rsid w:val="00C10FE4"/>
    <w:rsid w:val="00C11E2A"/>
    <w:rsid w:val="00C27BA2"/>
    <w:rsid w:val="00C36C3B"/>
    <w:rsid w:val="00C43CF1"/>
    <w:rsid w:val="00C64384"/>
    <w:rsid w:val="00C70320"/>
    <w:rsid w:val="00C74BD7"/>
    <w:rsid w:val="00C75717"/>
    <w:rsid w:val="00C8137E"/>
    <w:rsid w:val="00C845F6"/>
    <w:rsid w:val="00C92525"/>
    <w:rsid w:val="00C96DC4"/>
    <w:rsid w:val="00C97C1B"/>
    <w:rsid w:val="00CA08B2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073A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E3F3B"/>
    <w:rsid w:val="00DF3F3E"/>
    <w:rsid w:val="00DF7EE2"/>
    <w:rsid w:val="00E051FE"/>
    <w:rsid w:val="00E06E47"/>
    <w:rsid w:val="00E07782"/>
    <w:rsid w:val="00E10557"/>
    <w:rsid w:val="00E12960"/>
    <w:rsid w:val="00E15C15"/>
    <w:rsid w:val="00E163A8"/>
    <w:rsid w:val="00E21186"/>
    <w:rsid w:val="00E23F20"/>
    <w:rsid w:val="00E25902"/>
    <w:rsid w:val="00E314E5"/>
    <w:rsid w:val="00E35479"/>
    <w:rsid w:val="00E41692"/>
    <w:rsid w:val="00E53A83"/>
    <w:rsid w:val="00E65265"/>
    <w:rsid w:val="00E7227D"/>
    <w:rsid w:val="00E7359C"/>
    <w:rsid w:val="00E83B27"/>
    <w:rsid w:val="00E840B6"/>
    <w:rsid w:val="00EA1108"/>
    <w:rsid w:val="00EA2252"/>
    <w:rsid w:val="00EA34F6"/>
    <w:rsid w:val="00EA7E3A"/>
    <w:rsid w:val="00EB2743"/>
    <w:rsid w:val="00EB511B"/>
    <w:rsid w:val="00EC3059"/>
    <w:rsid w:val="00ED238C"/>
    <w:rsid w:val="00ED64E9"/>
    <w:rsid w:val="00EE1B2A"/>
    <w:rsid w:val="00EE5C2E"/>
    <w:rsid w:val="00EF0696"/>
    <w:rsid w:val="00EF1A2F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5EF198-82D6-4060-8510-26F5A5DC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1656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20</cp:revision>
  <cp:lastPrinted>2025-10-22T10:49:00Z</cp:lastPrinted>
  <dcterms:created xsi:type="dcterms:W3CDTF">2025-10-22T10:19:00Z</dcterms:created>
  <dcterms:modified xsi:type="dcterms:W3CDTF">2025-11-03T07:15:00Z</dcterms:modified>
</cp:coreProperties>
</file>