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52B" w:rsidRPr="00F438E8" w:rsidRDefault="006A652B" w:rsidP="00F934F7">
      <w:pPr>
        <w:pStyle w:val="Nagwek5"/>
        <w:numPr>
          <w:ilvl w:val="0"/>
          <w:numId w:val="0"/>
        </w:numPr>
      </w:pPr>
    </w:p>
    <w:p w:rsidR="00452C87" w:rsidRPr="00E710D4" w:rsidRDefault="00452C87" w:rsidP="00F934F7">
      <w:pPr>
        <w:pStyle w:val="Tekstpodstawowy"/>
        <w:spacing w:after="0" w:line="240" w:lineRule="auto"/>
        <w:ind w:left="6662" w:hanging="6662"/>
        <w:jc w:val="center"/>
        <w:rPr>
          <w:rFonts w:ascii="Arial" w:hAnsi="Arial" w:cs="Arial"/>
          <w:b/>
          <w:sz w:val="24"/>
          <w:szCs w:val="24"/>
        </w:rPr>
      </w:pPr>
      <w:r w:rsidRPr="00E710D4">
        <w:rPr>
          <w:rFonts w:ascii="Arial" w:hAnsi="Arial" w:cs="Arial"/>
          <w:b/>
          <w:sz w:val="24"/>
          <w:szCs w:val="24"/>
        </w:rPr>
        <w:t xml:space="preserve">ZARZĄDZENIE NR  </w:t>
      </w:r>
      <w:r w:rsidR="00B67B35">
        <w:rPr>
          <w:rFonts w:ascii="Arial" w:hAnsi="Arial" w:cs="Arial"/>
          <w:b/>
          <w:sz w:val="24"/>
          <w:szCs w:val="24"/>
        </w:rPr>
        <w:t>554/24</w:t>
      </w:r>
    </w:p>
    <w:p w:rsidR="00452C87" w:rsidRPr="00E710D4" w:rsidRDefault="00452C87" w:rsidP="00F934F7">
      <w:pPr>
        <w:pStyle w:val="Tekstpodstawowy"/>
        <w:spacing w:after="0" w:line="240" w:lineRule="auto"/>
        <w:ind w:left="6662" w:hanging="6662"/>
        <w:jc w:val="center"/>
        <w:rPr>
          <w:rFonts w:ascii="Arial" w:hAnsi="Arial" w:cs="Arial"/>
          <w:b/>
          <w:sz w:val="24"/>
          <w:szCs w:val="24"/>
        </w:rPr>
      </w:pPr>
      <w:r w:rsidRPr="00E710D4">
        <w:rPr>
          <w:rFonts w:ascii="Arial" w:hAnsi="Arial" w:cs="Arial"/>
          <w:b/>
          <w:sz w:val="24"/>
          <w:szCs w:val="24"/>
        </w:rPr>
        <w:t>PREZYDENTA BYTOMIA</w:t>
      </w:r>
    </w:p>
    <w:p w:rsidR="006A652B" w:rsidRPr="00E710D4" w:rsidRDefault="00452C87" w:rsidP="00452C87">
      <w:pPr>
        <w:pStyle w:val="Tekstpodstawowy"/>
        <w:spacing w:after="280"/>
        <w:ind w:left="6660" w:hanging="6660"/>
        <w:jc w:val="center"/>
        <w:rPr>
          <w:rFonts w:ascii="Arial" w:hAnsi="Arial" w:cs="Arial"/>
          <w:bCs/>
          <w:sz w:val="24"/>
          <w:szCs w:val="24"/>
        </w:rPr>
      </w:pPr>
      <w:r w:rsidRPr="00E710D4">
        <w:rPr>
          <w:rFonts w:ascii="Arial" w:hAnsi="Arial" w:cs="Arial"/>
          <w:bCs/>
          <w:sz w:val="24"/>
          <w:szCs w:val="24"/>
        </w:rPr>
        <w:t>z dnia</w:t>
      </w:r>
      <w:r w:rsidR="00B67B35">
        <w:rPr>
          <w:rFonts w:ascii="Arial" w:hAnsi="Arial" w:cs="Arial"/>
          <w:bCs/>
          <w:sz w:val="24"/>
          <w:szCs w:val="24"/>
        </w:rPr>
        <w:t xml:space="preserve"> 18 grudnia 2024 r.</w:t>
      </w:r>
    </w:p>
    <w:p w:rsidR="006A652B" w:rsidRPr="00E710D4" w:rsidRDefault="009A0936">
      <w:pPr>
        <w:pStyle w:val="UMTytu2"/>
        <w:spacing w:after="0" w:line="276" w:lineRule="auto"/>
        <w:jc w:val="center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t xml:space="preserve">w sprawie ustalenia procedury przyjmowania zgłoszeń zewnętrznych oraz podejmowania działań następczych </w:t>
      </w:r>
    </w:p>
    <w:p w:rsidR="006A652B" w:rsidRPr="00E710D4" w:rsidRDefault="006A652B">
      <w:pPr>
        <w:pStyle w:val="UMTretekstu"/>
        <w:spacing w:after="0" w:line="276" w:lineRule="auto"/>
        <w:rPr>
          <w:rFonts w:ascii="Arial" w:hAnsi="Arial"/>
          <w:sz w:val="24"/>
        </w:rPr>
      </w:pPr>
    </w:p>
    <w:p w:rsidR="006A652B" w:rsidRPr="00E710D4" w:rsidRDefault="008705ED" w:rsidP="00452C87">
      <w:pPr>
        <w:pStyle w:val="Tekstpodstawowy"/>
        <w:spacing w:after="280"/>
        <w:rPr>
          <w:rFonts w:ascii="Arial" w:hAnsi="Arial" w:cs="Arial"/>
          <w:bCs/>
          <w:sz w:val="24"/>
          <w:szCs w:val="24"/>
        </w:rPr>
      </w:pPr>
      <w:r w:rsidRPr="00E710D4">
        <w:rPr>
          <w:rFonts w:ascii="Arial" w:hAnsi="Arial" w:cs="Arial"/>
          <w:bCs/>
          <w:sz w:val="24"/>
          <w:szCs w:val="24"/>
        </w:rPr>
        <w:t xml:space="preserve">Na podstawie art. 30 ust. 1 ustawy z dnia 8 marca 1990 roku o samorządzie gminnym (Dz. U. z 2024 r. poz. </w:t>
      </w:r>
      <w:r w:rsidR="004744AB" w:rsidRPr="00E710D4">
        <w:rPr>
          <w:rFonts w:ascii="Arial" w:hAnsi="Arial" w:cs="Arial"/>
          <w:bCs/>
          <w:sz w:val="24"/>
          <w:szCs w:val="24"/>
        </w:rPr>
        <w:t>1465</w:t>
      </w:r>
      <w:r w:rsidR="003A499B">
        <w:rPr>
          <w:rFonts w:ascii="Arial" w:hAnsi="Arial" w:cs="Arial"/>
          <w:bCs/>
          <w:sz w:val="24"/>
          <w:szCs w:val="24"/>
        </w:rPr>
        <w:t xml:space="preserve"> z </w:t>
      </w:r>
      <w:proofErr w:type="spellStart"/>
      <w:r w:rsidR="003A499B">
        <w:rPr>
          <w:rFonts w:ascii="Arial" w:hAnsi="Arial" w:cs="Arial"/>
          <w:bCs/>
          <w:sz w:val="24"/>
          <w:szCs w:val="24"/>
        </w:rPr>
        <w:t>późn</w:t>
      </w:r>
      <w:proofErr w:type="spellEnd"/>
      <w:r w:rsidR="003A499B">
        <w:rPr>
          <w:rFonts w:ascii="Arial" w:hAnsi="Arial" w:cs="Arial"/>
          <w:bCs/>
          <w:sz w:val="24"/>
          <w:szCs w:val="24"/>
        </w:rPr>
        <w:t>. Zm.</w:t>
      </w:r>
      <w:r w:rsidRPr="00E710D4">
        <w:rPr>
          <w:rFonts w:ascii="Arial" w:hAnsi="Arial" w:cs="Arial"/>
          <w:bCs/>
          <w:sz w:val="24"/>
          <w:szCs w:val="24"/>
        </w:rPr>
        <w:t xml:space="preserve">) w związku z art. 33 ustawy z dnia </w:t>
      </w:r>
      <w:r w:rsidR="00F92ADD">
        <w:rPr>
          <w:rFonts w:ascii="Arial" w:hAnsi="Arial" w:cs="Arial"/>
          <w:bCs/>
          <w:sz w:val="24"/>
          <w:szCs w:val="24"/>
        </w:rPr>
        <w:br/>
      </w:r>
      <w:r w:rsidRPr="00E710D4">
        <w:rPr>
          <w:rFonts w:ascii="Arial" w:hAnsi="Arial" w:cs="Arial"/>
          <w:bCs/>
          <w:sz w:val="24"/>
          <w:szCs w:val="24"/>
        </w:rPr>
        <w:t xml:space="preserve">14 czerwca 2024 r. o ochronie sygnalistów (Dz. U. z 2024 r. poz. 928) oraz § 51 ust. 1 i ust. 2 </w:t>
      </w:r>
      <w:proofErr w:type="spellStart"/>
      <w:r w:rsidRPr="00E710D4">
        <w:rPr>
          <w:rFonts w:ascii="Arial" w:hAnsi="Arial" w:cs="Arial"/>
          <w:bCs/>
          <w:sz w:val="24"/>
          <w:szCs w:val="24"/>
        </w:rPr>
        <w:t>pkt</w:t>
      </w:r>
      <w:proofErr w:type="spellEnd"/>
      <w:r w:rsidRPr="00E710D4">
        <w:rPr>
          <w:rFonts w:ascii="Arial" w:hAnsi="Arial" w:cs="Arial"/>
          <w:bCs/>
          <w:sz w:val="24"/>
          <w:szCs w:val="24"/>
        </w:rPr>
        <w:t xml:space="preserve"> 2 załącznika do zarządzenia nr 247/24 Prezydenta Bytomia z dnia </w:t>
      </w:r>
      <w:r w:rsidR="00F92ADD">
        <w:rPr>
          <w:rFonts w:ascii="Arial" w:hAnsi="Arial" w:cs="Arial"/>
          <w:bCs/>
          <w:sz w:val="24"/>
          <w:szCs w:val="24"/>
        </w:rPr>
        <w:br/>
      </w:r>
      <w:r w:rsidRPr="00E710D4">
        <w:rPr>
          <w:rFonts w:ascii="Arial" w:hAnsi="Arial" w:cs="Arial"/>
          <w:bCs/>
          <w:sz w:val="24"/>
          <w:szCs w:val="24"/>
        </w:rPr>
        <w:t xml:space="preserve">26 czerwca 2024 r. w sprawie nadania Regulaminu Organizacyjnego Urzędu Miejskiego w Bytomiu </w:t>
      </w:r>
      <w:r w:rsidRPr="00E710D4">
        <w:rPr>
          <w:rFonts w:ascii="Arial" w:hAnsi="Arial" w:cs="Arial"/>
          <w:sz w:val="24"/>
          <w:szCs w:val="24"/>
        </w:rPr>
        <w:t>z </w:t>
      </w:r>
      <w:proofErr w:type="spellStart"/>
      <w:r w:rsidRPr="00E710D4">
        <w:rPr>
          <w:rFonts w:ascii="Arial" w:hAnsi="Arial" w:cs="Arial"/>
          <w:sz w:val="24"/>
          <w:szCs w:val="24"/>
        </w:rPr>
        <w:t>późn</w:t>
      </w:r>
      <w:proofErr w:type="spellEnd"/>
      <w:r w:rsidRPr="00E710D4">
        <w:rPr>
          <w:rFonts w:ascii="Arial" w:hAnsi="Arial" w:cs="Arial"/>
          <w:bCs/>
          <w:sz w:val="24"/>
          <w:szCs w:val="24"/>
        </w:rPr>
        <w:t>. zm. zarządza się, co następuje:</w:t>
      </w:r>
    </w:p>
    <w:p w:rsidR="00AF7AD5" w:rsidRPr="00E710D4" w:rsidRDefault="009A0936" w:rsidP="00452C87">
      <w:pPr>
        <w:pStyle w:val="UMTresctekstu"/>
        <w:spacing w:after="0" w:line="276" w:lineRule="auto"/>
        <w:ind w:firstLine="0"/>
        <w:jc w:val="center"/>
        <w:rPr>
          <w:rFonts w:ascii="Arial" w:hAnsi="Arial"/>
          <w:b/>
          <w:color w:val="000000"/>
          <w:sz w:val="24"/>
        </w:rPr>
      </w:pPr>
      <w:r w:rsidRPr="00E710D4">
        <w:rPr>
          <w:rFonts w:ascii="Arial" w:hAnsi="Arial"/>
          <w:b/>
          <w:color w:val="000000"/>
          <w:sz w:val="24"/>
        </w:rPr>
        <w:t xml:space="preserve">   § 1</w:t>
      </w:r>
    </w:p>
    <w:p w:rsidR="00452C87" w:rsidRPr="00E710D4" w:rsidRDefault="00452C87" w:rsidP="00452C87">
      <w:pPr>
        <w:pStyle w:val="UMTresctekstu"/>
        <w:spacing w:after="0" w:line="276" w:lineRule="auto"/>
        <w:ind w:firstLine="0"/>
        <w:jc w:val="center"/>
        <w:rPr>
          <w:rFonts w:ascii="Arial" w:hAnsi="Arial"/>
          <w:color w:val="000000"/>
          <w:sz w:val="24"/>
        </w:rPr>
      </w:pPr>
    </w:p>
    <w:p w:rsidR="006A652B" w:rsidRPr="00E710D4" w:rsidRDefault="00F934F7" w:rsidP="00452C87">
      <w:pPr>
        <w:pStyle w:val="Lista"/>
        <w:rPr>
          <w:rFonts w:ascii="Arial" w:hAnsi="Arial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Ustala się</w:t>
      </w:r>
      <w:r w:rsidR="009A0936" w:rsidRPr="00E710D4">
        <w:rPr>
          <w:rFonts w:ascii="Arial" w:hAnsi="Arial"/>
          <w:color w:val="000000"/>
          <w:sz w:val="24"/>
          <w:szCs w:val="24"/>
        </w:rPr>
        <w:t xml:space="preserve"> </w:t>
      </w:r>
      <w:r w:rsidR="009A0936" w:rsidRPr="00E710D4">
        <w:rPr>
          <w:rStyle w:val="Domylnaczcionkaakapitu1"/>
          <w:rFonts w:ascii="Arial" w:hAnsi="Arial"/>
          <w:color w:val="000000"/>
          <w:sz w:val="24"/>
          <w:szCs w:val="24"/>
        </w:rPr>
        <w:t xml:space="preserve">procedurę przyjmowania zgłoszeń zewnętrznych oraz podejmowania działań następczych, </w:t>
      </w:r>
      <w:r w:rsidR="001F23DA" w:rsidRPr="00E710D4">
        <w:rPr>
          <w:rFonts w:ascii="Arial" w:hAnsi="Arial"/>
          <w:sz w:val="24"/>
          <w:szCs w:val="24"/>
        </w:rPr>
        <w:t>w brzmien</w:t>
      </w:r>
      <w:r>
        <w:rPr>
          <w:rFonts w:ascii="Arial" w:hAnsi="Arial"/>
          <w:sz w:val="24"/>
          <w:szCs w:val="24"/>
        </w:rPr>
        <w:t xml:space="preserve">iu określonym w załączniku </w:t>
      </w:r>
      <w:r w:rsidR="001F23DA" w:rsidRPr="00E710D4">
        <w:rPr>
          <w:rFonts w:ascii="Arial" w:hAnsi="Arial"/>
          <w:sz w:val="24"/>
          <w:szCs w:val="24"/>
        </w:rPr>
        <w:t>do zarządzenia.</w:t>
      </w:r>
    </w:p>
    <w:p w:rsidR="00AF7AD5" w:rsidRPr="00E710D4" w:rsidRDefault="008705ED" w:rsidP="00452C87">
      <w:pPr>
        <w:pStyle w:val="UMTresctekstu"/>
        <w:spacing w:after="0" w:line="276" w:lineRule="auto"/>
        <w:ind w:left="283" w:firstLine="0"/>
        <w:jc w:val="center"/>
        <w:rPr>
          <w:rFonts w:ascii="Arial" w:hAnsi="Arial"/>
          <w:b/>
          <w:color w:val="000000"/>
          <w:sz w:val="24"/>
        </w:rPr>
      </w:pPr>
      <w:r w:rsidRPr="00E710D4">
        <w:rPr>
          <w:rFonts w:ascii="Arial" w:hAnsi="Arial"/>
          <w:b/>
          <w:color w:val="000000"/>
          <w:sz w:val="24"/>
        </w:rPr>
        <w:t>§ 2</w:t>
      </w:r>
    </w:p>
    <w:p w:rsidR="00452C87" w:rsidRPr="00E710D4" w:rsidRDefault="00452C87" w:rsidP="00452C87">
      <w:pPr>
        <w:pStyle w:val="UMTresctekstu"/>
        <w:spacing w:after="0" w:line="276" w:lineRule="auto"/>
        <w:ind w:left="283" w:firstLine="0"/>
        <w:jc w:val="center"/>
        <w:rPr>
          <w:rFonts w:ascii="Arial" w:hAnsi="Arial"/>
          <w:color w:val="000000"/>
          <w:sz w:val="24"/>
        </w:rPr>
      </w:pPr>
    </w:p>
    <w:p w:rsidR="006A652B" w:rsidRPr="00F934F7" w:rsidRDefault="008705ED" w:rsidP="00F934F7">
      <w:pPr>
        <w:pStyle w:val="Tekstpodstawowy"/>
        <w:spacing w:after="280"/>
        <w:rPr>
          <w:rFonts w:ascii="Arial" w:hAnsi="Arial" w:cs="Arial"/>
          <w:bCs/>
          <w:sz w:val="24"/>
          <w:szCs w:val="24"/>
        </w:rPr>
      </w:pPr>
      <w:r w:rsidRPr="00E710D4">
        <w:rPr>
          <w:rFonts w:ascii="Arial" w:hAnsi="Arial" w:cs="Arial"/>
          <w:bCs/>
          <w:sz w:val="24"/>
          <w:szCs w:val="24"/>
        </w:rPr>
        <w:t>Wykonanie zarządzenia powierza się naczelnikowi Wydziału Kadr, Płac i Szkoleń.</w:t>
      </w:r>
    </w:p>
    <w:p w:rsidR="006A652B" w:rsidRPr="00E710D4" w:rsidRDefault="009A0936">
      <w:pPr>
        <w:pStyle w:val="UMTresctekstu"/>
        <w:spacing w:after="0" w:line="276" w:lineRule="auto"/>
        <w:ind w:left="283" w:firstLine="0"/>
        <w:jc w:val="center"/>
        <w:rPr>
          <w:rFonts w:ascii="Arial" w:hAnsi="Arial"/>
          <w:b/>
          <w:color w:val="000000"/>
          <w:sz w:val="24"/>
        </w:rPr>
      </w:pPr>
      <w:r w:rsidRPr="00E710D4">
        <w:rPr>
          <w:rFonts w:ascii="Arial" w:hAnsi="Arial"/>
          <w:b/>
          <w:color w:val="000000"/>
          <w:sz w:val="24"/>
        </w:rPr>
        <w:t xml:space="preserve">§ </w:t>
      </w:r>
      <w:r w:rsidR="00AF7AD5" w:rsidRPr="00E710D4">
        <w:rPr>
          <w:rFonts w:ascii="Arial" w:hAnsi="Arial"/>
          <w:b/>
          <w:color w:val="000000"/>
          <w:sz w:val="24"/>
        </w:rPr>
        <w:t>3</w:t>
      </w:r>
    </w:p>
    <w:p w:rsidR="00AF7AD5" w:rsidRPr="00E710D4" w:rsidRDefault="00AF7AD5">
      <w:pPr>
        <w:pStyle w:val="UMTresctekstu"/>
        <w:spacing w:after="0" w:line="276" w:lineRule="auto"/>
        <w:ind w:left="283" w:firstLine="0"/>
        <w:jc w:val="center"/>
        <w:rPr>
          <w:rFonts w:ascii="Arial" w:hAnsi="Arial"/>
          <w:sz w:val="24"/>
        </w:rPr>
      </w:pPr>
    </w:p>
    <w:p w:rsidR="006A652B" w:rsidRPr="00E710D4" w:rsidRDefault="009A0936">
      <w:pPr>
        <w:pStyle w:val="UMTretekstu"/>
        <w:spacing w:after="0" w:line="276" w:lineRule="auto"/>
        <w:ind w:firstLine="0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t>Zarządzenie wchodzi w życie z dniem 25 grudnia 2024 r.</w:t>
      </w:r>
    </w:p>
    <w:p w:rsidR="006A652B" w:rsidRPr="00E710D4" w:rsidRDefault="006A652B">
      <w:pPr>
        <w:pStyle w:val="UMTretekstu"/>
        <w:spacing w:after="0" w:line="276" w:lineRule="auto"/>
        <w:ind w:firstLine="0"/>
        <w:rPr>
          <w:rFonts w:ascii="Arial" w:hAnsi="Arial"/>
          <w:color w:val="000000"/>
          <w:sz w:val="24"/>
        </w:rPr>
      </w:pPr>
    </w:p>
    <w:p w:rsidR="008705ED" w:rsidRPr="00E710D4" w:rsidRDefault="008705ED" w:rsidP="008705ED">
      <w:pPr>
        <w:pStyle w:val="Tekstpodstawowy"/>
        <w:tabs>
          <w:tab w:val="left" w:pos="426"/>
        </w:tabs>
        <w:spacing w:after="0"/>
        <w:rPr>
          <w:rFonts w:ascii="Arial" w:hAnsi="Arial" w:cs="Arial"/>
          <w:bCs/>
          <w:sz w:val="16"/>
          <w:szCs w:val="16"/>
        </w:rPr>
      </w:pPr>
      <w:r w:rsidRPr="00E710D4">
        <w:rPr>
          <w:rFonts w:ascii="Arial" w:hAnsi="Arial" w:cs="Arial"/>
          <w:bCs/>
          <w:sz w:val="16"/>
          <w:szCs w:val="16"/>
        </w:rPr>
        <w:t>Oprac.: M. Łuczyński</w:t>
      </w:r>
    </w:p>
    <w:p w:rsidR="008705ED" w:rsidRPr="00E710D4" w:rsidRDefault="008705ED" w:rsidP="008705ED">
      <w:pPr>
        <w:pStyle w:val="Tekstpodstawowy"/>
        <w:tabs>
          <w:tab w:val="left" w:pos="426"/>
        </w:tabs>
        <w:spacing w:after="0"/>
        <w:rPr>
          <w:rFonts w:ascii="Arial" w:hAnsi="Arial" w:cs="Arial"/>
          <w:b/>
          <w:bCs/>
          <w:sz w:val="16"/>
          <w:szCs w:val="16"/>
        </w:rPr>
      </w:pPr>
      <w:r w:rsidRPr="00E710D4">
        <w:rPr>
          <w:rFonts w:ascii="Arial" w:hAnsi="Arial" w:cs="Arial"/>
          <w:bCs/>
          <w:sz w:val="16"/>
          <w:szCs w:val="16"/>
        </w:rPr>
        <w:t>13 grudnia 2024 r.</w:t>
      </w:r>
    </w:p>
    <w:p w:rsidR="006A652B" w:rsidRPr="00E710D4" w:rsidRDefault="006A652B" w:rsidP="008705ED">
      <w:pPr>
        <w:pStyle w:val="UMTretekstu"/>
        <w:spacing w:after="0" w:line="276" w:lineRule="auto"/>
        <w:ind w:firstLine="0"/>
        <w:rPr>
          <w:rFonts w:ascii="Arial" w:hAnsi="Arial"/>
          <w:color w:val="000000"/>
          <w:sz w:val="24"/>
        </w:rPr>
      </w:pPr>
    </w:p>
    <w:p w:rsidR="00C07E38" w:rsidRPr="00723961" w:rsidRDefault="00C07E38" w:rsidP="00C07E38">
      <w:pPr>
        <w:spacing w:after="280"/>
        <w:ind w:left="5040" w:firstLine="720"/>
        <w:jc w:val="both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PREZYDENT MIASTA</w:t>
      </w:r>
    </w:p>
    <w:p w:rsidR="00C07E38" w:rsidRPr="00723961" w:rsidRDefault="00C07E38" w:rsidP="00C07E38">
      <w:pPr>
        <w:spacing w:after="280"/>
        <w:jc w:val="both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 xml:space="preserve">       </w:t>
      </w:r>
      <w:r w:rsidRPr="00723961">
        <w:rPr>
          <w:rFonts w:ascii="Arial" w:hAnsi="Arial" w:cs="Arial"/>
          <w:bCs/>
        </w:rPr>
        <w:t>Mariusz Wołosz</w:t>
      </w:r>
    </w:p>
    <w:p w:rsidR="006A652B" w:rsidRPr="00E710D4" w:rsidRDefault="006A652B">
      <w:pPr>
        <w:pStyle w:val="UMTretekstu"/>
        <w:spacing w:after="0" w:line="276" w:lineRule="auto"/>
        <w:ind w:firstLine="0"/>
        <w:rPr>
          <w:rFonts w:ascii="Arial" w:hAnsi="Arial"/>
          <w:color w:val="000000"/>
          <w:sz w:val="24"/>
        </w:rPr>
      </w:pPr>
    </w:p>
    <w:p w:rsidR="006A652B" w:rsidRPr="00E710D4" w:rsidRDefault="006A652B">
      <w:pPr>
        <w:pStyle w:val="UMTretekstu"/>
        <w:spacing w:after="0" w:line="276" w:lineRule="auto"/>
        <w:ind w:firstLine="0"/>
        <w:rPr>
          <w:rFonts w:ascii="Arial" w:hAnsi="Arial"/>
          <w:color w:val="000000"/>
          <w:sz w:val="24"/>
        </w:rPr>
      </w:pPr>
    </w:p>
    <w:p w:rsidR="006A652B" w:rsidRDefault="006A652B">
      <w:pPr>
        <w:pStyle w:val="UMTretekstu"/>
        <w:spacing w:after="0" w:line="276" w:lineRule="auto"/>
        <w:ind w:firstLine="0"/>
        <w:rPr>
          <w:rFonts w:ascii="Arial" w:hAnsi="Arial"/>
          <w:color w:val="000000"/>
          <w:sz w:val="24"/>
        </w:rPr>
      </w:pPr>
    </w:p>
    <w:p w:rsidR="00F934F7" w:rsidRDefault="00F934F7">
      <w:pPr>
        <w:pStyle w:val="UMTretekstu"/>
        <w:spacing w:after="0" w:line="276" w:lineRule="auto"/>
        <w:ind w:firstLine="0"/>
        <w:rPr>
          <w:rFonts w:ascii="Arial" w:hAnsi="Arial"/>
          <w:color w:val="000000"/>
          <w:sz w:val="24"/>
        </w:rPr>
      </w:pPr>
    </w:p>
    <w:p w:rsidR="00F934F7" w:rsidRDefault="00F934F7">
      <w:pPr>
        <w:pStyle w:val="UMTretekstu"/>
        <w:spacing w:after="0" w:line="276" w:lineRule="auto"/>
        <w:ind w:firstLine="0"/>
        <w:rPr>
          <w:rFonts w:ascii="Arial" w:hAnsi="Arial"/>
          <w:color w:val="000000"/>
          <w:sz w:val="24"/>
        </w:rPr>
      </w:pPr>
    </w:p>
    <w:p w:rsidR="00F934F7" w:rsidRDefault="00F934F7">
      <w:pPr>
        <w:pStyle w:val="UMTretekstu"/>
        <w:spacing w:after="0" w:line="276" w:lineRule="auto"/>
        <w:ind w:firstLine="0"/>
        <w:rPr>
          <w:rFonts w:ascii="Arial" w:hAnsi="Arial"/>
          <w:color w:val="000000"/>
          <w:sz w:val="24"/>
        </w:rPr>
      </w:pPr>
    </w:p>
    <w:p w:rsidR="00F934F7" w:rsidRDefault="00F934F7">
      <w:pPr>
        <w:pStyle w:val="UMTretekstu"/>
        <w:spacing w:after="0" w:line="276" w:lineRule="auto"/>
        <w:ind w:firstLine="0"/>
        <w:rPr>
          <w:rFonts w:ascii="Arial" w:hAnsi="Arial"/>
          <w:color w:val="000000"/>
          <w:sz w:val="24"/>
        </w:rPr>
      </w:pPr>
    </w:p>
    <w:p w:rsidR="00F934F7" w:rsidRDefault="00F934F7">
      <w:pPr>
        <w:pStyle w:val="UMTretekstu"/>
        <w:spacing w:after="0" w:line="276" w:lineRule="auto"/>
        <w:ind w:firstLine="0"/>
        <w:rPr>
          <w:rFonts w:ascii="Arial" w:hAnsi="Arial"/>
          <w:color w:val="000000"/>
          <w:sz w:val="24"/>
        </w:rPr>
      </w:pPr>
    </w:p>
    <w:p w:rsidR="00F92ADD" w:rsidRDefault="00F92ADD" w:rsidP="00975B2C">
      <w:pP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:rsidR="00C07E38" w:rsidRDefault="00C07E38" w:rsidP="00975B2C">
      <w:pPr>
        <w:rPr>
          <w:rFonts w:ascii="Arial" w:hAnsi="Arial" w:cs="Arial"/>
          <w:bCs/>
          <w:color w:val="000000"/>
          <w:sz w:val="24"/>
          <w:szCs w:val="24"/>
        </w:rPr>
      </w:pPr>
    </w:p>
    <w:p w:rsidR="00975B2C" w:rsidRDefault="00C07E38" w:rsidP="00975B2C">
      <w:pPr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   </w:t>
      </w:r>
    </w:p>
    <w:p w:rsidR="001F23DA" w:rsidRPr="00975B2C" w:rsidRDefault="00975B2C" w:rsidP="00975B2C">
      <w:pPr>
        <w:ind w:left="5760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4"/>
          <w:szCs w:val="24"/>
        </w:rPr>
        <w:lastRenderedPageBreak/>
        <w:t xml:space="preserve">         </w:t>
      </w:r>
      <w:r w:rsidR="00690E14">
        <w:rPr>
          <w:rFonts w:ascii="Arial" w:hAnsi="Arial" w:cs="Arial"/>
          <w:bCs/>
          <w:color w:val="000000"/>
          <w:sz w:val="20"/>
          <w:szCs w:val="20"/>
        </w:rPr>
        <w:t xml:space="preserve">Załącznik </w:t>
      </w:r>
    </w:p>
    <w:p w:rsidR="001F23DA" w:rsidRPr="00975B2C" w:rsidRDefault="001F23DA" w:rsidP="001F23DA">
      <w:pPr>
        <w:rPr>
          <w:rFonts w:ascii="Arial" w:hAnsi="Arial" w:cs="Arial"/>
          <w:bCs/>
          <w:color w:val="000000"/>
          <w:sz w:val="20"/>
          <w:szCs w:val="20"/>
        </w:rPr>
      </w:pPr>
      <w:r w:rsidRPr="00975B2C">
        <w:rPr>
          <w:rFonts w:ascii="Arial" w:hAnsi="Arial" w:cs="Arial"/>
          <w:bCs/>
          <w:color w:val="000000"/>
          <w:sz w:val="20"/>
          <w:szCs w:val="20"/>
        </w:rPr>
        <w:tab/>
      </w:r>
      <w:r w:rsidRPr="00975B2C">
        <w:rPr>
          <w:rFonts w:ascii="Arial" w:hAnsi="Arial" w:cs="Arial"/>
          <w:bCs/>
          <w:color w:val="000000"/>
          <w:sz w:val="20"/>
          <w:szCs w:val="20"/>
        </w:rPr>
        <w:tab/>
      </w:r>
      <w:r w:rsidRPr="00975B2C">
        <w:rPr>
          <w:rFonts w:ascii="Arial" w:hAnsi="Arial" w:cs="Arial"/>
          <w:bCs/>
          <w:color w:val="000000"/>
          <w:sz w:val="20"/>
          <w:szCs w:val="20"/>
        </w:rPr>
        <w:tab/>
      </w:r>
      <w:r w:rsidRPr="00975B2C">
        <w:rPr>
          <w:rFonts w:ascii="Arial" w:hAnsi="Arial" w:cs="Arial"/>
          <w:bCs/>
          <w:color w:val="000000"/>
          <w:sz w:val="20"/>
          <w:szCs w:val="20"/>
        </w:rPr>
        <w:tab/>
      </w:r>
      <w:r w:rsidRPr="00975B2C">
        <w:rPr>
          <w:rFonts w:ascii="Arial" w:hAnsi="Arial" w:cs="Arial"/>
          <w:bCs/>
          <w:color w:val="000000"/>
          <w:sz w:val="20"/>
          <w:szCs w:val="20"/>
        </w:rPr>
        <w:tab/>
      </w:r>
      <w:r w:rsidRPr="00975B2C">
        <w:rPr>
          <w:rFonts w:ascii="Arial" w:hAnsi="Arial" w:cs="Arial"/>
          <w:bCs/>
          <w:color w:val="000000"/>
          <w:sz w:val="20"/>
          <w:szCs w:val="20"/>
        </w:rPr>
        <w:tab/>
      </w:r>
      <w:r w:rsidRPr="00975B2C">
        <w:rPr>
          <w:rFonts w:ascii="Arial" w:hAnsi="Arial" w:cs="Arial"/>
          <w:bCs/>
          <w:color w:val="000000"/>
          <w:sz w:val="20"/>
          <w:szCs w:val="20"/>
        </w:rPr>
        <w:tab/>
      </w:r>
      <w:r w:rsidRPr="00975B2C">
        <w:rPr>
          <w:rFonts w:ascii="Arial" w:hAnsi="Arial" w:cs="Arial"/>
          <w:bCs/>
          <w:color w:val="000000"/>
          <w:sz w:val="20"/>
          <w:szCs w:val="20"/>
        </w:rPr>
        <w:tab/>
      </w:r>
      <w:r w:rsidR="00E710D4" w:rsidRPr="00975B2C">
        <w:rPr>
          <w:rFonts w:ascii="Arial" w:hAnsi="Arial" w:cs="Arial"/>
          <w:bCs/>
          <w:color w:val="000000"/>
          <w:sz w:val="20"/>
          <w:szCs w:val="20"/>
        </w:rPr>
        <w:t xml:space="preserve">         </w:t>
      </w:r>
      <w:r w:rsidR="00975B2C">
        <w:rPr>
          <w:rFonts w:ascii="Arial" w:hAnsi="Arial" w:cs="Arial"/>
          <w:bCs/>
          <w:color w:val="000000"/>
          <w:sz w:val="20"/>
          <w:szCs w:val="20"/>
        </w:rPr>
        <w:t xml:space="preserve">  </w:t>
      </w:r>
      <w:r w:rsidRPr="00975B2C">
        <w:rPr>
          <w:rFonts w:ascii="Arial" w:hAnsi="Arial" w:cs="Arial"/>
          <w:bCs/>
          <w:color w:val="000000"/>
          <w:sz w:val="20"/>
          <w:szCs w:val="20"/>
        </w:rPr>
        <w:t xml:space="preserve">do zarządzenia nr </w:t>
      </w:r>
      <w:r w:rsidR="00690E14">
        <w:rPr>
          <w:rFonts w:ascii="Arial" w:hAnsi="Arial" w:cs="Arial"/>
          <w:bCs/>
          <w:color w:val="000000"/>
          <w:sz w:val="20"/>
          <w:szCs w:val="20"/>
        </w:rPr>
        <w:t>554/24</w:t>
      </w:r>
    </w:p>
    <w:p w:rsidR="001F23DA" w:rsidRPr="00975B2C" w:rsidRDefault="001F23DA" w:rsidP="001F23DA">
      <w:pPr>
        <w:ind w:left="5664" w:firstLine="708"/>
        <w:rPr>
          <w:rFonts w:ascii="Arial" w:hAnsi="Arial" w:cs="Arial"/>
          <w:bCs/>
          <w:color w:val="000000"/>
          <w:sz w:val="20"/>
          <w:szCs w:val="20"/>
        </w:rPr>
      </w:pPr>
      <w:r w:rsidRPr="00975B2C">
        <w:rPr>
          <w:rFonts w:ascii="Arial" w:hAnsi="Arial" w:cs="Arial"/>
          <w:bCs/>
          <w:color w:val="000000"/>
          <w:sz w:val="20"/>
          <w:szCs w:val="20"/>
        </w:rPr>
        <w:t xml:space="preserve">Prezydenta Bytomia </w:t>
      </w:r>
    </w:p>
    <w:p w:rsidR="001F23DA" w:rsidRPr="00975B2C" w:rsidRDefault="00690E14" w:rsidP="001F23DA">
      <w:pPr>
        <w:ind w:left="5664" w:firstLine="708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z dnia 18 grudnia 2024 r.</w:t>
      </w:r>
    </w:p>
    <w:p w:rsidR="006A652B" w:rsidRPr="00E710D4" w:rsidRDefault="006A652B">
      <w:pPr>
        <w:pStyle w:val="UMTytu2"/>
        <w:spacing w:after="0" w:line="276" w:lineRule="auto"/>
        <w:rPr>
          <w:rFonts w:ascii="Arial" w:hAnsi="Arial"/>
        </w:rPr>
      </w:pPr>
    </w:p>
    <w:p w:rsidR="006A652B" w:rsidRPr="00E710D4" w:rsidRDefault="006A652B">
      <w:pPr>
        <w:pStyle w:val="UMTytu2"/>
        <w:spacing w:after="0" w:line="276" w:lineRule="auto"/>
        <w:jc w:val="center"/>
        <w:rPr>
          <w:rFonts w:ascii="Arial" w:hAnsi="Arial"/>
          <w:bCs/>
          <w:strike/>
        </w:rPr>
      </w:pPr>
    </w:p>
    <w:p w:rsidR="006A652B" w:rsidRPr="00E710D4" w:rsidRDefault="009A0936" w:rsidP="00F438E8">
      <w:pPr>
        <w:pStyle w:val="UMTretekstu"/>
        <w:spacing w:after="0" w:line="276" w:lineRule="auto"/>
        <w:ind w:firstLine="0"/>
        <w:jc w:val="center"/>
        <w:rPr>
          <w:rStyle w:val="Domylnaczcionkaakapitu1"/>
          <w:rFonts w:ascii="Arial" w:hAnsi="Arial"/>
          <w:b/>
          <w:bCs/>
          <w:color w:val="000000"/>
          <w:sz w:val="24"/>
        </w:rPr>
      </w:pPr>
      <w:r w:rsidRPr="00E710D4">
        <w:rPr>
          <w:rStyle w:val="Domylnaczcionkaakapitu1"/>
          <w:rFonts w:ascii="Arial" w:hAnsi="Arial"/>
          <w:b/>
          <w:bCs/>
          <w:color w:val="000000"/>
          <w:sz w:val="24"/>
        </w:rPr>
        <w:t>Procedura przyjmowania zgłoszeń zewnętrznych oraz podejmowania działań następczych</w:t>
      </w:r>
    </w:p>
    <w:p w:rsidR="00F438E8" w:rsidRPr="00E710D4" w:rsidRDefault="00F438E8" w:rsidP="00F438E8">
      <w:pPr>
        <w:pStyle w:val="UMTretekstu"/>
        <w:spacing w:after="0" w:line="276" w:lineRule="auto"/>
        <w:ind w:firstLine="0"/>
        <w:jc w:val="center"/>
        <w:rPr>
          <w:rFonts w:ascii="Arial" w:hAnsi="Arial"/>
          <w:sz w:val="24"/>
        </w:rPr>
      </w:pPr>
    </w:p>
    <w:p w:rsidR="00F438E8" w:rsidRPr="00D050E5" w:rsidRDefault="001F23DA" w:rsidP="00E710D4">
      <w:pPr>
        <w:pStyle w:val="UMTresctekstu"/>
        <w:spacing w:after="0" w:line="276" w:lineRule="auto"/>
        <w:ind w:firstLine="0"/>
        <w:jc w:val="center"/>
        <w:rPr>
          <w:rFonts w:ascii="Arial" w:hAnsi="Arial"/>
          <w:b/>
          <w:color w:val="000000"/>
          <w:sz w:val="24"/>
        </w:rPr>
      </w:pPr>
      <w:r w:rsidRPr="00D050E5">
        <w:rPr>
          <w:rFonts w:ascii="Arial" w:hAnsi="Arial"/>
          <w:b/>
          <w:color w:val="000000"/>
          <w:sz w:val="24"/>
        </w:rPr>
        <w:t>§ 1</w:t>
      </w:r>
    </w:p>
    <w:p w:rsidR="006A652B" w:rsidRPr="00E710D4" w:rsidRDefault="009A0936" w:rsidP="001F23DA">
      <w:pPr>
        <w:pStyle w:val="UMTytulpodrozdzialu"/>
        <w:spacing w:before="0" w:line="276" w:lineRule="auto"/>
        <w:rPr>
          <w:rFonts w:cs="Arial"/>
          <w:bCs w:val="0"/>
          <w:iCs/>
          <w:color w:val="000000"/>
          <w:szCs w:val="24"/>
        </w:rPr>
      </w:pPr>
      <w:r w:rsidRPr="00E710D4">
        <w:rPr>
          <w:rFonts w:cs="Arial"/>
          <w:bCs w:val="0"/>
          <w:iCs/>
          <w:color w:val="000000"/>
          <w:szCs w:val="24"/>
        </w:rPr>
        <w:t>Słownik pojęć</w:t>
      </w:r>
    </w:p>
    <w:p w:rsidR="001F23DA" w:rsidRPr="00E710D4" w:rsidRDefault="001F23DA" w:rsidP="001F23DA">
      <w:pPr>
        <w:pStyle w:val="UMTytulpodrozdzialu"/>
        <w:spacing w:before="0" w:line="276" w:lineRule="auto"/>
        <w:jc w:val="left"/>
        <w:rPr>
          <w:rFonts w:cs="Arial"/>
          <w:szCs w:val="24"/>
        </w:rPr>
      </w:pPr>
    </w:p>
    <w:p w:rsidR="006A652B" w:rsidRPr="00E710D4" w:rsidRDefault="009A0936" w:rsidP="001F23DA">
      <w:pPr>
        <w:pStyle w:val="UMTresctekstu"/>
        <w:spacing w:after="0" w:line="276" w:lineRule="auto"/>
        <w:ind w:firstLine="0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t xml:space="preserve">Przez użyte </w:t>
      </w:r>
      <w:r w:rsidRPr="00F92ADD">
        <w:rPr>
          <w:rFonts w:ascii="Arial" w:hAnsi="Arial"/>
          <w:color w:val="000000"/>
          <w:sz w:val="24"/>
        </w:rPr>
        <w:t>w</w:t>
      </w:r>
      <w:r w:rsidRPr="00E710D4">
        <w:rPr>
          <w:rFonts w:ascii="Arial" w:hAnsi="Arial"/>
          <w:i/>
          <w:color w:val="000000"/>
          <w:sz w:val="24"/>
        </w:rPr>
        <w:t xml:space="preserve"> </w:t>
      </w:r>
      <w:r w:rsidRPr="00E710D4">
        <w:rPr>
          <w:rStyle w:val="Domylnaczcionkaakapitu1"/>
          <w:rFonts w:ascii="Arial" w:hAnsi="Arial"/>
          <w:color w:val="000000"/>
          <w:sz w:val="24"/>
        </w:rPr>
        <w:t>procedurze przyjmowania zgłoszeń zewnętrznych</w:t>
      </w:r>
      <w:r w:rsidRPr="00E710D4">
        <w:rPr>
          <w:rStyle w:val="Domylnaczcionkaakapitu1"/>
          <w:rFonts w:ascii="Arial" w:hAnsi="Arial"/>
          <w:i/>
          <w:color w:val="000000"/>
          <w:sz w:val="24"/>
        </w:rPr>
        <w:t xml:space="preserve"> </w:t>
      </w:r>
      <w:r w:rsidRPr="00E710D4">
        <w:rPr>
          <w:rStyle w:val="Domylnaczcionkaakapitu1"/>
          <w:rFonts w:ascii="Arial" w:hAnsi="Arial"/>
          <w:color w:val="000000"/>
          <w:sz w:val="24"/>
        </w:rPr>
        <w:t xml:space="preserve">oraz podejmowania działań następczych - zwanej dalej procedurą – </w:t>
      </w:r>
      <w:r w:rsidRPr="00E710D4">
        <w:rPr>
          <w:rFonts w:ascii="Arial" w:hAnsi="Arial"/>
          <w:color w:val="000000"/>
          <w:sz w:val="24"/>
        </w:rPr>
        <w:t>określenia rozumie się:</w:t>
      </w:r>
    </w:p>
    <w:p w:rsidR="006A652B" w:rsidRPr="00975B2C" w:rsidRDefault="009A0936" w:rsidP="001F23DA">
      <w:pPr>
        <w:pStyle w:val="UMTresctekstu"/>
        <w:numPr>
          <w:ilvl w:val="0"/>
          <w:numId w:val="3"/>
        </w:numPr>
        <w:spacing w:after="0" w:line="276" w:lineRule="auto"/>
        <w:rPr>
          <w:rFonts w:ascii="Arial" w:hAnsi="Arial"/>
          <w:sz w:val="24"/>
        </w:rPr>
      </w:pPr>
      <w:r w:rsidRPr="00975B2C">
        <w:rPr>
          <w:rStyle w:val="Domylnaczcionkaakapitu1"/>
          <w:rFonts w:ascii="Arial" w:hAnsi="Arial"/>
          <w:sz w:val="24"/>
        </w:rPr>
        <w:t>anonim – zgłoszenie dokonane przez osobę, co do której nie jest możliwa identyfikacja tożsamości;</w:t>
      </w:r>
    </w:p>
    <w:p w:rsidR="006A652B" w:rsidRPr="00975B2C" w:rsidRDefault="009A0936" w:rsidP="001F23DA">
      <w:pPr>
        <w:pStyle w:val="UMTresctekstu"/>
        <w:numPr>
          <w:ilvl w:val="0"/>
          <w:numId w:val="3"/>
        </w:numPr>
        <w:spacing w:after="0" w:line="276" w:lineRule="auto"/>
        <w:rPr>
          <w:rFonts w:ascii="Arial" w:hAnsi="Arial"/>
          <w:sz w:val="24"/>
        </w:rPr>
      </w:pPr>
      <w:r w:rsidRPr="00975B2C">
        <w:rPr>
          <w:rFonts w:ascii="Arial" w:hAnsi="Arial"/>
          <w:color w:val="000000"/>
          <w:sz w:val="24"/>
        </w:rPr>
        <w:t xml:space="preserve">działanie odwetowe – bezpośrednie lub pośrednie działanie lub zaniechanie </w:t>
      </w:r>
      <w:r w:rsidR="00E710D4" w:rsidRPr="00975B2C">
        <w:rPr>
          <w:rFonts w:ascii="Arial" w:hAnsi="Arial"/>
          <w:color w:val="000000"/>
          <w:sz w:val="24"/>
        </w:rPr>
        <w:br/>
      </w:r>
      <w:r w:rsidRPr="00975B2C">
        <w:rPr>
          <w:rFonts w:ascii="Arial" w:hAnsi="Arial"/>
          <w:color w:val="000000"/>
          <w:sz w:val="24"/>
        </w:rPr>
        <w:t>w kontekście</w:t>
      </w:r>
      <w:r w:rsidRPr="00975B2C">
        <w:rPr>
          <w:rFonts w:ascii="Arial" w:hAnsi="Arial"/>
          <w:color w:val="C9211E"/>
          <w:sz w:val="24"/>
        </w:rPr>
        <w:t xml:space="preserve"> </w:t>
      </w:r>
      <w:r w:rsidRPr="00975B2C">
        <w:rPr>
          <w:rFonts w:ascii="Arial" w:hAnsi="Arial"/>
          <w:color w:val="000000"/>
          <w:sz w:val="24"/>
        </w:rPr>
        <w:t>związanym z pracą, które jest spowodowane dokonanym zgłoszeniem lub ujawnieniem publicznym i które narusza lub może naruszyć prawa sygnalisty lub wyrządza, lub może wyrządzić nieuzasadnioną szkodę sygnaliście, w tym niezasadne inicjowanie postępowań przeciwko sygnaliście;</w:t>
      </w:r>
    </w:p>
    <w:p w:rsidR="006A652B" w:rsidRPr="00975B2C" w:rsidRDefault="009A0936" w:rsidP="001F23DA">
      <w:pPr>
        <w:pStyle w:val="UMTresctekstu"/>
        <w:numPr>
          <w:ilvl w:val="0"/>
          <w:numId w:val="3"/>
        </w:numPr>
        <w:spacing w:after="0" w:line="276" w:lineRule="auto"/>
        <w:rPr>
          <w:rFonts w:ascii="Arial" w:hAnsi="Arial"/>
          <w:sz w:val="24"/>
        </w:rPr>
      </w:pPr>
      <w:r w:rsidRPr="00975B2C">
        <w:rPr>
          <w:rStyle w:val="Domylnaczcionkaakapitu1"/>
          <w:rFonts w:ascii="Arial" w:hAnsi="Arial"/>
          <w:sz w:val="24"/>
        </w:rPr>
        <w:t xml:space="preserve">działanie następcze – </w:t>
      </w:r>
      <w:r w:rsidRPr="00975B2C">
        <w:rPr>
          <w:rStyle w:val="Domylnaczcionkaakapitu1"/>
          <w:rFonts w:ascii="Arial" w:hAnsi="Arial"/>
          <w:color w:val="000000"/>
          <w:sz w:val="24"/>
        </w:rPr>
        <w:t>działanie podjęte przez upoważnionego pracown</w:t>
      </w:r>
      <w:r w:rsidR="00E710D4" w:rsidRPr="00975B2C">
        <w:rPr>
          <w:rStyle w:val="Domylnaczcionkaakapitu1"/>
          <w:rFonts w:ascii="Arial" w:hAnsi="Arial"/>
          <w:color w:val="000000"/>
          <w:sz w:val="24"/>
        </w:rPr>
        <w:t xml:space="preserve">ika Urzędu </w:t>
      </w:r>
      <w:r w:rsidRPr="00975B2C">
        <w:rPr>
          <w:rStyle w:val="Domylnaczcionkaakapitu1"/>
          <w:rFonts w:ascii="Arial" w:hAnsi="Arial"/>
          <w:color w:val="000000"/>
          <w:sz w:val="24"/>
        </w:rPr>
        <w:t xml:space="preserve">w celu oceny prawdziwości informacji zawartych w zgłoszeniu oraz w celu przeciwdziałania naruszeniu prawa będącemu przedmiotem zgłoszenia, </w:t>
      </w:r>
      <w:r w:rsidR="00975B2C">
        <w:rPr>
          <w:rStyle w:val="Domylnaczcionkaakapitu1"/>
          <w:rFonts w:ascii="Arial" w:hAnsi="Arial"/>
          <w:color w:val="000000"/>
          <w:sz w:val="24"/>
        </w:rPr>
        <w:br/>
      </w:r>
      <w:r w:rsidRPr="00975B2C">
        <w:rPr>
          <w:rStyle w:val="Domylnaczcionkaakapitu1"/>
          <w:rFonts w:ascii="Arial" w:hAnsi="Arial"/>
          <w:color w:val="000000"/>
          <w:sz w:val="24"/>
        </w:rPr>
        <w:t xml:space="preserve">w szczególności przez postępowanie wyjaśniające, wszczęcie kontroli lub postępowania administracyjnego, wniesienie oskarżenia, działanie podjęte </w:t>
      </w:r>
      <w:r w:rsidR="00975B2C">
        <w:rPr>
          <w:rStyle w:val="Domylnaczcionkaakapitu1"/>
          <w:rFonts w:ascii="Arial" w:hAnsi="Arial"/>
          <w:color w:val="000000"/>
          <w:sz w:val="24"/>
        </w:rPr>
        <w:br/>
      </w:r>
      <w:r w:rsidRPr="00975B2C">
        <w:rPr>
          <w:rStyle w:val="Domylnaczcionkaakapitu1"/>
          <w:rFonts w:ascii="Arial" w:hAnsi="Arial"/>
          <w:color w:val="000000"/>
          <w:sz w:val="24"/>
        </w:rPr>
        <w:t>w celu odzyskania środków finansowych lub zamknięcie procedury realizowanej w ramach procedury;</w:t>
      </w:r>
    </w:p>
    <w:p w:rsidR="006A652B" w:rsidRPr="00975B2C" w:rsidRDefault="009A0936" w:rsidP="001F23DA">
      <w:pPr>
        <w:pStyle w:val="UMTresctekstu"/>
        <w:numPr>
          <w:ilvl w:val="0"/>
          <w:numId w:val="3"/>
        </w:numPr>
        <w:spacing w:after="0" w:line="276" w:lineRule="auto"/>
        <w:rPr>
          <w:rFonts w:ascii="Arial" w:hAnsi="Arial"/>
          <w:sz w:val="24"/>
        </w:rPr>
      </w:pPr>
      <w:r w:rsidRPr="00975B2C">
        <w:rPr>
          <w:rStyle w:val="Domylnaczcionkaakapitu1"/>
          <w:rFonts w:ascii="Arial" w:hAnsi="Arial"/>
          <w:color w:val="000000"/>
          <w:sz w:val="24"/>
        </w:rPr>
        <w:t>informacje o naruszeniu prawa – informacje, w tym uzasadnione podejrzenie dotyczące zaistniałego lub potencjalnego naruszenia prawa, do którego doszło lub prawdopodobnie dojdzie w podmiocie prawnym, w którym sygnalista uczestniczył w procesie rekrutacji lub innych negocjacjach poprzedzających zawarcie umowy, pracuje lub pracował, lub w innym podmiocie prawnym,</w:t>
      </w:r>
      <w:r w:rsidR="00975B2C">
        <w:rPr>
          <w:rStyle w:val="Domylnaczcionkaakapitu1"/>
          <w:rFonts w:ascii="Arial" w:hAnsi="Arial"/>
          <w:color w:val="000000"/>
          <w:sz w:val="24"/>
        </w:rPr>
        <w:t xml:space="preserve"> </w:t>
      </w:r>
      <w:r w:rsidR="00F92ADD">
        <w:rPr>
          <w:rStyle w:val="Domylnaczcionkaakapitu1"/>
          <w:rFonts w:ascii="Arial" w:hAnsi="Arial"/>
          <w:color w:val="000000"/>
          <w:sz w:val="24"/>
        </w:rPr>
        <w:br/>
      </w:r>
      <w:r w:rsidRPr="00975B2C">
        <w:rPr>
          <w:rStyle w:val="Domylnaczcionkaakapitu1"/>
          <w:rFonts w:ascii="Arial" w:hAnsi="Arial"/>
          <w:color w:val="000000"/>
          <w:sz w:val="24"/>
        </w:rPr>
        <w:t>z którym sygnalista utrzymuje lub utrzymywał kontakt w kontekście związanym</w:t>
      </w:r>
      <w:r w:rsidR="00975B2C">
        <w:rPr>
          <w:rStyle w:val="Domylnaczcionkaakapitu1"/>
          <w:rFonts w:ascii="Arial" w:hAnsi="Arial"/>
          <w:color w:val="000000"/>
          <w:sz w:val="24"/>
        </w:rPr>
        <w:t xml:space="preserve"> </w:t>
      </w:r>
      <w:r w:rsidR="00F92ADD">
        <w:rPr>
          <w:rStyle w:val="Domylnaczcionkaakapitu1"/>
          <w:rFonts w:ascii="Arial" w:hAnsi="Arial"/>
          <w:color w:val="000000"/>
          <w:sz w:val="24"/>
        </w:rPr>
        <w:br/>
      </w:r>
      <w:r w:rsidRPr="00975B2C">
        <w:rPr>
          <w:rStyle w:val="Domylnaczcionkaakapitu1"/>
          <w:rFonts w:ascii="Arial" w:hAnsi="Arial"/>
          <w:color w:val="000000"/>
          <w:sz w:val="24"/>
        </w:rPr>
        <w:t>z pracą, lub informacje dotyczące próby ukrycia takiego naruszenia prawa;</w:t>
      </w:r>
    </w:p>
    <w:p w:rsidR="006A652B" w:rsidRPr="00975B2C" w:rsidRDefault="009A0936" w:rsidP="001F23DA">
      <w:pPr>
        <w:pStyle w:val="UMTresctekstu"/>
        <w:numPr>
          <w:ilvl w:val="0"/>
          <w:numId w:val="3"/>
        </w:numPr>
        <w:spacing w:after="0" w:line="276" w:lineRule="auto"/>
        <w:rPr>
          <w:rFonts w:ascii="Arial" w:hAnsi="Arial"/>
          <w:sz w:val="24"/>
        </w:rPr>
      </w:pPr>
      <w:r w:rsidRPr="00975B2C">
        <w:rPr>
          <w:rFonts w:ascii="Arial" w:hAnsi="Arial"/>
          <w:color w:val="000000"/>
          <w:sz w:val="24"/>
        </w:rPr>
        <w:t>informacje zwrotne – informacje na temat planowanych lub podjętych dzi</w:t>
      </w:r>
      <w:r w:rsidR="00E710D4" w:rsidRPr="00975B2C">
        <w:rPr>
          <w:rFonts w:ascii="Arial" w:hAnsi="Arial"/>
          <w:color w:val="000000"/>
          <w:sz w:val="24"/>
        </w:rPr>
        <w:t xml:space="preserve">ałań następczych </w:t>
      </w:r>
      <w:r w:rsidRPr="00975B2C">
        <w:rPr>
          <w:rFonts w:ascii="Arial" w:hAnsi="Arial"/>
          <w:color w:val="000000"/>
          <w:sz w:val="24"/>
        </w:rPr>
        <w:t>i powodów takich działań, przekazane sygnaliście;</w:t>
      </w:r>
    </w:p>
    <w:p w:rsidR="006A652B" w:rsidRPr="00975B2C" w:rsidRDefault="009A0936" w:rsidP="001F23DA">
      <w:pPr>
        <w:pStyle w:val="UMTresctekstu"/>
        <w:numPr>
          <w:ilvl w:val="0"/>
          <w:numId w:val="27"/>
        </w:numPr>
        <w:spacing w:after="0" w:line="276" w:lineRule="auto"/>
        <w:rPr>
          <w:rFonts w:ascii="Arial" w:hAnsi="Arial"/>
          <w:sz w:val="24"/>
        </w:rPr>
      </w:pPr>
      <w:r w:rsidRPr="00975B2C">
        <w:rPr>
          <w:rStyle w:val="Domylnaczcionkaakapitu1"/>
          <w:rFonts w:ascii="Arial" w:hAnsi="Arial"/>
          <w:color w:val="000000"/>
          <w:sz w:val="24"/>
        </w:rPr>
        <w:t xml:space="preserve">kontekst związany z pracą – przeszłe, obecne lub przyszłe działania związane </w:t>
      </w:r>
      <w:r w:rsidR="00F10728" w:rsidRPr="00975B2C">
        <w:rPr>
          <w:rStyle w:val="Domylnaczcionkaakapitu1"/>
          <w:rFonts w:ascii="Arial" w:hAnsi="Arial"/>
          <w:color w:val="000000"/>
          <w:sz w:val="24"/>
        </w:rPr>
        <w:br/>
      </w:r>
      <w:r w:rsidRPr="00975B2C">
        <w:rPr>
          <w:rStyle w:val="Domylnaczcionkaakapitu1"/>
          <w:rFonts w:ascii="Arial" w:hAnsi="Arial"/>
          <w:color w:val="000000"/>
          <w:sz w:val="24"/>
        </w:rPr>
        <w:t>z wykonywaniem pracy na podstawie stosunku pracy lub innego stosunku prawnego stanowiącego podstawę świadczenia pracy lub usług, lub pełnienia funkcji lub pełnienia służby w podmiocie prawnym, w ramach których uzyskano informację o naruszeniu prawa oraz istnieje możliwość doświadczenia działań odwetowych;</w:t>
      </w:r>
    </w:p>
    <w:p w:rsidR="006A652B" w:rsidRPr="00975B2C" w:rsidRDefault="009A0936" w:rsidP="001F23DA">
      <w:pPr>
        <w:pStyle w:val="UMTresctekstu"/>
        <w:numPr>
          <w:ilvl w:val="0"/>
          <w:numId w:val="28"/>
        </w:numPr>
        <w:spacing w:after="0" w:line="276" w:lineRule="auto"/>
        <w:rPr>
          <w:rFonts w:ascii="Arial" w:hAnsi="Arial"/>
          <w:sz w:val="24"/>
        </w:rPr>
      </w:pPr>
      <w:r w:rsidRPr="00975B2C">
        <w:rPr>
          <w:rStyle w:val="Domylnaczcionkaakapitu1"/>
          <w:rFonts w:ascii="Arial" w:hAnsi="Arial"/>
          <w:color w:val="000000"/>
          <w:sz w:val="24"/>
        </w:rPr>
        <w:t>naruszenie prawa – działanie lub zaniechanie, które jest niezgodne z prawem lub ma na celu obejście prawa;</w:t>
      </w:r>
    </w:p>
    <w:p w:rsidR="006A652B" w:rsidRPr="00975B2C" w:rsidRDefault="009A0936" w:rsidP="001F23DA">
      <w:pPr>
        <w:pStyle w:val="UMTresctekstu"/>
        <w:numPr>
          <w:ilvl w:val="0"/>
          <w:numId w:val="29"/>
        </w:numPr>
        <w:spacing w:after="0" w:line="276" w:lineRule="auto"/>
        <w:rPr>
          <w:rFonts w:ascii="Arial" w:hAnsi="Arial"/>
          <w:sz w:val="24"/>
        </w:rPr>
      </w:pPr>
      <w:r w:rsidRPr="00975B2C">
        <w:rPr>
          <w:rStyle w:val="Domylnaczcionkaakapitu1"/>
          <w:rFonts w:ascii="Arial" w:hAnsi="Arial"/>
          <w:color w:val="000000"/>
          <w:sz w:val="24"/>
        </w:rPr>
        <w:lastRenderedPageBreak/>
        <w:t xml:space="preserve">osoba pomagająca w dokonaniu zgłoszenia – osoba fizyczna, która pomaga sygnaliście w zgłoszeniu lub ujawnieniu publicznemu w kontekście związanym </w:t>
      </w:r>
      <w:r w:rsidR="00975B2C">
        <w:rPr>
          <w:rStyle w:val="Domylnaczcionkaakapitu1"/>
          <w:rFonts w:ascii="Arial" w:hAnsi="Arial"/>
          <w:color w:val="000000"/>
          <w:sz w:val="24"/>
        </w:rPr>
        <w:br/>
      </w:r>
      <w:r w:rsidRPr="00975B2C">
        <w:rPr>
          <w:rStyle w:val="Domylnaczcionkaakapitu1"/>
          <w:rFonts w:ascii="Arial" w:hAnsi="Arial"/>
          <w:color w:val="000000"/>
          <w:sz w:val="24"/>
        </w:rPr>
        <w:t>z pracą i której pomoc nie powinna zostać ujawniona;</w:t>
      </w:r>
    </w:p>
    <w:p w:rsidR="006A652B" w:rsidRPr="00975B2C" w:rsidRDefault="009A0936" w:rsidP="001F23DA">
      <w:pPr>
        <w:pStyle w:val="UMTresctekstu"/>
        <w:numPr>
          <w:ilvl w:val="0"/>
          <w:numId w:val="30"/>
        </w:numPr>
        <w:spacing w:after="0" w:line="276" w:lineRule="auto"/>
        <w:rPr>
          <w:rFonts w:ascii="Arial" w:hAnsi="Arial"/>
          <w:sz w:val="24"/>
        </w:rPr>
      </w:pPr>
      <w:r w:rsidRPr="00975B2C">
        <w:rPr>
          <w:rStyle w:val="Domylnaczcionkaakapitu1"/>
          <w:rFonts w:ascii="Arial" w:hAnsi="Arial"/>
          <w:color w:val="000000"/>
          <w:sz w:val="24"/>
        </w:rPr>
        <w:t>osoba, której dotyczy zgłoszenie – osoba fizyczna lub prawna, lub jednostka organizacyjna nieposiadająca osobowości prawnej, której ustawa przyznaje zdolność prawną, która jest wskazana w zgłoszeniu lub ujawnieniu publicznym jako osoba, która dopuściła się naruszenia prawa lub jako osoba, z którą osoba, która dopuściła się naruszenia prawa, jest powiązana;</w:t>
      </w:r>
    </w:p>
    <w:p w:rsidR="006A652B" w:rsidRPr="00975B2C" w:rsidRDefault="009A0936" w:rsidP="001F23DA">
      <w:pPr>
        <w:pStyle w:val="UMTresctekstu"/>
        <w:numPr>
          <w:ilvl w:val="0"/>
          <w:numId w:val="31"/>
        </w:numPr>
        <w:spacing w:after="0" w:line="276" w:lineRule="auto"/>
        <w:rPr>
          <w:rFonts w:ascii="Arial" w:hAnsi="Arial"/>
          <w:sz w:val="24"/>
        </w:rPr>
      </w:pPr>
      <w:r w:rsidRPr="00975B2C">
        <w:rPr>
          <w:rStyle w:val="Domylnaczcionkaakapitu1"/>
          <w:rFonts w:ascii="Arial" w:hAnsi="Arial"/>
          <w:color w:val="000000"/>
          <w:sz w:val="24"/>
        </w:rPr>
        <w:t>osoba powiązana z sygnalistą – osoba fizyczna, która może doświadczyć działań odwetowych, w tym współpracownik lub osoba najbliższa sygnaliście, tj. małżonek, wstępny, zstępny, rodzeństwo, powinowaty w tej samej linii lub stopniu, osoba pozostająca w stosunku przysposobienia oraz jej małżonek, a także osoba pozostająca we wspólnym pożyciu;</w:t>
      </w:r>
    </w:p>
    <w:p w:rsidR="006A652B" w:rsidRPr="00975B2C" w:rsidRDefault="009A0936" w:rsidP="001F23DA">
      <w:pPr>
        <w:pStyle w:val="UMTresctekstu"/>
        <w:numPr>
          <w:ilvl w:val="0"/>
          <w:numId w:val="32"/>
        </w:numPr>
        <w:spacing w:after="0" w:line="276" w:lineRule="auto"/>
        <w:rPr>
          <w:rFonts w:ascii="Arial" w:hAnsi="Arial"/>
          <w:sz w:val="24"/>
        </w:rPr>
      </w:pPr>
      <w:r w:rsidRPr="00975B2C">
        <w:rPr>
          <w:rStyle w:val="Domylnaczcionkaakapitu1"/>
          <w:rFonts w:ascii="Arial" w:hAnsi="Arial"/>
          <w:color w:val="000000"/>
          <w:sz w:val="24"/>
        </w:rPr>
        <w:t xml:space="preserve">ujawnienie publiczne – podanie informacji o naruszeniu prawa do wiadomości publicznej; </w:t>
      </w:r>
    </w:p>
    <w:p w:rsidR="006A652B" w:rsidRPr="00975B2C" w:rsidRDefault="009A0936" w:rsidP="001F23DA">
      <w:pPr>
        <w:pStyle w:val="UMTresctekstu"/>
        <w:numPr>
          <w:ilvl w:val="0"/>
          <w:numId w:val="33"/>
        </w:numPr>
        <w:spacing w:after="0" w:line="276" w:lineRule="auto"/>
        <w:rPr>
          <w:rFonts w:ascii="Arial" w:hAnsi="Arial"/>
          <w:sz w:val="24"/>
        </w:rPr>
      </w:pPr>
      <w:r w:rsidRPr="00975B2C">
        <w:rPr>
          <w:rStyle w:val="Domylnaczcionkaakapitu1"/>
          <w:rFonts w:ascii="Arial" w:hAnsi="Arial"/>
          <w:color w:val="000000"/>
          <w:sz w:val="24"/>
        </w:rPr>
        <w:t>wstępna weryfikacja zgłoszenia zewnętrznego – ustalanie czy</w:t>
      </w:r>
      <w:r w:rsidR="00975B2C">
        <w:rPr>
          <w:rStyle w:val="Domylnaczcionkaakapitu1"/>
          <w:rFonts w:ascii="Arial" w:hAnsi="Arial"/>
          <w:color w:val="000000"/>
          <w:sz w:val="24"/>
        </w:rPr>
        <w:t xml:space="preserve"> zgłoszenie dotyczy informacji </w:t>
      </w:r>
      <w:r w:rsidRPr="00975B2C">
        <w:rPr>
          <w:rStyle w:val="Domylnaczcionkaakapitu1"/>
          <w:rFonts w:ascii="Arial" w:hAnsi="Arial"/>
          <w:color w:val="000000"/>
          <w:sz w:val="24"/>
        </w:rPr>
        <w:t xml:space="preserve">o naruszeniu prawa oraz ustalenie czy zgłoszenie dotyczy naruszeń </w:t>
      </w:r>
      <w:r w:rsidR="00975B2C">
        <w:rPr>
          <w:rStyle w:val="Domylnaczcionkaakapitu1"/>
          <w:rFonts w:ascii="Arial" w:hAnsi="Arial"/>
          <w:color w:val="000000"/>
          <w:sz w:val="24"/>
        </w:rPr>
        <w:br/>
      </w:r>
      <w:r w:rsidRPr="00975B2C">
        <w:rPr>
          <w:rStyle w:val="Domylnaczcionkaakapitu1"/>
          <w:rFonts w:ascii="Arial" w:hAnsi="Arial"/>
          <w:color w:val="000000"/>
          <w:sz w:val="24"/>
        </w:rPr>
        <w:t>w dziedzinie właściwości Prezydenta</w:t>
      </w:r>
      <w:r w:rsidR="00FF600E" w:rsidRPr="00975B2C">
        <w:rPr>
          <w:rStyle w:val="Domylnaczcionkaakapitu1"/>
          <w:rFonts w:ascii="Arial" w:hAnsi="Arial"/>
          <w:color w:val="000000"/>
          <w:sz w:val="24"/>
        </w:rPr>
        <w:t xml:space="preserve"> </w:t>
      </w:r>
      <w:r w:rsidR="001F23DA" w:rsidRPr="00975B2C">
        <w:rPr>
          <w:rStyle w:val="Domylnaczcionkaakapitu1"/>
          <w:rFonts w:ascii="Arial" w:hAnsi="Arial"/>
          <w:color w:val="000000"/>
          <w:sz w:val="24"/>
        </w:rPr>
        <w:t>Bytomia</w:t>
      </w:r>
      <w:r w:rsidRPr="00975B2C">
        <w:rPr>
          <w:rStyle w:val="Domylnaczcionkaakapitu1"/>
          <w:rFonts w:ascii="Arial" w:hAnsi="Arial"/>
          <w:color w:val="000000"/>
          <w:sz w:val="24"/>
        </w:rPr>
        <w:t>, a jeżeli nie – ustalenie organu publicznego właściwego do podjęcia działań następczych;</w:t>
      </w:r>
    </w:p>
    <w:p w:rsidR="006A652B" w:rsidRPr="00E710D4" w:rsidRDefault="009A0936" w:rsidP="00F10728">
      <w:pPr>
        <w:pStyle w:val="UMTresctekstu"/>
        <w:numPr>
          <w:ilvl w:val="0"/>
          <w:numId w:val="34"/>
        </w:numPr>
        <w:spacing w:after="0" w:line="276" w:lineRule="auto"/>
        <w:rPr>
          <w:rFonts w:ascii="Arial" w:hAnsi="Arial"/>
          <w:sz w:val="24"/>
        </w:rPr>
      </w:pPr>
      <w:r w:rsidRPr="00975B2C">
        <w:rPr>
          <w:rStyle w:val="Domylnaczcionkaakapitu1"/>
          <w:rFonts w:ascii="Arial" w:hAnsi="Arial"/>
          <w:color w:val="000000"/>
          <w:sz w:val="24"/>
        </w:rPr>
        <w:t>z</w:t>
      </w:r>
      <w:r w:rsidRPr="00975B2C">
        <w:rPr>
          <w:rFonts w:ascii="Arial" w:hAnsi="Arial"/>
          <w:color w:val="000000"/>
          <w:sz w:val="24"/>
        </w:rPr>
        <w:t>głoszenie zewnętrzne – przekazanie ustne lub pisemne Prezydentowi</w:t>
      </w:r>
      <w:r w:rsidR="00FF600E" w:rsidRPr="00975B2C">
        <w:rPr>
          <w:rFonts w:ascii="Arial" w:hAnsi="Arial"/>
          <w:color w:val="000000"/>
          <w:sz w:val="24"/>
        </w:rPr>
        <w:t xml:space="preserve"> Bytomia</w:t>
      </w:r>
      <w:r w:rsidRPr="00975B2C">
        <w:rPr>
          <w:rFonts w:ascii="Arial" w:hAnsi="Arial"/>
          <w:color w:val="000000"/>
          <w:sz w:val="24"/>
        </w:rPr>
        <w:t xml:space="preserve"> informacji o naruszeniu</w:t>
      </w:r>
      <w:r w:rsidRPr="00E710D4">
        <w:rPr>
          <w:rFonts w:ascii="Arial" w:hAnsi="Arial"/>
          <w:color w:val="000000"/>
          <w:sz w:val="24"/>
        </w:rPr>
        <w:t xml:space="preserve"> prawa.</w:t>
      </w:r>
    </w:p>
    <w:p w:rsidR="00F10728" w:rsidRPr="00E710D4" w:rsidRDefault="00F10728" w:rsidP="00F10728">
      <w:pPr>
        <w:pStyle w:val="UMTresctekstu"/>
        <w:spacing w:after="0" w:line="276" w:lineRule="auto"/>
        <w:ind w:left="360" w:firstLine="0"/>
        <w:rPr>
          <w:rFonts w:ascii="Arial" w:hAnsi="Arial"/>
          <w:sz w:val="24"/>
        </w:rPr>
      </w:pPr>
    </w:p>
    <w:p w:rsidR="006A652B" w:rsidRPr="00D050E5" w:rsidRDefault="009A0936" w:rsidP="001F23DA">
      <w:pPr>
        <w:pStyle w:val="UMTresctekstu"/>
        <w:spacing w:after="0" w:line="276" w:lineRule="auto"/>
        <w:ind w:firstLine="0"/>
        <w:jc w:val="center"/>
        <w:rPr>
          <w:rFonts w:ascii="Arial" w:hAnsi="Arial"/>
          <w:b/>
          <w:color w:val="000000"/>
          <w:sz w:val="24"/>
        </w:rPr>
      </w:pPr>
      <w:r w:rsidRPr="00D050E5">
        <w:rPr>
          <w:rFonts w:ascii="Arial" w:hAnsi="Arial"/>
          <w:b/>
          <w:color w:val="000000"/>
          <w:sz w:val="24"/>
        </w:rPr>
        <w:t>§ 2</w:t>
      </w:r>
    </w:p>
    <w:p w:rsidR="001F23DA" w:rsidRPr="00E710D4" w:rsidRDefault="001F23DA" w:rsidP="001F23DA">
      <w:pPr>
        <w:pStyle w:val="UMTresctekstu"/>
        <w:spacing w:after="0" w:line="276" w:lineRule="auto"/>
        <w:ind w:firstLine="0"/>
        <w:jc w:val="center"/>
        <w:rPr>
          <w:rFonts w:ascii="Arial" w:hAnsi="Arial"/>
          <w:sz w:val="24"/>
        </w:rPr>
      </w:pPr>
    </w:p>
    <w:p w:rsidR="006A652B" w:rsidRPr="00E710D4" w:rsidRDefault="009A0936" w:rsidP="001F23DA">
      <w:pPr>
        <w:pStyle w:val="Standard"/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 xml:space="preserve">Sygnalistą jest osoba fizyczna, która zgłasza lub ujawnia publicznie informacje </w:t>
      </w:r>
      <w:r w:rsidR="00E710D4">
        <w:rPr>
          <w:rStyle w:val="Domylnaczcionkaakapitu1"/>
          <w:rFonts w:ascii="Arial" w:hAnsi="Arial"/>
          <w:color w:val="000000"/>
        </w:rPr>
        <w:br/>
      </w:r>
      <w:r w:rsidRPr="00E710D4">
        <w:rPr>
          <w:rStyle w:val="Domylnaczcionkaakapitu1"/>
          <w:rFonts w:ascii="Arial" w:hAnsi="Arial"/>
          <w:color w:val="000000"/>
        </w:rPr>
        <w:t>o naruszeniu prawa uzyskane w kontekście związanym z pracą, w tym:</w:t>
      </w:r>
    </w:p>
    <w:p w:rsidR="006A652B" w:rsidRPr="00E710D4" w:rsidRDefault="009A0936" w:rsidP="001F23DA">
      <w:pPr>
        <w:pStyle w:val="Standard"/>
        <w:numPr>
          <w:ilvl w:val="0"/>
          <w:numId w:val="12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pracownik;</w:t>
      </w:r>
    </w:p>
    <w:p w:rsidR="006A652B" w:rsidRPr="00E710D4" w:rsidRDefault="009A0936" w:rsidP="001F23DA">
      <w:pPr>
        <w:pStyle w:val="Standard"/>
        <w:numPr>
          <w:ilvl w:val="0"/>
          <w:numId w:val="12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pracownik tymczasowy;</w:t>
      </w:r>
    </w:p>
    <w:p w:rsidR="006A652B" w:rsidRPr="00E710D4" w:rsidRDefault="009A0936" w:rsidP="001F23DA">
      <w:pPr>
        <w:pStyle w:val="Standard"/>
        <w:numPr>
          <w:ilvl w:val="0"/>
          <w:numId w:val="12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osoba świadcząca pracę na innej podstawie niż stosunek pracy, w tym na podstawie umowy cywilnoprawnej;</w:t>
      </w:r>
    </w:p>
    <w:p w:rsidR="006A652B" w:rsidRPr="00E710D4" w:rsidRDefault="009A0936" w:rsidP="001F23DA">
      <w:pPr>
        <w:pStyle w:val="Standard"/>
        <w:numPr>
          <w:ilvl w:val="0"/>
          <w:numId w:val="12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przedsiębiorca;</w:t>
      </w:r>
    </w:p>
    <w:p w:rsidR="006A652B" w:rsidRPr="00E710D4" w:rsidRDefault="009A0936" w:rsidP="001F23DA">
      <w:pPr>
        <w:pStyle w:val="Standard"/>
        <w:numPr>
          <w:ilvl w:val="0"/>
          <w:numId w:val="12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prokurent;</w:t>
      </w:r>
    </w:p>
    <w:p w:rsidR="006A652B" w:rsidRPr="00E710D4" w:rsidRDefault="009A0936" w:rsidP="001F23DA">
      <w:pPr>
        <w:pStyle w:val="Standard"/>
        <w:numPr>
          <w:ilvl w:val="0"/>
          <w:numId w:val="12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akcjonariusz lub wspólnik;</w:t>
      </w:r>
    </w:p>
    <w:p w:rsidR="006A652B" w:rsidRPr="00E710D4" w:rsidRDefault="009A0936" w:rsidP="001F23DA">
      <w:pPr>
        <w:pStyle w:val="Standard"/>
        <w:numPr>
          <w:ilvl w:val="0"/>
          <w:numId w:val="12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członek organu osoby prawnej lub jednostki organizacyjnej nieposiadającej osobowości prawnej;</w:t>
      </w:r>
    </w:p>
    <w:p w:rsidR="006A652B" w:rsidRPr="00E710D4" w:rsidRDefault="009A0936" w:rsidP="001F23DA">
      <w:pPr>
        <w:pStyle w:val="Standard"/>
        <w:numPr>
          <w:ilvl w:val="0"/>
          <w:numId w:val="12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osoba świadcząca pracę pod nadzorem i kierownictwem wykonawcy, podwykonawcy lub dostawcy;</w:t>
      </w:r>
    </w:p>
    <w:p w:rsidR="006A652B" w:rsidRPr="00E710D4" w:rsidRDefault="009A0936" w:rsidP="001F23DA">
      <w:pPr>
        <w:pStyle w:val="Standard"/>
        <w:numPr>
          <w:ilvl w:val="0"/>
          <w:numId w:val="12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 xml:space="preserve">stażysta; </w:t>
      </w:r>
    </w:p>
    <w:p w:rsidR="006A652B" w:rsidRPr="00E710D4" w:rsidRDefault="009A0936" w:rsidP="001F23DA">
      <w:pPr>
        <w:pStyle w:val="Standard"/>
        <w:numPr>
          <w:ilvl w:val="0"/>
          <w:numId w:val="12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praktykant;</w:t>
      </w:r>
    </w:p>
    <w:p w:rsidR="006A652B" w:rsidRPr="00E710D4" w:rsidRDefault="009A0936" w:rsidP="001F23DA">
      <w:pPr>
        <w:pStyle w:val="Standard"/>
        <w:numPr>
          <w:ilvl w:val="0"/>
          <w:numId w:val="12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 xml:space="preserve">wolontariusz; </w:t>
      </w:r>
    </w:p>
    <w:p w:rsidR="006A652B" w:rsidRPr="00E710D4" w:rsidRDefault="009A0936" w:rsidP="001F23DA">
      <w:pPr>
        <w:pStyle w:val="Standard"/>
        <w:numPr>
          <w:ilvl w:val="0"/>
          <w:numId w:val="12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 xml:space="preserve">funkcjonariusz w rozumieniu art. 1 ust. 1 ustawy z dnia 18 lutego 1994 </w:t>
      </w:r>
      <w:r w:rsidRPr="00E710D4">
        <w:rPr>
          <w:rFonts w:ascii="Arial" w:hAnsi="Arial"/>
          <w:color w:val="000000"/>
        </w:rPr>
        <w:t xml:space="preserve">r. </w:t>
      </w:r>
      <w:r w:rsidR="00E710D4">
        <w:rPr>
          <w:rFonts w:ascii="Arial" w:hAnsi="Arial"/>
          <w:color w:val="000000"/>
        </w:rPr>
        <w:br/>
      </w:r>
      <w:r w:rsidRPr="00E710D4">
        <w:rPr>
          <w:rFonts w:ascii="Arial" w:hAnsi="Arial"/>
          <w:color w:val="000000"/>
        </w:rPr>
        <w:t>o zaopatrzeniu emerytalnym funkcjonariuszy</w:t>
      </w:r>
      <w:r w:rsidRPr="00E710D4">
        <w:rPr>
          <w:rStyle w:val="Domylnaczcionkaakapitu1"/>
          <w:rFonts w:ascii="Arial" w:hAnsi="Arial"/>
          <w:color w:val="000000"/>
        </w:rPr>
        <w:t xml:space="preserve"> Policji, Agencji Bezpieczeństwa Wewnętrznego, Agencji Wywiadu, Służby Kontrwywiadu Wojskowego, Służby Wywiadu Wojskowego, Centralnego Biura Antykorupcyjnego, Straży </w:t>
      </w:r>
      <w:r w:rsidRPr="00E710D4">
        <w:rPr>
          <w:rStyle w:val="Domylnaczcionkaakapitu1"/>
          <w:rFonts w:ascii="Arial" w:hAnsi="Arial"/>
          <w:color w:val="000000"/>
        </w:rPr>
        <w:lastRenderedPageBreak/>
        <w:t>Granicznej, Straży Marszałkowskiej, Służby Ochrony Państwa, Państwowej Straży Pożarnej, Służby Celno-Skarbowej i Służby Więziennej i ich rodzin;</w:t>
      </w:r>
    </w:p>
    <w:p w:rsidR="006A652B" w:rsidRPr="00E710D4" w:rsidRDefault="009A0936" w:rsidP="001F23DA">
      <w:pPr>
        <w:pStyle w:val="Standard"/>
        <w:numPr>
          <w:ilvl w:val="0"/>
          <w:numId w:val="12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żołnierz w rozumieniu art. 2 pkt 39 ustawy z dnia 11 marca 2022 r. o obronie Ojczyzny.</w:t>
      </w:r>
    </w:p>
    <w:p w:rsidR="006A652B" w:rsidRPr="00E710D4" w:rsidRDefault="006A652B" w:rsidP="001F23DA">
      <w:pPr>
        <w:pStyle w:val="Standard"/>
        <w:spacing w:line="276" w:lineRule="auto"/>
        <w:rPr>
          <w:rFonts w:ascii="Arial" w:hAnsi="Arial"/>
          <w:strike/>
          <w:color w:val="000000"/>
        </w:rPr>
      </w:pPr>
    </w:p>
    <w:p w:rsidR="00F10728" w:rsidRPr="00D050E5" w:rsidRDefault="00E710D4" w:rsidP="00E710D4">
      <w:pPr>
        <w:pStyle w:val="UMTresctekstu"/>
        <w:spacing w:after="0" w:line="276" w:lineRule="auto"/>
        <w:ind w:firstLine="0"/>
        <w:jc w:val="center"/>
        <w:rPr>
          <w:rFonts w:ascii="Arial" w:hAnsi="Arial"/>
          <w:b/>
          <w:color w:val="000000"/>
          <w:sz w:val="24"/>
        </w:rPr>
      </w:pPr>
      <w:r w:rsidRPr="00D050E5">
        <w:rPr>
          <w:rFonts w:ascii="Arial" w:hAnsi="Arial"/>
          <w:b/>
          <w:color w:val="000000"/>
          <w:sz w:val="24"/>
        </w:rPr>
        <w:t>§ 3</w:t>
      </w:r>
    </w:p>
    <w:p w:rsidR="006A652B" w:rsidRPr="00E710D4" w:rsidRDefault="009A0936" w:rsidP="001F23DA">
      <w:pPr>
        <w:pStyle w:val="Standard"/>
        <w:spacing w:line="276" w:lineRule="auto"/>
        <w:jc w:val="center"/>
        <w:rPr>
          <w:rFonts w:ascii="Arial" w:hAnsi="Arial"/>
          <w:b/>
          <w:bCs/>
          <w:iCs/>
          <w:color w:val="000000"/>
        </w:rPr>
      </w:pPr>
      <w:r w:rsidRPr="00E710D4">
        <w:rPr>
          <w:rFonts w:ascii="Arial" w:hAnsi="Arial"/>
          <w:b/>
          <w:bCs/>
          <w:iCs/>
          <w:color w:val="000000"/>
        </w:rPr>
        <w:t>Przedmiot zgłoszenia</w:t>
      </w:r>
    </w:p>
    <w:p w:rsidR="001F23DA" w:rsidRPr="00E710D4" w:rsidRDefault="001F23DA" w:rsidP="001F23DA">
      <w:pPr>
        <w:pStyle w:val="Standard"/>
        <w:spacing w:line="276" w:lineRule="auto"/>
        <w:rPr>
          <w:rFonts w:ascii="Arial" w:hAnsi="Arial"/>
          <w:b/>
          <w:bCs/>
          <w:color w:val="000000"/>
        </w:rPr>
      </w:pPr>
    </w:p>
    <w:p w:rsidR="006A652B" w:rsidRPr="00E710D4" w:rsidRDefault="009A0936" w:rsidP="001F23DA">
      <w:pPr>
        <w:pStyle w:val="Standard"/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t>Przedmiotem zgłoszenia zewnętrznego</w:t>
      </w:r>
      <w:r w:rsidRPr="00E710D4">
        <w:rPr>
          <w:rStyle w:val="Domylnaczcionkaakapitu1"/>
          <w:rFonts w:ascii="Arial" w:hAnsi="Arial"/>
          <w:color w:val="C9211E"/>
        </w:rPr>
        <w:t xml:space="preserve"> </w:t>
      </w:r>
      <w:r w:rsidRPr="00E710D4">
        <w:rPr>
          <w:rStyle w:val="Domylnaczcionkaakapitu1"/>
          <w:rFonts w:ascii="Arial" w:hAnsi="Arial"/>
        </w:rPr>
        <w:t xml:space="preserve">mogą być </w:t>
      </w:r>
      <w:r w:rsidRPr="00E710D4">
        <w:rPr>
          <w:rStyle w:val="Domylnaczcionkaakapitu1"/>
          <w:rFonts w:ascii="Arial" w:hAnsi="Arial"/>
          <w:color w:val="000000"/>
        </w:rPr>
        <w:t>dział</w:t>
      </w:r>
      <w:r w:rsidR="00975B2C">
        <w:rPr>
          <w:rStyle w:val="Domylnaczcionkaakapitu1"/>
          <w:rFonts w:ascii="Arial" w:hAnsi="Arial"/>
          <w:color w:val="000000"/>
        </w:rPr>
        <w:t xml:space="preserve">ania lub zaniechania niezgodne </w:t>
      </w:r>
      <w:r w:rsidRPr="00E710D4">
        <w:rPr>
          <w:rStyle w:val="Domylnaczcionkaakapitu1"/>
          <w:rFonts w:ascii="Arial" w:hAnsi="Arial"/>
          <w:color w:val="000000"/>
        </w:rPr>
        <w:t xml:space="preserve">z prawem lub mające na celu obejście prawa w zakresie dziedzin: </w:t>
      </w:r>
    </w:p>
    <w:p w:rsidR="006A652B" w:rsidRPr="00E710D4" w:rsidRDefault="009A0936" w:rsidP="001F23DA">
      <w:pPr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>korupcji;</w:t>
      </w:r>
    </w:p>
    <w:p w:rsidR="006A652B" w:rsidRPr="00E710D4" w:rsidRDefault="009A0936" w:rsidP="001F23DA">
      <w:pPr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>zamówień publicznych;</w:t>
      </w:r>
    </w:p>
    <w:p w:rsidR="006A652B" w:rsidRPr="00E710D4" w:rsidRDefault="009A0936" w:rsidP="001F23DA">
      <w:pPr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>usług, produktów i rynków finansowych;</w:t>
      </w:r>
    </w:p>
    <w:p w:rsidR="006A652B" w:rsidRPr="00E710D4" w:rsidRDefault="009A0936" w:rsidP="001F23DA">
      <w:pPr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>przeciwdziałania praniu pieniędzy oraz finansowaniu terroryzmu;</w:t>
      </w:r>
    </w:p>
    <w:p w:rsidR="006A652B" w:rsidRPr="00E710D4" w:rsidRDefault="009A0936" w:rsidP="001F23DA">
      <w:pPr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>bezpieczeństwa produktów i ich zgodności z wymogami;</w:t>
      </w:r>
    </w:p>
    <w:p w:rsidR="006A652B" w:rsidRPr="00E710D4" w:rsidRDefault="009A0936" w:rsidP="001F23DA">
      <w:pPr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>bezpieczeństwa transportu;</w:t>
      </w:r>
    </w:p>
    <w:p w:rsidR="006A652B" w:rsidRPr="00E710D4" w:rsidRDefault="009A0936" w:rsidP="001F23DA">
      <w:pPr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>ochrony środowiska;</w:t>
      </w:r>
    </w:p>
    <w:p w:rsidR="006A652B" w:rsidRPr="00E710D4" w:rsidRDefault="009A0936" w:rsidP="001F23DA">
      <w:pPr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>ochrony radiologicznej i bezpieczeństwa jądrowego;</w:t>
      </w:r>
    </w:p>
    <w:p w:rsidR="006A652B" w:rsidRPr="00E710D4" w:rsidRDefault="009A0936" w:rsidP="001F23DA">
      <w:pPr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>bezpieczeństwa żywności i pasz;</w:t>
      </w:r>
    </w:p>
    <w:p w:rsidR="006A652B" w:rsidRPr="00E710D4" w:rsidRDefault="009A0936" w:rsidP="001F23DA">
      <w:pPr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>zdrowia i dobrostanu zwierząt;</w:t>
      </w:r>
    </w:p>
    <w:p w:rsidR="006A652B" w:rsidRPr="00E710D4" w:rsidRDefault="009A0936" w:rsidP="001F23DA">
      <w:pPr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>zdrowia publicznego;</w:t>
      </w:r>
    </w:p>
    <w:p w:rsidR="006A652B" w:rsidRPr="00E710D4" w:rsidRDefault="009A0936" w:rsidP="001F23DA">
      <w:pPr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>ochrony konsumentów;</w:t>
      </w:r>
    </w:p>
    <w:p w:rsidR="006A652B" w:rsidRPr="00E710D4" w:rsidRDefault="009A0936" w:rsidP="001F23DA">
      <w:pPr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>ochrony prywatności i danych osobowych;</w:t>
      </w:r>
    </w:p>
    <w:p w:rsidR="006A652B" w:rsidRPr="00E710D4" w:rsidRDefault="009A0936" w:rsidP="001F23DA">
      <w:pPr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>bezpieczeństwa sieci i systemów teleinformatycznych;</w:t>
      </w:r>
    </w:p>
    <w:p w:rsidR="006A652B" w:rsidRPr="00E710D4" w:rsidRDefault="009A0936" w:rsidP="001F23DA">
      <w:pPr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>interesów finansowych Skarbu Państwa RP, jednostki samorządu terytorialnego oraz Unii Europejskiej;</w:t>
      </w:r>
    </w:p>
    <w:p w:rsidR="006A652B" w:rsidRPr="00E710D4" w:rsidRDefault="009A0936" w:rsidP="001F23DA">
      <w:pPr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 xml:space="preserve">rynku wewnętrznego Unii Europejskiej, w tym publicznoprawnych zasad konkurencji </w:t>
      </w:r>
      <w:r w:rsidRPr="00E710D4">
        <w:rPr>
          <w:rFonts w:ascii="Arial" w:hAnsi="Arial" w:cs="Arial"/>
          <w:color w:val="000000"/>
          <w:sz w:val="24"/>
          <w:szCs w:val="24"/>
        </w:rPr>
        <w:br/>
        <w:t>i pomocy państwa oraz opodatkowania osób prawnych;</w:t>
      </w:r>
    </w:p>
    <w:p w:rsidR="006A652B" w:rsidRPr="00E710D4" w:rsidRDefault="009A0936" w:rsidP="001F23DA">
      <w:pPr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>k</w:t>
      </w:r>
      <w:r w:rsidRPr="00E710D4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onstytucyjnych wolności oraz praw człowieka i obywatela – występujące </w:t>
      </w:r>
      <w:r w:rsidR="00E710D4">
        <w:rPr>
          <w:rStyle w:val="Domylnaczcionkaakapitu1"/>
          <w:rFonts w:ascii="Arial" w:hAnsi="Arial" w:cs="Arial"/>
          <w:color w:val="000000"/>
          <w:sz w:val="24"/>
          <w:szCs w:val="24"/>
        </w:rPr>
        <w:br/>
      </w:r>
      <w:r w:rsidRPr="00E710D4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w stosunkach jednostki z organami władzy publicznej i niezwiązane </w:t>
      </w:r>
      <w:r w:rsidR="00975B2C">
        <w:rPr>
          <w:rStyle w:val="Domylnaczcionkaakapitu1"/>
          <w:rFonts w:ascii="Arial" w:hAnsi="Arial" w:cs="Arial"/>
          <w:color w:val="000000"/>
          <w:sz w:val="24"/>
          <w:szCs w:val="24"/>
        </w:rPr>
        <w:br/>
      </w:r>
      <w:r w:rsidRPr="00E710D4">
        <w:rPr>
          <w:rStyle w:val="Domylnaczcionkaakapitu1"/>
          <w:rFonts w:ascii="Arial" w:hAnsi="Arial" w:cs="Arial"/>
          <w:color w:val="000000"/>
          <w:sz w:val="24"/>
          <w:szCs w:val="24"/>
        </w:rPr>
        <w:t>z dziedzinami wskazanymi w pkt 1-16.</w:t>
      </w:r>
    </w:p>
    <w:p w:rsidR="006A652B" w:rsidRPr="00E710D4" w:rsidRDefault="006A652B" w:rsidP="001F23DA">
      <w:pPr>
        <w:pStyle w:val="UMTrescpunktu"/>
        <w:numPr>
          <w:ilvl w:val="0"/>
          <w:numId w:val="0"/>
        </w:numPr>
        <w:spacing w:before="0" w:after="0" w:line="276" w:lineRule="auto"/>
        <w:ind w:left="360"/>
        <w:rPr>
          <w:rFonts w:ascii="Arial" w:hAnsi="Arial"/>
          <w:sz w:val="24"/>
        </w:rPr>
      </w:pPr>
    </w:p>
    <w:p w:rsidR="00E710D4" w:rsidRPr="00D050E5" w:rsidRDefault="001F23DA" w:rsidP="00E710D4">
      <w:pPr>
        <w:pStyle w:val="UMTrescpunktu"/>
        <w:jc w:val="center"/>
        <w:rPr>
          <w:rFonts w:ascii="Arial" w:hAnsi="Arial"/>
          <w:b/>
          <w:sz w:val="24"/>
        </w:rPr>
      </w:pPr>
      <w:r w:rsidRPr="00D050E5">
        <w:rPr>
          <w:rFonts w:ascii="Arial" w:hAnsi="Arial"/>
          <w:b/>
          <w:sz w:val="24"/>
        </w:rPr>
        <w:t>§ 4</w:t>
      </w:r>
    </w:p>
    <w:p w:rsidR="006A652B" w:rsidRPr="00E710D4" w:rsidRDefault="009A0936" w:rsidP="001F23DA">
      <w:pPr>
        <w:pStyle w:val="UMTrescpunktu"/>
        <w:spacing w:before="0" w:after="0" w:line="276" w:lineRule="auto"/>
        <w:jc w:val="center"/>
        <w:rPr>
          <w:rFonts w:ascii="Arial" w:hAnsi="Arial"/>
          <w:iCs/>
          <w:color w:val="000000"/>
          <w:sz w:val="24"/>
        </w:rPr>
      </w:pPr>
      <w:r w:rsidRPr="00E710D4">
        <w:rPr>
          <w:rFonts w:ascii="Arial" w:hAnsi="Arial"/>
          <w:b/>
          <w:bCs/>
          <w:iCs/>
          <w:color w:val="000000"/>
          <w:sz w:val="24"/>
        </w:rPr>
        <w:t>Role i zakres odpowiedzialności</w:t>
      </w:r>
    </w:p>
    <w:p w:rsidR="00E710D4" w:rsidRPr="00E710D4" w:rsidRDefault="00E710D4" w:rsidP="001F23DA">
      <w:pPr>
        <w:pStyle w:val="UMTrescpunktu"/>
        <w:spacing w:before="0" w:after="0" w:line="276" w:lineRule="auto"/>
        <w:jc w:val="center"/>
        <w:rPr>
          <w:rFonts w:ascii="Arial" w:hAnsi="Arial"/>
          <w:iCs/>
          <w:color w:val="000000"/>
          <w:sz w:val="24"/>
        </w:rPr>
      </w:pPr>
    </w:p>
    <w:p w:rsidR="006A652B" w:rsidRPr="00E710D4" w:rsidRDefault="00FF600E" w:rsidP="001F23DA">
      <w:pPr>
        <w:pStyle w:val="UMTretekstu"/>
        <w:numPr>
          <w:ilvl w:val="0"/>
          <w:numId w:val="11"/>
        </w:numPr>
        <w:spacing w:after="0" w:line="276" w:lineRule="auto"/>
        <w:jc w:val="left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t>Prezydent</w:t>
      </w:r>
      <w:r w:rsidR="001F23DA" w:rsidRPr="00E710D4">
        <w:rPr>
          <w:rFonts w:ascii="Arial" w:hAnsi="Arial"/>
          <w:color w:val="000000"/>
          <w:sz w:val="24"/>
        </w:rPr>
        <w:t xml:space="preserve"> </w:t>
      </w:r>
      <w:r w:rsidRPr="00E710D4">
        <w:rPr>
          <w:rFonts w:ascii="Arial" w:hAnsi="Arial"/>
          <w:color w:val="000000"/>
          <w:sz w:val="24"/>
        </w:rPr>
        <w:t>Bytomia</w:t>
      </w:r>
      <w:r w:rsidR="009A0936" w:rsidRPr="00E710D4">
        <w:rPr>
          <w:rFonts w:ascii="Arial" w:hAnsi="Arial"/>
          <w:color w:val="000000"/>
          <w:sz w:val="24"/>
        </w:rPr>
        <w:t>:</w:t>
      </w:r>
    </w:p>
    <w:p w:rsidR="006A652B" w:rsidRPr="00E710D4" w:rsidRDefault="009A0936" w:rsidP="001F23DA">
      <w:pPr>
        <w:pStyle w:val="UMTretekstu"/>
        <w:numPr>
          <w:ilvl w:val="0"/>
          <w:numId w:val="22"/>
        </w:numPr>
        <w:spacing w:after="0" w:line="276" w:lineRule="auto"/>
        <w:ind w:left="709" w:hanging="283"/>
        <w:jc w:val="left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t>gwarantuje, że procedura oraz związane z przyjmowaniem zgłoszeń przetwarzanie danych osobowych:</w:t>
      </w:r>
    </w:p>
    <w:p w:rsidR="006A652B" w:rsidRPr="00E710D4" w:rsidRDefault="009A0936" w:rsidP="001F23DA">
      <w:pPr>
        <w:pStyle w:val="UMTretekstu"/>
        <w:numPr>
          <w:ilvl w:val="0"/>
          <w:numId w:val="23"/>
        </w:numPr>
        <w:spacing w:after="0" w:line="276" w:lineRule="auto"/>
        <w:jc w:val="left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t>uniemożliwiają uzyskanie dostępu do informacji objętych zgłoszeniem nieupoważnionym osobom,</w:t>
      </w:r>
    </w:p>
    <w:p w:rsidR="006A652B" w:rsidRPr="00E710D4" w:rsidRDefault="009A0936" w:rsidP="001F23DA">
      <w:pPr>
        <w:pStyle w:val="UMTretekstu"/>
        <w:numPr>
          <w:ilvl w:val="0"/>
          <w:numId w:val="23"/>
        </w:numPr>
        <w:spacing w:after="0" w:line="276" w:lineRule="auto"/>
        <w:jc w:val="left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t>zapewnia ochronę poufności tożsamości sygnalisty oraz osoby, której dotyczy zgłoszenie,</w:t>
      </w:r>
    </w:p>
    <w:p w:rsidR="006A652B" w:rsidRPr="00E710D4" w:rsidRDefault="009A0936" w:rsidP="001F23DA">
      <w:pPr>
        <w:pStyle w:val="UMTretekstu"/>
        <w:numPr>
          <w:ilvl w:val="0"/>
          <w:numId w:val="22"/>
        </w:numPr>
        <w:spacing w:after="0" w:line="276" w:lineRule="auto"/>
        <w:ind w:left="709" w:hanging="283"/>
        <w:jc w:val="left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lastRenderedPageBreak/>
        <w:t xml:space="preserve">nadaje imienne upoważnienia pracownikom wykonującym czynności </w:t>
      </w:r>
      <w:r w:rsidR="00975B2C">
        <w:rPr>
          <w:rFonts w:ascii="Arial" w:hAnsi="Arial"/>
          <w:color w:val="000000"/>
          <w:sz w:val="24"/>
        </w:rPr>
        <w:br/>
      </w:r>
      <w:r w:rsidRPr="00E710D4">
        <w:rPr>
          <w:rFonts w:ascii="Arial" w:hAnsi="Arial"/>
          <w:color w:val="000000"/>
          <w:sz w:val="24"/>
        </w:rPr>
        <w:t>w ramach procedury.</w:t>
      </w:r>
    </w:p>
    <w:p w:rsidR="006A652B" w:rsidRPr="00E710D4" w:rsidRDefault="009A0936" w:rsidP="001F23DA">
      <w:pPr>
        <w:pStyle w:val="Standard"/>
        <w:numPr>
          <w:ilvl w:val="0"/>
          <w:numId w:val="11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 xml:space="preserve">Pracownicy wykonujący czynności w ramach procedury zobowiązani są do zachowania tajemnicy w zakresie informacji i danych osobowych, które uzyskali </w:t>
      </w:r>
      <w:r w:rsidR="00F519C0">
        <w:rPr>
          <w:rStyle w:val="Domylnaczcionkaakapitu1"/>
          <w:rFonts w:ascii="Arial" w:hAnsi="Arial"/>
          <w:color w:val="000000"/>
        </w:rPr>
        <w:br/>
        <w:t xml:space="preserve">w ramach przyjmowania </w:t>
      </w:r>
      <w:r w:rsidRPr="00E710D4">
        <w:rPr>
          <w:rStyle w:val="Domylnaczcionkaakapitu1"/>
          <w:rFonts w:ascii="Arial" w:hAnsi="Arial"/>
          <w:color w:val="000000"/>
        </w:rPr>
        <w:t>i weryfikacji zgłoszeń lub podejmowania działań następczych, także po ustaniu stosunku pracy.</w:t>
      </w:r>
    </w:p>
    <w:p w:rsidR="006A652B" w:rsidRPr="00E710D4" w:rsidRDefault="009A0936" w:rsidP="001F23DA">
      <w:pPr>
        <w:pStyle w:val="Standard"/>
        <w:numPr>
          <w:ilvl w:val="0"/>
          <w:numId w:val="11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 xml:space="preserve">Pracownicy uczestniczący w działaniach następczych zobowiązani </w:t>
      </w:r>
      <w:r w:rsidR="00F519C0">
        <w:rPr>
          <w:rStyle w:val="Domylnaczcionkaakapitu1"/>
          <w:rFonts w:ascii="Arial" w:hAnsi="Arial"/>
          <w:color w:val="000000"/>
        </w:rPr>
        <w:t xml:space="preserve">są </w:t>
      </w:r>
      <w:r w:rsidRPr="00E710D4">
        <w:rPr>
          <w:rStyle w:val="Domylnaczcionkaakapitu1"/>
          <w:rFonts w:ascii="Arial" w:hAnsi="Arial"/>
          <w:color w:val="000000"/>
        </w:rPr>
        <w:t xml:space="preserve">do dołożenia należytej staranności, aby uniknąć podjęcia decyzji na podstawie chybionych i bezpodstawnych oskarżeń, niemających potwierdzenia w faktach </w:t>
      </w:r>
      <w:r w:rsidR="00F519C0">
        <w:rPr>
          <w:rStyle w:val="Domylnaczcionkaakapitu1"/>
          <w:rFonts w:ascii="Arial" w:hAnsi="Arial"/>
          <w:color w:val="000000"/>
        </w:rPr>
        <w:br/>
      </w:r>
      <w:r w:rsidRPr="00E710D4">
        <w:rPr>
          <w:rStyle w:val="Domylnaczcionkaakapitu1"/>
          <w:rFonts w:ascii="Arial" w:hAnsi="Arial"/>
          <w:color w:val="000000"/>
        </w:rPr>
        <w:t>i zebranych dowodach oraz z zachowaniem poszanowania godności i dobrego imienia osób, których zgłoszenie dotyczy.</w:t>
      </w:r>
    </w:p>
    <w:p w:rsidR="006A652B" w:rsidRPr="00E710D4" w:rsidRDefault="009A0936" w:rsidP="001F23DA">
      <w:pPr>
        <w:pStyle w:val="UMTretekstu"/>
        <w:numPr>
          <w:ilvl w:val="0"/>
          <w:numId w:val="11"/>
        </w:numPr>
        <w:spacing w:after="0" w:line="276" w:lineRule="auto"/>
        <w:jc w:val="left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t>Z</w:t>
      </w:r>
      <w:r w:rsidRPr="00E710D4">
        <w:rPr>
          <w:rStyle w:val="Domylnaczcionkaakapitu1"/>
          <w:rFonts w:ascii="Arial" w:hAnsi="Arial"/>
          <w:color w:val="000000"/>
          <w:sz w:val="24"/>
        </w:rPr>
        <w:t xml:space="preserve">a wykonywanie zadań wynikających z procedury odpowiada </w:t>
      </w:r>
      <w:r w:rsidR="00CA46C2" w:rsidRPr="00E710D4">
        <w:rPr>
          <w:rFonts w:ascii="Arial" w:hAnsi="Arial"/>
          <w:bCs/>
          <w:sz w:val="24"/>
        </w:rPr>
        <w:t>Pełnomocnik ds. zgłoszeń naruszeń prawa</w:t>
      </w:r>
      <w:r w:rsidR="00CA46C2" w:rsidRPr="00E710D4">
        <w:rPr>
          <w:rStyle w:val="Nagwek3Znak"/>
          <w:rFonts w:ascii="Arial" w:hAnsi="Arial" w:cs="Arial"/>
          <w:b w:val="0"/>
          <w:bCs w:val="0"/>
          <w:color w:val="000000"/>
          <w:sz w:val="24"/>
        </w:rPr>
        <w:t>,</w:t>
      </w:r>
      <w:r w:rsidR="00AF6FC7">
        <w:rPr>
          <w:rStyle w:val="Nagwek3Znak"/>
          <w:rFonts w:ascii="Arial" w:hAnsi="Arial" w:cs="Arial"/>
          <w:b w:val="0"/>
          <w:bCs w:val="0"/>
          <w:color w:val="000000"/>
          <w:sz w:val="24"/>
        </w:rPr>
        <w:t xml:space="preserve"> </w:t>
      </w:r>
      <w:r w:rsidRPr="00E710D4">
        <w:rPr>
          <w:rStyle w:val="Domylnaczcionkaakapitu1"/>
          <w:rFonts w:ascii="Arial" w:hAnsi="Arial"/>
          <w:sz w:val="24"/>
        </w:rPr>
        <w:t xml:space="preserve">który realizuje zadania w zakresie: </w:t>
      </w:r>
    </w:p>
    <w:p w:rsidR="006A652B" w:rsidRPr="00E710D4" w:rsidRDefault="009A0936" w:rsidP="001F23DA">
      <w:pPr>
        <w:pStyle w:val="Standard"/>
        <w:numPr>
          <w:ilvl w:val="0"/>
          <w:numId w:val="4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t>przyjmowania</w:t>
      </w:r>
      <w:r w:rsidRPr="00E710D4">
        <w:rPr>
          <w:rStyle w:val="Domylnaczcionkaakapitu1"/>
          <w:rFonts w:ascii="Arial" w:hAnsi="Arial"/>
          <w:color w:val="C9211E"/>
        </w:rPr>
        <w:t xml:space="preserve"> </w:t>
      </w:r>
      <w:r w:rsidRPr="00E710D4">
        <w:rPr>
          <w:rStyle w:val="Domylnaczcionkaakapitu1"/>
          <w:rFonts w:ascii="Arial" w:hAnsi="Arial"/>
        </w:rPr>
        <w:t>zgłoszeń zewnętrznych;</w:t>
      </w:r>
    </w:p>
    <w:p w:rsidR="006A652B" w:rsidRPr="00E710D4" w:rsidRDefault="009A0936" w:rsidP="001F23DA">
      <w:pPr>
        <w:pStyle w:val="Standard"/>
        <w:numPr>
          <w:ilvl w:val="0"/>
          <w:numId w:val="4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t>dokonywania wstępnej weryfikacji zgłoszeń zewnętrznych;</w:t>
      </w:r>
    </w:p>
    <w:p w:rsidR="006A652B" w:rsidRPr="00E710D4" w:rsidRDefault="009A0936" w:rsidP="001F23DA">
      <w:pPr>
        <w:pStyle w:val="Standard"/>
        <w:numPr>
          <w:ilvl w:val="0"/>
          <w:numId w:val="4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t>podejmowania działań następczych oraz związanego z tym przetwarzania danych osobowych;</w:t>
      </w:r>
    </w:p>
    <w:p w:rsidR="006A652B" w:rsidRPr="00E710D4" w:rsidRDefault="009A0936" w:rsidP="001F23DA">
      <w:pPr>
        <w:pStyle w:val="Standard"/>
        <w:numPr>
          <w:ilvl w:val="0"/>
          <w:numId w:val="4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spełnienia obowiązku informacyjnego wobec</w:t>
      </w:r>
      <w:r w:rsidRPr="00E710D4">
        <w:rPr>
          <w:rStyle w:val="Domylnaczcionkaakapitu1"/>
          <w:rFonts w:ascii="Arial" w:hAnsi="Arial"/>
          <w:color w:val="C9211E"/>
        </w:rPr>
        <w:t xml:space="preserve"> </w:t>
      </w:r>
      <w:r w:rsidRPr="00E710D4">
        <w:rPr>
          <w:rStyle w:val="Domylnaczcionkaakapitu1"/>
          <w:rFonts w:ascii="Arial" w:hAnsi="Arial"/>
          <w:color w:val="000000"/>
        </w:rPr>
        <w:t xml:space="preserve">sygnalisty oraz </w:t>
      </w:r>
      <w:r w:rsidRPr="00E710D4">
        <w:rPr>
          <w:rStyle w:val="Domylnaczcionkaakapitu1"/>
          <w:rFonts w:ascii="Arial" w:hAnsi="Arial"/>
        </w:rPr>
        <w:t xml:space="preserve">kontaktu </w:t>
      </w:r>
      <w:r w:rsidR="00F519C0">
        <w:rPr>
          <w:rStyle w:val="Domylnaczcionkaakapitu1"/>
          <w:rFonts w:ascii="Arial" w:hAnsi="Arial"/>
        </w:rPr>
        <w:br/>
      </w:r>
      <w:r w:rsidRPr="00E710D4">
        <w:rPr>
          <w:rStyle w:val="Domylnaczcionkaakapitu1"/>
          <w:rFonts w:ascii="Arial" w:hAnsi="Arial"/>
        </w:rPr>
        <w:t>z sygnalistą, w razie potrzeby pozyskania dodatkowego wyjaśnienia lub dodatkowych informacji w zakresie przekazanego zgłoszenia, jakie mogą być w posiadaniu sygnalisty;</w:t>
      </w:r>
    </w:p>
    <w:p w:rsidR="006A652B" w:rsidRPr="00E710D4" w:rsidRDefault="009A0936" w:rsidP="001F23DA">
      <w:pPr>
        <w:pStyle w:val="Standard"/>
        <w:numPr>
          <w:ilvl w:val="0"/>
          <w:numId w:val="4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t>informowania sygnalisty o przekazaniu zgłoszenia zewnętrznego wg właściwości do organu publicznego</w:t>
      </w:r>
      <w:r w:rsidR="00F519C0">
        <w:rPr>
          <w:rStyle w:val="Domylnaczcionkaakapitu1"/>
          <w:rFonts w:ascii="Arial" w:hAnsi="Arial"/>
        </w:rPr>
        <w:t xml:space="preserve"> właściwego do podjęcia działań </w:t>
      </w:r>
      <w:r w:rsidRPr="00E710D4">
        <w:rPr>
          <w:rStyle w:val="Domylnaczcionkaakapitu1"/>
          <w:rFonts w:ascii="Arial" w:hAnsi="Arial"/>
        </w:rPr>
        <w:t>następczych;</w:t>
      </w:r>
    </w:p>
    <w:p w:rsidR="006A652B" w:rsidRPr="00E710D4" w:rsidRDefault="009A0936" w:rsidP="001F23DA">
      <w:pPr>
        <w:pStyle w:val="Standard"/>
        <w:numPr>
          <w:ilvl w:val="0"/>
          <w:numId w:val="4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t>wydawania na żądanie sygnalisty zaświadczenia, w którym potwierdza, że sygnalista podlega ochronie;</w:t>
      </w:r>
    </w:p>
    <w:p w:rsidR="006A652B" w:rsidRPr="00E710D4" w:rsidRDefault="009A0936" w:rsidP="001F23DA">
      <w:pPr>
        <w:pStyle w:val="Standard"/>
        <w:numPr>
          <w:ilvl w:val="0"/>
          <w:numId w:val="4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t>prowadzenia rejestru zgłoszeń zewnętrznych;</w:t>
      </w:r>
    </w:p>
    <w:p w:rsidR="006A652B" w:rsidRPr="00E710D4" w:rsidRDefault="009A0936" w:rsidP="001F23DA">
      <w:pPr>
        <w:pStyle w:val="Standard"/>
        <w:numPr>
          <w:ilvl w:val="0"/>
          <w:numId w:val="4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t>sporządzania dla Rzecznika Praw Obywatelskich za rok kalendarzowy sprawozdania zawierającego dane statystyczne dotyczące zgłoszeń zewnętrznych;</w:t>
      </w:r>
    </w:p>
    <w:p w:rsidR="006A652B" w:rsidRPr="00E710D4" w:rsidRDefault="009A0936" w:rsidP="001F23DA">
      <w:pPr>
        <w:pStyle w:val="Standard"/>
        <w:numPr>
          <w:ilvl w:val="0"/>
          <w:numId w:val="4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t>prowadzenia na stronie BIP zakładki „z</w:t>
      </w:r>
      <w:r w:rsidRPr="00E710D4">
        <w:rPr>
          <w:rStyle w:val="Domylnaczcionkaakapitu1"/>
          <w:rFonts w:ascii="Arial" w:hAnsi="Arial"/>
          <w:iCs/>
        </w:rPr>
        <w:t>ewnętrzne zgłoszenia nieprawidłowości</w:t>
      </w:r>
      <w:r w:rsidRPr="00E710D4">
        <w:rPr>
          <w:rStyle w:val="Domylnaczcionkaakapitu1"/>
          <w:rFonts w:ascii="Arial" w:hAnsi="Arial"/>
          <w:i/>
          <w:iCs/>
        </w:rPr>
        <w:t xml:space="preserve">”, </w:t>
      </w:r>
      <w:r w:rsidRPr="00E710D4">
        <w:rPr>
          <w:rStyle w:val="Domylnaczcionkaakapitu1"/>
          <w:rFonts w:ascii="Arial" w:hAnsi="Arial"/>
          <w:iCs/>
        </w:rPr>
        <w:t>zawierającej</w:t>
      </w:r>
      <w:r w:rsidRPr="00E710D4">
        <w:rPr>
          <w:rStyle w:val="Domylnaczcionkaakapitu1"/>
          <w:rFonts w:ascii="Arial" w:hAnsi="Arial"/>
          <w:i/>
          <w:iCs/>
        </w:rPr>
        <w:t xml:space="preserve"> </w:t>
      </w:r>
      <w:r w:rsidRPr="00E710D4">
        <w:rPr>
          <w:rStyle w:val="Domylnaczcionkaakapitu1"/>
          <w:rFonts w:ascii="Arial" w:hAnsi="Arial"/>
        </w:rPr>
        <w:t>aktualne informacje w zakresie: zgłaszania nieprawidłowości, warunków objęcia ochroną sygnalisty, trybie postępowania ze zgłoszeniami zewnętrznymi;</w:t>
      </w:r>
    </w:p>
    <w:p w:rsidR="006A652B" w:rsidRPr="00E710D4" w:rsidRDefault="009A0936" w:rsidP="001F23DA">
      <w:pPr>
        <w:pStyle w:val="Standard"/>
        <w:numPr>
          <w:ilvl w:val="0"/>
          <w:numId w:val="4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przekazywania zainteresowanym osobom informacji na temat procedury;</w:t>
      </w:r>
    </w:p>
    <w:p w:rsidR="006A652B" w:rsidRPr="00E710D4" w:rsidRDefault="009A0936" w:rsidP="001F23DA">
      <w:pPr>
        <w:pStyle w:val="Standard"/>
        <w:numPr>
          <w:ilvl w:val="0"/>
          <w:numId w:val="4"/>
        </w:numPr>
        <w:spacing w:line="276" w:lineRule="auto"/>
        <w:rPr>
          <w:rFonts w:ascii="Arial" w:hAnsi="Arial"/>
        </w:rPr>
      </w:pPr>
      <w:r w:rsidRPr="00E710D4">
        <w:rPr>
          <w:rFonts w:ascii="Arial" w:hAnsi="Arial"/>
          <w:color w:val="000000"/>
        </w:rPr>
        <w:t>zapewnienia bezstronności podczas prowadzonych postępowań.</w:t>
      </w:r>
    </w:p>
    <w:p w:rsidR="00CA46C2" w:rsidRPr="00E710D4" w:rsidRDefault="00CA46C2" w:rsidP="00CA46C2">
      <w:pPr>
        <w:pStyle w:val="UMnr"/>
        <w:tabs>
          <w:tab w:val="left" w:pos="0"/>
        </w:tabs>
        <w:spacing w:before="0" w:after="0"/>
        <w:ind w:left="720"/>
        <w:jc w:val="left"/>
        <w:rPr>
          <w:rFonts w:ascii="Arial" w:hAnsi="Arial"/>
          <w:color w:val="000000"/>
          <w:sz w:val="24"/>
        </w:rPr>
      </w:pPr>
    </w:p>
    <w:p w:rsidR="00CA46C2" w:rsidRPr="00D050E5" w:rsidRDefault="00CA46C2" w:rsidP="00A11E6B">
      <w:pPr>
        <w:pStyle w:val="UMnr"/>
        <w:tabs>
          <w:tab w:val="left" w:pos="0"/>
        </w:tabs>
        <w:spacing w:before="0" w:after="0"/>
        <w:rPr>
          <w:rFonts w:ascii="Arial" w:hAnsi="Arial"/>
          <w:b/>
          <w:sz w:val="24"/>
        </w:rPr>
      </w:pPr>
      <w:r w:rsidRPr="00D050E5">
        <w:rPr>
          <w:rFonts w:ascii="Arial" w:hAnsi="Arial"/>
          <w:b/>
          <w:color w:val="000000"/>
          <w:sz w:val="24"/>
        </w:rPr>
        <w:t>§ 5</w:t>
      </w:r>
    </w:p>
    <w:p w:rsidR="006A652B" w:rsidRPr="00E710D4" w:rsidRDefault="009A0936" w:rsidP="00A11E6B">
      <w:pPr>
        <w:pStyle w:val="Standard"/>
        <w:spacing w:line="276" w:lineRule="auto"/>
        <w:jc w:val="center"/>
        <w:rPr>
          <w:rFonts w:ascii="Arial" w:hAnsi="Arial"/>
          <w:b/>
          <w:bCs/>
          <w:color w:val="000000"/>
        </w:rPr>
      </w:pPr>
      <w:r w:rsidRPr="00E710D4">
        <w:rPr>
          <w:rFonts w:ascii="Arial" w:hAnsi="Arial"/>
          <w:b/>
          <w:bCs/>
          <w:iCs/>
          <w:color w:val="000000"/>
        </w:rPr>
        <w:t>Kanały zgłoszeń</w:t>
      </w:r>
    </w:p>
    <w:p w:rsidR="006A652B" w:rsidRPr="00E710D4" w:rsidRDefault="006A652B" w:rsidP="001F23DA">
      <w:pPr>
        <w:pStyle w:val="UMnr"/>
        <w:tabs>
          <w:tab w:val="left" w:pos="0"/>
        </w:tabs>
        <w:spacing w:before="0" w:after="0"/>
        <w:jc w:val="left"/>
        <w:rPr>
          <w:rFonts w:ascii="Arial" w:hAnsi="Arial"/>
          <w:sz w:val="24"/>
        </w:rPr>
      </w:pPr>
    </w:p>
    <w:p w:rsidR="006A652B" w:rsidRPr="00E710D4" w:rsidRDefault="009A0936" w:rsidP="001F23DA">
      <w:pPr>
        <w:pStyle w:val="Textbody"/>
        <w:numPr>
          <w:ilvl w:val="0"/>
          <w:numId w:val="5"/>
        </w:numPr>
        <w:spacing w:after="0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t>Zgłoszenia zewnętrzne</w:t>
      </w:r>
      <w:r w:rsidRPr="00E710D4">
        <w:rPr>
          <w:rStyle w:val="Domylnaczcionkaakapitu1"/>
          <w:rFonts w:ascii="Arial" w:hAnsi="Arial"/>
          <w:color w:val="C9211E"/>
        </w:rPr>
        <w:t xml:space="preserve"> </w:t>
      </w:r>
      <w:r w:rsidRPr="00E710D4">
        <w:rPr>
          <w:rStyle w:val="Domylnaczcionkaakapitu1"/>
          <w:rFonts w:ascii="Arial" w:hAnsi="Arial"/>
          <w:color w:val="000000"/>
        </w:rPr>
        <w:t xml:space="preserve">mogą być dokonywane </w:t>
      </w:r>
      <w:r w:rsidR="00CA46C2" w:rsidRPr="00E710D4">
        <w:rPr>
          <w:rStyle w:val="Domylnaczcionkaakapitu1"/>
          <w:rFonts w:ascii="Arial" w:hAnsi="Arial"/>
          <w:color w:val="000000"/>
        </w:rPr>
        <w:t xml:space="preserve">jedynie </w:t>
      </w:r>
      <w:r w:rsidRPr="00E710D4">
        <w:rPr>
          <w:rStyle w:val="Domylnaczcionkaakapitu1"/>
          <w:rFonts w:ascii="Arial" w:hAnsi="Arial"/>
          <w:color w:val="000000"/>
        </w:rPr>
        <w:t>pisemnie.</w:t>
      </w:r>
    </w:p>
    <w:p w:rsidR="006A652B" w:rsidRPr="00E710D4" w:rsidRDefault="009A0936" w:rsidP="001F23DA">
      <w:pPr>
        <w:pStyle w:val="Textbody"/>
        <w:numPr>
          <w:ilvl w:val="0"/>
          <w:numId w:val="6"/>
        </w:numPr>
        <w:spacing w:after="0"/>
        <w:rPr>
          <w:rFonts w:ascii="Arial" w:hAnsi="Arial"/>
        </w:rPr>
      </w:pPr>
      <w:r w:rsidRPr="00E710D4">
        <w:rPr>
          <w:rFonts w:ascii="Arial" w:hAnsi="Arial"/>
          <w:color w:val="000000"/>
        </w:rPr>
        <w:t>Zgłoszenie zewnętrzne pisemne może być dokonane w postaci papierowej lub elektronicznej.</w:t>
      </w:r>
    </w:p>
    <w:p w:rsidR="006A652B" w:rsidRPr="00E710D4" w:rsidRDefault="009A0936" w:rsidP="001F23DA">
      <w:pPr>
        <w:pStyle w:val="Textbody"/>
        <w:numPr>
          <w:ilvl w:val="0"/>
          <w:numId w:val="6"/>
        </w:numPr>
        <w:spacing w:after="0"/>
        <w:rPr>
          <w:rFonts w:ascii="Arial" w:hAnsi="Arial"/>
        </w:rPr>
      </w:pPr>
      <w:r w:rsidRPr="00E710D4">
        <w:rPr>
          <w:rFonts w:ascii="Arial" w:hAnsi="Arial"/>
          <w:color w:val="000000"/>
        </w:rPr>
        <w:lastRenderedPageBreak/>
        <w:t xml:space="preserve">Zgłoszenia zewnętrzne, o których mowa w ust. </w:t>
      </w:r>
      <w:r w:rsidR="004E4E7C" w:rsidRPr="00E710D4">
        <w:rPr>
          <w:rFonts w:ascii="Arial" w:hAnsi="Arial"/>
          <w:color w:val="000000"/>
        </w:rPr>
        <w:t>2</w:t>
      </w:r>
      <w:r w:rsidRPr="00E710D4">
        <w:rPr>
          <w:rFonts w:ascii="Arial" w:hAnsi="Arial"/>
          <w:color w:val="C9211E"/>
        </w:rPr>
        <w:t xml:space="preserve"> </w:t>
      </w:r>
      <w:r w:rsidRPr="00E710D4">
        <w:rPr>
          <w:rStyle w:val="Domylnaczcionkaakapitu1"/>
          <w:rFonts w:ascii="Arial" w:hAnsi="Arial"/>
        </w:rPr>
        <w:t>mogą być</w:t>
      </w:r>
      <w:r w:rsidRPr="00E710D4">
        <w:rPr>
          <w:rStyle w:val="Domylnaczcionkaakapitu1"/>
          <w:rFonts w:ascii="Arial" w:hAnsi="Arial"/>
          <w:color w:val="000000"/>
        </w:rPr>
        <w:t xml:space="preserve"> zgłaszane</w:t>
      </w:r>
      <w:r w:rsidRPr="00E710D4">
        <w:rPr>
          <w:rStyle w:val="Domylnaczcionkaakapitu1"/>
          <w:rFonts w:ascii="Arial" w:hAnsi="Arial"/>
          <w:color w:val="C9211E"/>
        </w:rPr>
        <w:t xml:space="preserve"> </w:t>
      </w:r>
      <w:r w:rsidRPr="00E710D4">
        <w:rPr>
          <w:rStyle w:val="Domylnaczcionkaakapitu1"/>
          <w:rFonts w:ascii="Arial" w:hAnsi="Arial"/>
        </w:rPr>
        <w:t>poprzez dedykowan</w:t>
      </w:r>
      <w:r w:rsidR="00F439E2" w:rsidRPr="00E710D4">
        <w:rPr>
          <w:rStyle w:val="Domylnaczcionkaakapitu1"/>
          <w:rFonts w:ascii="Arial" w:hAnsi="Arial"/>
        </w:rPr>
        <w:t>y kanał</w:t>
      </w:r>
      <w:r w:rsidRPr="00E710D4">
        <w:rPr>
          <w:rStyle w:val="Domylnaczcionkaakapitu1"/>
          <w:rFonts w:ascii="Arial" w:hAnsi="Arial"/>
        </w:rPr>
        <w:t xml:space="preserve"> zgłoszeń, w szczególności:</w:t>
      </w:r>
    </w:p>
    <w:p w:rsidR="006A652B" w:rsidRPr="00E710D4" w:rsidRDefault="00F439E2" w:rsidP="001F23DA">
      <w:pPr>
        <w:pStyle w:val="Textbody"/>
        <w:numPr>
          <w:ilvl w:val="0"/>
          <w:numId w:val="10"/>
        </w:numPr>
        <w:spacing w:after="0"/>
        <w:ind w:left="360" w:firstLine="0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t>Na adres e-mail: sygnalista@um.bytom.pl</w:t>
      </w:r>
    </w:p>
    <w:p w:rsidR="006A652B" w:rsidRPr="00E710D4" w:rsidRDefault="009A0936" w:rsidP="001F23DA">
      <w:pPr>
        <w:pStyle w:val="Textbody"/>
        <w:numPr>
          <w:ilvl w:val="0"/>
          <w:numId w:val="10"/>
        </w:numPr>
        <w:spacing w:after="0"/>
        <w:ind w:left="360" w:firstLine="0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w</w:t>
      </w:r>
      <w:r w:rsidRPr="00E710D4">
        <w:rPr>
          <w:rStyle w:val="Domylnaczcionkaakapitu1"/>
          <w:rFonts w:ascii="Arial" w:hAnsi="Arial"/>
        </w:rPr>
        <w:t xml:space="preserve"> formie listownej na adres: </w:t>
      </w:r>
      <w:r w:rsidR="00CA46C2" w:rsidRPr="00E710D4">
        <w:rPr>
          <w:rStyle w:val="Domylnaczcionkaakapitu1"/>
          <w:rFonts w:ascii="Arial" w:hAnsi="Arial"/>
        </w:rPr>
        <w:t xml:space="preserve">41-902 Bytom ul. Parkowa 2 </w:t>
      </w:r>
      <w:r w:rsidRPr="00E710D4">
        <w:rPr>
          <w:rStyle w:val="Domylnaczcionkaakapitu1"/>
          <w:rFonts w:ascii="Arial" w:hAnsi="Arial"/>
        </w:rPr>
        <w:t xml:space="preserve">z dopiskiem na kopercie, „zewnętrzne zgłoszenie nieprawidłowości” lub </w:t>
      </w:r>
      <w:r w:rsidR="00CA46C2" w:rsidRPr="00E710D4">
        <w:rPr>
          <w:rFonts w:ascii="Arial" w:hAnsi="Arial"/>
          <w:bCs/>
        </w:rPr>
        <w:t>Pełnomocnika ds. zgłoszeń naruszeń prawa</w:t>
      </w:r>
      <w:r w:rsidRPr="00E710D4">
        <w:rPr>
          <w:rStyle w:val="Domylnaczcionkaakapitu1"/>
          <w:rFonts w:ascii="Arial" w:hAnsi="Arial"/>
        </w:rPr>
        <w:t xml:space="preserve"> – do rąk własnych”</w:t>
      </w:r>
      <w:r w:rsidRPr="00E710D4">
        <w:rPr>
          <w:rFonts w:ascii="Arial" w:hAnsi="Arial"/>
          <w:color w:val="000000"/>
        </w:rPr>
        <w:t>.</w:t>
      </w:r>
    </w:p>
    <w:p w:rsidR="006A652B" w:rsidRPr="00E710D4" w:rsidRDefault="006A652B" w:rsidP="00D050E5">
      <w:pPr>
        <w:pStyle w:val="Textbody"/>
        <w:spacing w:after="0"/>
        <w:rPr>
          <w:rFonts w:ascii="Arial" w:hAnsi="Arial"/>
          <w:color w:val="000000"/>
        </w:rPr>
      </w:pPr>
    </w:p>
    <w:p w:rsidR="006A652B" w:rsidRPr="00D050E5" w:rsidRDefault="009A0936" w:rsidP="00CA46C2">
      <w:pPr>
        <w:pStyle w:val="Standard"/>
        <w:spacing w:line="276" w:lineRule="auto"/>
        <w:jc w:val="center"/>
        <w:rPr>
          <w:rFonts w:ascii="Arial" w:hAnsi="Arial"/>
          <w:b/>
        </w:rPr>
      </w:pPr>
      <w:r w:rsidRPr="00D050E5">
        <w:rPr>
          <w:rFonts w:ascii="Arial" w:hAnsi="Arial"/>
          <w:b/>
        </w:rPr>
        <w:t>§ 6</w:t>
      </w:r>
    </w:p>
    <w:p w:rsidR="006A652B" w:rsidRPr="00E710D4" w:rsidRDefault="009A0936" w:rsidP="001F23DA">
      <w:pPr>
        <w:pStyle w:val="UMTresctekstu"/>
        <w:numPr>
          <w:ilvl w:val="0"/>
          <w:numId w:val="35"/>
        </w:numPr>
        <w:spacing w:after="0" w:line="276" w:lineRule="auto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t>Zgłoszenie</w:t>
      </w:r>
      <w:r w:rsidRPr="00E710D4">
        <w:rPr>
          <w:rFonts w:ascii="Arial" w:hAnsi="Arial"/>
          <w:color w:val="C9211E"/>
          <w:sz w:val="24"/>
        </w:rPr>
        <w:t xml:space="preserve"> </w:t>
      </w:r>
      <w:r w:rsidRPr="00E710D4">
        <w:rPr>
          <w:rFonts w:ascii="Arial" w:hAnsi="Arial"/>
          <w:color w:val="000000"/>
          <w:sz w:val="24"/>
        </w:rPr>
        <w:t>zewnętrzne</w:t>
      </w:r>
      <w:r w:rsidRPr="00E710D4">
        <w:rPr>
          <w:rFonts w:ascii="Arial" w:hAnsi="Arial"/>
          <w:color w:val="C9211E"/>
          <w:sz w:val="24"/>
        </w:rPr>
        <w:t xml:space="preserve"> </w:t>
      </w:r>
      <w:r w:rsidRPr="00E710D4">
        <w:rPr>
          <w:rFonts w:ascii="Arial" w:hAnsi="Arial"/>
          <w:color w:val="000000"/>
          <w:sz w:val="24"/>
        </w:rPr>
        <w:t>powinno zawierać w szczególności:</w:t>
      </w:r>
    </w:p>
    <w:p w:rsidR="006A652B" w:rsidRPr="00E710D4" w:rsidRDefault="009A0936" w:rsidP="001F23DA">
      <w:pPr>
        <w:pStyle w:val="UMTresctekstu"/>
        <w:numPr>
          <w:ilvl w:val="0"/>
          <w:numId w:val="7"/>
        </w:numPr>
        <w:spacing w:after="0" w:line="276" w:lineRule="auto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t>dane osobowe sygnalisty niezbędne do identyfikacji, w tym adres do kontaktu;</w:t>
      </w:r>
      <w:r w:rsidRPr="00E710D4">
        <w:rPr>
          <w:rFonts w:ascii="Arial" w:hAnsi="Arial"/>
          <w:color w:val="C9211E"/>
          <w:sz w:val="24"/>
        </w:rPr>
        <w:t xml:space="preserve"> </w:t>
      </w:r>
    </w:p>
    <w:p w:rsidR="006A652B" w:rsidRPr="00E710D4" w:rsidRDefault="009A0936" w:rsidP="001F23DA">
      <w:pPr>
        <w:pStyle w:val="UMTresctekstu"/>
        <w:numPr>
          <w:ilvl w:val="0"/>
          <w:numId w:val="36"/>
        </w:numPr>
        <w:spacing w:after="0" w:line="276" w:lineRule="auto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t>datę i miejsce sporządzenia;</w:t>
      </w:r>
    </w:p>
    <w:p w:rsidR="006A652B" w:rsidRPr="00E710D4" w:rsidRDefault="009A0936" w:rsidP="001F23DA">
      <w:pPr>
        <w:pStyle w:val="UMTresctekstu"/>
        <w:numPr>
          <w:ilvl w:val="0"/>
          <w:numId w:val="37"/>
        </w:numPr>
        <w:spacing w:after="0" w:line="276" w:lineRule="auto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t>dane osób, które dopuściły się naruszenia prawa, tj. imię, nazwisko, stanowisko, miejsce pracy;</w:t>
      </w:r>
    </w:p>
    <w:p w:rsidR="006A652B" w:rsidRPr="00E710D4" w:rsidRDefault="009A0936" w:rsidP="001F23DA">
      <w:pPr>
        <w:pStyle w:val="UMTresctekstu"/>
        <w:numPr>
          <w:ilvl w:val="0"/>
          <w:numId w:val="38"/>
        </w:numPr>
        <w:spacing w:after="0" w:line="276" w:lineRule="auto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t>opis nieprawidłowości zauważonych w związku z wykonywaniem pracy.</w:t>
      </w:r>
    </w:p>
    <w:p w:rsidR="006A652B" w:rsidRPr="00E710D4" w:rsidRDefault="009A0936" w:rsidP="001F23DA">
      <w:pPr>
        <w:pStyle w:val="UMTresctekstu"/>
        <w:numPr>
          <w:ilvl w:val="0"/>
          <w:numId w:val="39"/>
        </w:numPr>
        <w:spacing w:after="0" w:line="276" w:lineRule="auto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t>Zgłoszenie dodatkowo może zostać udokumentowane zebranymi dowodami i wykazem świadków.</w:t>
      </w:r>
    </w:p>
    <w:p w:rsidR="00B3789F" w:rsidRPr="00E710D4" w:rsidRDefault="00B3789F" w:rsidP="00B3789F">
      <w:pPr>
        <w:pStyle w:val="UMTresctekstu"/>
        <w:spacing w:after="0" w:line="276" w:lineRule="auto"/>
        <w:ind w:left="360" w:firstLine="0"/>
        <w:rPr>
          <w:rFonts w:ascii="Arial" w:hAnsi="Arial"/>
          <w:sz w:val="24"/>
        </w:rPr>
      </w:pPr>
    </w:p>
    <w:p w:rsidR="00B3789F" w:rsidRPr="00D050E5" w:rsidRDefault="00B3789F" w:rsidP="00B3789F">
      <w:pPr>
        <w:pStyle w:val="Standard"/>
        <w:spacing w:line="276" w:lineRule="auto"/>
        <w:jc w:val="center"/>
        <w:rPr>
          <w:rFonts w:ascii="Arial" w:hAnsi="Arial"/>
          <w:b/>
        </w:rPr>
      </w:pPr>
      <w:r w:rsidRPr="00D050E5">
        <w:rPr>
          <w:rFonts w:ascii="Arial" w:hAnsi="Arial"/>
          <w:b/>
        </w:rPr>
        <w:t>§ 7</w:t>
      </w:r>
    </w:p>
    <w:p w:rsidR="006A652B" w:rsidRPr="00E710D4" w:rsidRDefault="009A0936" w:rsidP="00B3789F">
      <w:pPr>
        <w:pStyle w:val="UMTresctekstu"/>
        <w:spacing w:after="0" w:line="276" w:lineRule="auto"/>
        <w:ind w:firstLine="0"/>
        <w:jc w:val="center"/>
        <w:rPr>
          <w:rFonts w:ascii="Arial" w:hAnsi="Arial"/>
          <w:b/>
          <w:bCs/>
          <w:iCs/>
          <w:color w:val="000000"/>
          <w:sz w:val="24"/>
        </w:rPr>
      </w:pPr>
      <w:r w:rsidRPr="00E710D4">
        <w:rPr>
          <w:rFonts w:ascii="Arial" w:hAnsi="Arial"/>
          <w:b/>
          <w:bCs/>
          <w:iCs/>
          <w:color w:val="000000"/>
          <w:sz w:val="24"/>
        </w:rPr>
        <w:t>Tryb postępowania ze zgłoszeniami</w:t>
      </w:r>
    </w:p>
    <w:p w:rsidR="00B3789F" w:rsidRPr="00E710D4" w:rsidRDefault="00B3789F" w:rsidP="00B3789F">
      <w:pPr>
        <w:pStyle w:val="UMTresctekstu"/>
        <w:spacing w:after="0" w:line="276" w:lineRule="auto"/>
        <w:ind w:firstLine="0"/>
        <w:jc w:val="center"/>
        <w:rPr>
          <w:rFonts w:ascii="Arial" w:hAnsi="Arial"/>
          <w:b/>
          <w:bCs/>
          <w:color w:val="000000"/>
          <w:sz w:val="24"/>
        </w:rPr>
      </w:pPr>
    </w:p>
    <w:p w:rsidR="006A652B" w:rsidRPr="00E710D4" w:rsidRDefault="009A0936" w:rsidP="001F23DA">
      <w:pPr>
        <w:numPr>
          <w:ilvl w:val="0"/>
          <w:numId w:val="8"/>
        </w:num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Style w:val="Domylnaczcionkaakapitu1"/>
          <w:rFonts w:ascii="Arial" w:hAnsi="Arial" w:cs="Arial"/>
          <w:color w:val="000000"/>
          <w:sz w:val="24"/>
          <w:szCs w:val="24"/>
        </w:rPr>
        <w:t>Do przyjmowania i weryfikacji zg</w:t>
      </w:r>
      <w:r w:rsidRPr="00E710D4">
        <w:rPr>
          <w:rFonts w:ascii="Arial" w:hAnsi="Arial" w:cs="Arial"/>
          <w:color w:val="000000"/>
          <w:sz w:val="24"/>
          <w:szCs w:val="24"/>
        </w:rPr>
        <w:t xml:space="preserve">łoszeń, przetwarzania danych osobowych oraz podejmowania działań następczych są upoważnieni imiennie pracownicy, </w:t>
      </w:r>
      <w:r w:rsidR="00F519C0">
        <w:rPr>
          <w:rFonts w:ascii="Arial" w:hAnsi="Arial" w:cs="Arial"/>
          <w:color w:val="000000"/>
          <w:sz w:val="24"/>
          <w:szCs w:val="24"/>
        </w:rPr>
        <w:br/>
      </w:r>
      <w:r w:rsidRPr="00E710D4">
        <w:rPr>
          <w:rFonts w:ascii="Arial" w:hAnsi="Arial" w:cs="Arial"/>
          <w:color w:val="000000"/>
          <w:sz w:val="24"/>
          <w:szCs w:val="24"/>
        </w:rPr>
        <w:t xml:space="preserve">o których mowa w </w:t>
      </w:r>
      <w:r w:rsidRPr="00E710D4">
        <w:rPr>
          <w:rStyle w:val="Domylnaczcionkaakapitu1"/>
          <w:rFonts w:ascii="Arial" w:hAnsi="Arial" w:cs="Arial"/>
          <w:color w:val="000000"/>
          <w:sz w:val="24"/>
          <w:szCs w:val="24"/>
        </w:rPr>
        <w:t>§ 4 ust. 4.</w:t>
      </w:r>
    </w:p>
    <w:p w:rsidR="006A652B" w:rsidRPr="00E710D4" w:rsidRDefault="009A0936" w:rsidP="001F23DA">
      <w:pPr>
        <w:numPr>
          <w:ilvl w:val="0"/>
          <w:numId w:val="8"/>
        </w:num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Style w:val="Domylnaczcionkaakapitu1"/>
          <w:rFonts w:ascii="Arial" w:hAnsi="Arial" w:cs="Arial"/>
          <w:color w:val="000000"/>
          <w:sz w:val="24"/>
          <w:szCs w:val="24"/>
        </w:rPr>
        <w:t>Jeżeli zgłoszenie zewnętrzne zostało przyjęte przez nieupoważnionego pracownika, pracownik ten jest zobowiązany do:</w:t>
      </w:r>
    </w:p>
    <w:p w:rsidR="006A652B" w:rsidRPr="00E710D4" w:rsidRDefault="009A0936" w:rsidP="001F23DA">
      <w:pPr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E710D4">
        <w:rPr>
          <w:rStyle w:val="Domylnaczcionkaakapitu1"/>
          <w:rFonts w:ascii="Arial" w:hAnsi="Arial" w:cs="Arial"/>
          <w:color w:val="000000"/>
          <w:sz w:val="24"/>
          <w:szCs w:val="24"/>
        </w:rPr>
        <w:t>1) nieujawniania informacji mogących skutkować ustaleniem tożsamości sygnalisty lub osoby, której dotyczy zgłoszenie,</w:t>
      </w:r>
    </w:p>
    <w:p w:rsidR="006A652B" w:rsidRPr="00E710D4" w:rsidRDefault="009A0936" w:rsidP="001F23DA">
      <w:pPr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E710D4">
        <w:rPr>
          <w:rStyle w:val="Domylnaczcionkaakapitu1"/>
          <w:rFonts w:ascii="Arial" w:hAnsi="Arial" w:cs="Arial"/>
          <w:color w:val="000000"/>
          <w:sz w:val="24"/>
          <w:szCs w:val="24"/>
        </w:rPr>
        <w:t>2) niezwłocznego przekazania zgłoszenia upoważnionemu pracownikowi bez wprowadzania zmian w tym zgłoszeniu.</w:t>
      </w:r>
    </w:p>
    <w:p w:rsidR="00B3789F" w:rsidRPr="00D050E5" w:rsidRDefault="00B3789F" w:rsidP="00B3789F">
      <w:pPr>
        <w:pStyle w:val="Standard"/>
        <w:spacing w:line="276" w:lineRule="auto"/>
        <w:jc w:val="center"/>
        <w:rPr>
          <w:rFonts w:ascii="Arial" w:hAnsi="Arial"/>
          <w:b/>
        </w:rPr>
      </w:pPr>
      <w:r w:rsidRPr="00D050E5">
        <w:rPr>
          <w:rStyle w:val="Domylnaczcionkaakapitu1"/>
          <w:rFonts w:ascii="Arial" w:hAnsi="Arial"/>
          <w:b/>
        </w:rPr>
        <w:t>§ 8</w:t>
      </w:r>
    </w:p>
    <w:p w:rsidR="006A652B" w:rsidRPr="00E710D4" w:rsidRDefault="009A0936" w:rsidP="00B3789F">
      <w:pPr>
        <w:pStyle w:val="Standard"/>
        <w:spacing w:line="276" w:lineRule="auto"/>
        <w:jc w:val="center"/>
        <w:rPr>
          <w:rStyle w:val="Domylnaczcionkaakapitu1"/>
          <w:rFonts w:ascii="Arial" w:hAnsi="Arial"/>
          <w:b/>
          <w:bCs/>
          <w:iCs/>
          <w:color w:val="000000"/>
        </w:rPr>
      </w:pPr>
      <w:r w:rsidRPr="00E710D4">
        <w:rPr>
          <w:rStyle w:val="Domylnaczcionkaakapitu1"/>
          <w:rFonts w:ascii="Arial" w:hAnsi="Arial"/>
          <w:b/>
          <w:bCs/>
          <w:iCs/>
          <w:color w:val="000000"/>
        </w:rPr>
        <w:t>Rejestr zgłoszeń zewnętrznych</w:t>
      </w:r>
    </w:p>
    <w:p w:rsidR="00B3789F" w:rsidRPr="00E710D4" w:rsidRDefault="00B3789F" w:rsidP="00B3789F">
      <w:pPr>
        <w:pStyle w:val="Standard"/>
        <w:spacing w:line="276" w:lineRule="auto"/>
        <w:jc w:val="center"/>
        <w:rPr>
          <w:rFonts w:ascii="Arial" w:hAnsi="Arial"/>
        </w:rPr>
      </w:pPr>
    </w:p>
    <w:p w:rsidR="006A652B" w:rsidRPr="00E710D4" w:rsidRDefault="009A0936" w:rsidP="001F23DA">
      <w:pPr>
        <w:pStyle w:val="Standard"/>
        <w:numPr>
          <w:ilvl w:val="0"/>
          <w:numId w:val="14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t xml:space="preserve">Zgłoszenia, o których mowa w § 5 rejestrowane są przez pracownika, </w:t>
      </w:r>
      <w:r w:rsidR="00F519C0">
        <w:rPr>
          <w:rStyle w:val="Domylnaczcionkaakapitu1"/>
          <w:rFonts w:ascii="Arial" w:hAnsi="Arial"/>
        </w:rPr>
        <w:br/>
      </w:r>
      <w:r w:rsidRPr="00E710D4">
        <w:rPr>
          <w:rStyle w:val="Domylnaczcionkaakapitu1"/>
          <w:rFonts w:ascii="Arial" w:hAnsi="Arial"/>
        </w:rPr>
        <w:t>o którym mowa w</w:t>
      </w:r>
      <w:r w:rsidRPr="00E710D4">
        <w:rPr>
          <w:rStyle w:val="Domylnaczcionkaakapitu1"/>
          <w:rFonts w:ascii="Arial" w:hAnsi="Arial"/>
          <w:color w:val="FF0000"/>
        </w:rPr>
        <w:t xml:space="preserve"> </w:t>
      </w:r>
      <w:r w:rsidRPr="00E710D4">
        <w:rPr>
          <w:rStyle w:val="Domylnaczcionkaakapitu1"/>
          <w:rFonts w:ascii="Arial" w:hAnsi="Arial"/>
        </w:rPr>
        <w:t>§ 4 ust. 4.</w:t>
      </w:r>
    </w:p>
    <w:p w:rsidR="006A652B" w:rsidRPr="00E710D4" w:rsidRDefault="009A0936" w:rsidP="001F23DA">
      <w:pPr>
        <w:pStyle w:val="Standard"/>
        <w:numPr>
          <w:ilvl w:val="0"/>
          <w:numId w:val="14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t>Rejestr zgłoszeń zewnętrznych zawiera:</w:t>
      </w:r>
    </w:p>
    <w:p w:rsidR="006A652B" w:rsidRPr="00E710D4" w:rsidRDefault="009A0936" w:rsidP="001F23DA">
      <w:pPr>
        <w:pStyle w:val="Standard"/>
        <w:numPr>
          <w:ilvl w:val="0"/>
          <w:numId w:val="24"/>
        </w:numPr>
        <w:tabs>
          <w:tab w:val="clear" w:pos="720"/>
          <w:tab w:val="left" w:pos="567"/>
        </w:tabs>
        <w:spacing w:line="276" w:lineRule="auto"/>
        <w:ind w:left="993" w:hanging="426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t>numer zgłoszenia;</w:t>
      </w:r>
    </w:p>
    <w:p w:rsidR="006A652B" w:rsidRPr="00E710D4" w:rsidRDefault="009A0936" w:rsidP="001F23DA">
      <w:pPr>
        <w:pStyle w:val="Standard"/>
        <w:numPr>
          <w:ilvl w:val="0"/>
          <w:numId w:val="24"/>
        </w:numPr>
        <w:tabs>
          <w:tab w:val="clear" w:pos="720"/>
          <w:tab w:val="left" w:pos="567"/>
        </w:tabs>
        <w:spacing w:line="276" w:lineRule="auto"/>
        <w:ind w:left="993" w:hanging="426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t>przedmiot naruszenia;</w:t>
      </w:r>
    </w:p>
    <w:p w:rsidR="006A652B" w:rsidRPr="00E710D4" w:rsidRDefault="009A0936" w:rsidP="001F23DA">
      <w:pPr>
        <w:pStyle w:val="Standard"/>
        <w:numPr>
          <w:ilvl w:val="0"/>
          <w:numId w:val="24"/>
        </w:numPr>
        <w:tabs>
          <w:tab w:val="clear" w:pos="720"/>
          <w:tab w:val="left" w:pos="567"/>
        </w:tabs>
        <w:spacing w:line="276" w:lineRule="auto"/>
        <w:ind w:left="993" w:hanging="426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t>dane osobowe sygnalisty oraz osoby, której dotyczy zgłoszenie, niezbędne do identyfikacji tych osób;</w:t>
      </w:r>
    </w:p>
    <w:p w:rsidR="006A652B" w:rsidRPr="00E710D4" w:rsidRDefault="009A0936" w:rsidP="001F23DA">
      <w:pPr>
        <w:pStyle w:val="Standard"/>
        <w:numPr>
          <w:ilvl w:val="0"/>
          <w:numId w:val="24"/>
        </w:numPr>
        <w:tabs>
          <w:tab w:val="clear" w:pos="720"/>
          <w:tab w:val="left" w:pos="567"/>
        </w:tabs>
        <w:spacing w:line="276" w:lineRule="auto"/>
        <w:ind w:left="993" w:hanging="426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t>datę dokonania zgłoszenia;</w:t>
      </w:r>
    </w:p>
    <w:p w:rsidR="006A652B" w:rsidRPr="00E710D4" w:rsidRDefault="009A0936" w:rsidP="001F23DA">
      <w:pPr>
        <w:pStyle w:val="Standard"/>
        <w:numPr>
          <w:ilvl w:val="0"/>
          <w:numId w:val="24"/>
        </w:numPr>
        <w:tabs>
          <w:tab w:val="clear" w:pos="720"/>
          <w:tab w:val="left" w:pos="567"/>
        </w:tabs>
        <w:spacing w:line="276" w:lineRule="auto"/>
        <w:ind w:left="993" w:hanging="426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t>informację o podjętych działaniach następczych</w:t>
      </w:r>
      <w:r w:rsidR="00785011" w:rsidRPr="00E710D4">
        <w:rPr>
          <w:rStyle w:val="Domylnaczcionkaakapitu1"/>
          <w:rFonts w:ascii="Arial" w:hAnsi="Arial"/>
        </w:rPr>
        <w:t>;</w:t>
      </w:r>
      <w:r w:rsidRPr="00E710D4">
        <w:rPr>
          <w:rStyle w:val="Domylnaczcionkaakapitu1"/>
          <w:rFonts w:ascii="Arial" w:hAnsi="Arial"/>
        </w:rPr>
        <w:t xml:space="preserve"> </w:t>
      </w:r>
    </w:p>
    <w:p w:rsidR="006A652B" w:rsidRPr="00E710D4" w:rsidRDefault="009A0936" w:rsidP="001F23DA">
      <w:pPr>
        <w:pStyle w:val="Standard"/>
        <w:numPr>
          <w:ilvl w:val="0"/>
          <w:numId w:val="24"/>
        </w:numPr>
        <w:tabs>
          <w:tab w:val="clear" w:pos="720"/>
          <w:tab w:val="left" w:pos="567"/>
        </w:tabs>
        <w:spacing w:line="276" w:lineRule="auto"/>
        <w:ind w:left="993" w:hanging="426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t>informację o wydaniu – na żądanie sygnalisty - zaświadczenia, potwierdzającego że sygnalista podlega ochronie;</w:t>
      </w:r>
    </w:p>
    <w:p w:rsidR="006A652B" w:rsidRPr="00E710D4" w:rsidRDefault="009A0936" w:rsidP="001F23DA">
      <w:pPr>
        <w:pStyle w:val="Standard"/>
        <w:numPr>
          <w:ilvl w:val="0"/>
          <w:numId w:val="24"/>
        </w:numPr>
        <w:tabs>
          <w:tab w:val="clear" w:pos="720"/>
          <w:tab w:val="left" w:pos="567"/>
        </w:tabs>
        <w:spacing w:line="276" w:lineRule="auto"/>
        <w:ind w:left="993" w:hanging="426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t>datę zakończenia sprawy;</w:t>
      </w:r>
    </w:p>
    <w:p w:rsidR="006A652B" w:rsidRPr="00E710D4" w:rsidRDefault="009A0936" w:rsidP="001F23DA">
      <w:pPr>
        <w:pStyle w:val="Standard"/>
        <w:numPr>
          <w:ilvl w:val="0"/>
          <w:numId w:val="24"/>
        </w:numPr>
        <w:tabs>
          <w:tab w:val="clear" w:pos="720"/>
          <w:tab w:val="left" w:pos="567"/>
        </w:tabs>
        <w:spacing w:line="276" w:lineRule="auto"/>
        <w:ind w:left="993" w:hanging="426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lastRenderedPageBreak/>
        <w:t>informację o niepodejmowaniu dalszych działań w związku z ponownym zgłoszeniem tej samej nieprawidłowości;</w:t>
      </w:r>
    </w:p>
    <w:p w:rsidR="006A652B" w:rsidRPr="00E710D4" w:rsidRDefault="006A652B" w:rsidP="00785011">
      <w:pPr>
        <w:pStyle w:val="Standard"/>
        <w:tabs>
          <w:tab w:val="left" w:pos="567"/>
        </w:tabs>
        <w:spacing w:line="276" w:lineRule="auto"/>
        <w:ind w:left="993"/>
        <w:rPr>
          <w:rFonts w:ascii="Arial" w:hAnsi="Arial"/>
        </w:rPr>
      </w:pPr>
    </w:p>
    <w:p w:rsidR="00785011" w:rsidRPr="00D050E5" w:rsidRDefault="00785011" w:rsidP="00785011">
      <w:pPr>
        <w:pStyle w:val="Standard"/>
        <w:spacing w:line="276" w:lineRule="auto"/>
        <w:jc w:val="center"/>
        <w:rPr>
          <w:rFonts w:ascii="Arial" w:hAnsi="Arial"/>
          <w:b/>
        </w:rPr>
      </w:pPr>
      <w:r w:rsidRPr="00D050E5">
        <w:rPr>
          <w:rFonts w:ascii="Arial" w:hAnsi="Arial"/>
          <w:b/>
          <w:color w:val="000000"/>
        </w:rPr>
        <w:t>§ 9</w:t>
      </w:r>
    </w:p>
    <w:p w:rsidR="006A652B" w:rsidRPr="00E710D4" w:rsidRDefault="009A0936" w:rsidP="00785011">
      <w:pPr>
        <w:pStyle w:val="Standard"/>
        <w:spacing w:line="276" w:lineRule="auto"/>
        <w:ind w:left="360"/>
        <w:jc w:val="center"/>
        <w:rPr>
          <w:rStyle w:val="Domylnaczcionkaakapitu1"/>
          <w:rFonts w:ascii="Arial" w:hAnsi="Arial"/>
          <w:b/>
          <w:bCs/>
          <w:iCs/>
          <w:color w:val="000000"/>
        </w:rPr>
      </w:pPr>
      <w:r w:rsidRPr="00E710D4">
        <w:rPr>
          <w:rStyle w:val="Domylnaczcionkaakapitu1"/>
          <w:rFonts w:ascii="Arial" w:hAnsi="Arial"/>
          <w:b/>
          <w:bCs/>
          <w:iCs/>
          <w:color w:val="000000"/>
        </w:rPr>
        <w:t>Etap weryfikacji i działań następczych</w:t>
      </w:r>
    </w:p>
    <w:p w:rsidR="00785011" w:rsidRPr="00E710D4" w:rsidRDefault="00785011" w:rsidP="00785011">
      <w:pPr>
        <w:pStyle w:val="Standard"/>
        <w:spacing w:line="276" w:lineRule="auto"/>
        <w:ind w:left="360"/>
        <w:jc w:val="center"/>
        <w:rPr>
          <w:rFonts w:ascii="Arial" w:hAnsi="Arial"/>
        </w:rPr>
      </w:pPr>
    </w:p>
    <w:p w:rsidR="006A652B" w:rsidRPr="00E710D4" w:rsidRDefault="009A0936" w:rsidP="001F23DA">
      <w:pPr>
        <w:pStyle w:val="Standard"/>
        <w:numPr>
          <w:ilvl w:val="0"/>
          <w:numId w:val="15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Pracownik, o którym mowa w § 4 ust. 4:</w:t>
      </w:r>
    </w:p>
    <w:p w:rsidR="006A652B" w:rsidRPr="00E710D4" w:rsidRDefault="009A0936" w:rsidP="001F23DA">
      <w:pPr>
        <w:pStyle w:val="Standard"/>
        <w:spacing w:line="276" w:lineRule="auto"/>
        <w:ind w:left="720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1) przyjmuje zgłoszenie zewnętrzne;</w:t>
      </w:r>
    </w:p>
    <w:p w:rsidR="006A652B" w:rsidRPr="00E710D4" w:rsidRDefault="009A0936" w:rsidP="001F23DA">
      <w:pPr>
        <w:pStyle w:val="Standard"/>
        <w:spacing w:line="276" w:lineRule="auto"/>
        <w:ind w:left="720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2) dokonuje wstępnej weryf</w:t>
      </w:r>
      <w:r w:rsidR="00F519C0">
        <w:rPr>
          <w:rStyle w:val="Domylnaczcionkaakapitu1"/>
          <w:rFonts w:ascii="Arial" w:hAnsi="Arial"/>
          <w:color w:val="000000"/>
        </w:rPr>
        <w:t xml:space="preserve">ikacji zgłoszenia zewnętrznego </w:t>
      </w:r>
      <w:r w:rsidRPr="00E710D4">
        <w:rPr>
          <w:rStyle w:val="Domylnaczcionkaakapitu1"/>
          <w:rFonts w:ascii="Arial" w:hAnsi="Arial"/>
          <w:color w:val="000000"/>
        </w:rPr>
        <w:t>i jeśli ustali, że:</w:t>
      </w:r>
    </w:p>
    <w:p w:rsidR="006A652B" w:rsidRPr="00E710D4" w:rsidRDefault="009A0936" w:rsidP="001F23DA">
      <w:pPr>
        <w:pStyle w:val="Standard"/>
        <w:spacing w:line="276" w:lineRule="auto"/>
        <w:ind w:left="992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a) zgłoszenie nie dotyczy informacji o naruszeniu prawa oraz zgłoszenie naruszenia nie</w:t>
      </w:r>
      <w:r w:rsidR="00785011" w:rsidRPr="00E710D4">
        <w:rPr>
          <w:rStyle w:val="Domylnaczcionkaakapitu1"/>
          <w:rFonts w:ascii="Arial" w:hAnsi="Arial"/>
          <w:color w:val="000000"/>
        </w:rPr>
        <w:t xml:space="preserve"> jest w obszarze</w:t>
      </w:r>
      <w:r w:rsidRPr="00E710D4">
        <w:rPr>
          <w:rStyle w:val="Domylnaczcionkaakapitu1"/>
          <w:rFonts w:ascii="Arial" w:hAnsi="Arial"/>
          <w:color w:val="000000"/>
        </w:rPr>
        <w:t xml:space="preserve"> zakresu działania Prezydenta</w:t>
      </w:r>
      <w:r w:rsidR="00785011" w:rsidRPr="00E710D4">
        <w:rPr>
          <w:rStyle w:val="Domylnaczcionkaakapitu1"/>
          <w:rFonts w:ascii="Arial" w:hAnsi="Arial"/>
          <w:color w:val="000000"/>
        </w:rPr>
        <w:t xml:space="preserve"> Bytomia,</w:t>
      </w:r>
      <w:r w:rsidRPr="00E710D4">
        <w:rPr>
          <w:rStyle w:val="Domylnaczcionkaakapitu1"/>
          <w:rFonts w:ascii="Arial" w:hAnsi="Arial"/>
          <w:color w:val="000000"/>
        </w:rPr>
        <w:t xml:space="preserve"> przekazuje zgłoszenie zewnętrzne niezwłocznie, nie później jednak niż </w:t>
      </w:r>
      <w:r w:rsidR="00E710D4">
        <w:rPr>
          <w:rStyle w:val="Domylnaczcionkaakapitu1"/>
          <w:rFonts w:ascii="Arial" w:hAnsi="Arial"/>
          <w:color w:val="000000"/>
        </w:rPr>
        <w:br/>
      </w:r>
      <w:r w:rsidRPr="00E710D4">
        <w:rPr>
          <w:rStyle w:val="Domylnaczcionkaakapitu1"/>
          <w:rFonts w:ascii="Arial" w:hAnsi="Arial"/>
          <w:color w:val="000000"/>
        </w:rPr>
        <w:t xml:space="preserve">w terminie 14 dni od dokonania zgłoszenia, a w uzasadnionych przypadkach 30 dni, do organu właściwego do podjęcia działań </w:t>
      </w:r>
      <w:r w:rsidR="00F92ADD">
        <w:rPr>
          <w:rStyle w:val="Domylnaczcionkaakapitu1"/>
          <w:rFonts w:ascii="Arial" w:hAnsi="Arial"/>
          <w:color w:val="000000"/>
        </w:rPr>
        <w:t>n</w:t>
      </w:r>
      <w:r w:rsidRPr="00E710D4">
        <w:rPr>
          <w:rStyle w:val="Domylnaczcionkaakapitu1"/>
          <w:rFonts w:ascii="Arial" w:hAnsi="Arial"/>
          <w:color w:val="000000"/>
        </w:rPr>
        <w:t>astępczych, o czym informuje sygnalistę;</w:t>
      </w:r>
    </w:p>
    <w:p w:rsidR="006A652B" w:rsidRPr="00E710D4" w:rsidRDefault="009A0936" w:rsidP="001F23DA">
      <w:pPr>
        <w:pStyle w:val="Standard"/>
        <w:spacing w:line="276" w:lineRule="auto"/>
        <w:ind w:left="992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 xml:space="preserve">b) zgłoszenie dotyczy informacji o naruszeniu prawa oraz zgłoszenie dotyczy naruszeń </w:t>
      </w:r>
      <w:r w:rsidR="00785011" w:rsidRPr="00E710D4">
        <w:rPr>
          <w:rStyle w:val="Domylnaczcionkaakapitu1"/>
          <w:rFonts w:ascii="Arial" w:hAnsi="Arial"/>
          <w:color w:val="000000"/>
        </w:rPr>
        <w:t>z zakresu działania Prezydenta Bytomia</w:t>
      </w:r>
      <w:r w:rsidRPr="00E710D4">
        <w:rPr>
          <w:rStyle w:val="Domylnaczcionkaakapitu1"/>
          <w:rFonts w:ascii="Arial" w:hAnsi="Arial"/>
          <w:color w:val="000000"/>
        </w:rPr>
        <w:t xml:space="preserve"> - rozpatruje zgłoszenie.</w:t>
      </w:r>
    </w:p>
    <w:p w:rsidR="006A652B" w:rsidRPr="00E710D4" w:rsidRDefault="009A0936" w:rsidP="001F23DA">
      <w:pPr>
        <w:pStyle w:val="Standard"/>
        <w:numPr>
          <w:ilvl w:val="0"/>
          <w:numId w:val="15"/>
        </w:numPr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W przypadku, o którym mowa w ust.1 pkt</w:t>
      </w:r>
      <w:r w:rsidR="00F10728" w:rsidRPr="00E710D4">
        <w:rPr>
          <w:rStyle w:val="Domylnaczcionkaakapitu1"/>
          <w:rFonts w:ascii="Arial" w:hAnsi="Arial"/>
          <w:color w:val="000000"/>
        </w:rPr>
        <w:t>.</w:t>
      </w:r>
      <w:r w:rsidRPr="00E710D4">
        <w:rPr>
          <w:rStyle w:val="Domylnaczcionkaakapitu1"/>
          <w:rFonts w:ascii="Arial" w:hAnsi="Arial"/>
          <w:color w:val="000000"/>
        </w:rPr>
        <w:t xml:space="preserve"> 2 lit.</w:t>
      </w:r>
      <w:r w:rsidR="00F10728" w:rsidRPr="00E710D4">
        <w:rPr>
          <w:rStyle w:val="Domylnaczcionkaakapitu1"/>
          <w:rFonts w:ascii="Arial" w:hAnsi="Arial"/>
          <w:color w:val="000000"/>
        </w:rPr>
        <w:t xml:space="preserve"> </w:t>
      </w:r>
      <w:r w:rsidRPr="00E710D4">
        <w:rPr>
          <w:rStyle w:val="Domylnaczcionkaakapitu1"/>
          <w:rFonts w:ascii="Arial" w:hAnsi="Arial"/>
          <w:color w:val="000000"/>
        </w:rPr>
        <w:t>b) pracownik, o którym mowa w § 4 ust. 4, podejmuje:</w:t>
      </w:r>
    </w:p>
    <w:p w:rsidR="006A652B" w:rsidRPr="00E710D4" w:rsidRDefault="009A0936" w:rsidP="001F23DA">
      <w:pPr>
        <w:pStyle w:val="Standard"/>
        <w:spacing w:line="276" w:lineRule="auto"/>
        <w:ind w:left="720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1) działania następcze z zachowaniem należytej staranności;</w:t>
      </w:r>
    </w:p>
    <w:p w:rsidR="006A652B" w:rsidRPr="00E710D4" w:rsidRDefault="009A0936" w:rsidP="001F23DA">
      <w:pPr>
        <w:pStyle w:val="Standard"/>
        <w:spacing w:line="276" w:lineRule="auto"/>
        <w:ind w:left="720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2) przekazuje sygnaliście, jeśli ten podał adres do kontaktu:</w:t>
      </w:r>
    </w:p>
    <w:p w:rsidR="006A652B" w:rsidRPr="00E710D4" w:rsidRDefault="009A0936" w:rsidP="001F23DA">
      <w:pPr>
        <w:pStyle w:val="Standard"/>
        <w:spacing w:line="276" w:lineRule="auto"/>
        <w:ind w:left="720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a) potwierdzenie otrzymania zgłoszenia zewnętrznego niezwłocznie, nie później jednak niż w terminie 7 dni od daty jego otrzymania, chyba ż</w:t>
      </w:r>
      <w:r w:rsidR="00B57C9B">
        <w:rPr>
          <w:rStyle w:val="Domylnaczcionkaakapitu1"/>
          <w:rFonts w:ascii="Arial" w:hAnsi="Arial"/>
          <w:color w:val="000000"/>
        </w:rPr>
        <w:t xml:space="preserve">e sygnalista wyraźnie wystąpił </w:t>
      </w:r>
      <w:r w:rsidRPr="00E710D4">
        <w:rPr>
          <w:rStyle w:val="Domylnaczcionkaakapitu1"/>
          <w:rFonts w:ascii="Arial" w:hAnsi="Arial"/>
          <w:color w:val="000000"/>
        </w:rPr>
        <w:t>z odmiennym wnioskiem w tym zakresie albo Prezydent</w:t>
      </w:r>
      <w:r w:rsidR="009A5C68" w:rsidRPr="00E710D4">
        <w:rPr>
          <w:rStyle w:val="Domylnaczcionkaakapitu1"/>
          <w:rFonts w:ascii="Arial" w:hAnsi="Arial"/>
          <w:color w:val="000000"/>
        </w:rPr>
        <w:t xml:space="preserve"> Bytomia</w:t>
      </w:r>
      <w:r w:rsidRPr="00E710D4">
        <w:rPr>
          <w:rStyle w:val="Domylnaczcionkaakapitu1"/>
          <w:rFonts w:ascii="Arial" w:hAnsi="Arial"/>
          <w:color w:val="000000"/>
        </w:rPr>
        <w:t xml:space="preserve"> ma uzasadnione podstawy sądzić, że potwierdzenie otrzymania zgłoszenia zagroziłoby ochronie tożsamości sygnalisty,</w:t>
      </w:r>
    </w:p>
    <w:p w:rsidR="006A652B" w:rsidRPr="00E710D4" w:rsidRDefault="009A0936" w:rsidP="001F23DA">
      <w:pPr>
        <w:pStyle w:val="Standard"/>
        <w:spacing w:line="276" w:lineRule="auto"/>
        <w:ind w:left="720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 xml:space="preserve">b) informację zwrotną w terminie nieprzekraczającym 3 miesięcy, </w:t>
      </w:r>
      <w:r w:rsidR="00B57C9B">
        <w:rPr>
          <w:rStyle w:val="Domylnaczcionkaakapitu1"/>
          <w:rFonts w:ascii="Arial" w:hAnsi="Arial"/>
          <w:color w:val="000000"/>
        </w:rPr>
        <w:br/>
      </w:r>
      <w:r w:rsidRPr="00E710D4">
        <w:rPr>
          <w:rStyle w:val="Domylnaczcionkaakapitu1"/>
          <w:rFonts w:ascii="Arial" w:hAnsi="Arial"/>
          <w:color w:val="000000"/>
        </w:rPr>
        <w:t xml:space="preserve">a w uzasadnionych przypadkach </w:t>
      </w:r>
      <w:r w:rsidR="00342B13">
        <w:rPr>
          <w:rStyle w:val="Domylnaczcionkaakapitu1"/>
          <w:rFonts w:ascii="Arial" w:hAnsi="Arial"/>
          <w:color w:val="000000"/>
        </w:rPr>
        <w:t xml:space="preserve">po wcześniejszym poinformowaniu </w:t>
      </w:r>
      <w:r w:rsidRPr="00E710D4">
        <w:rPr>
          <w:rStyle w:val="Domylnaczcionkaakapitu1"/>
          <w:rFonts w:ascii="Arial" w:hAnsi="Arial"/>
          <w:color w:val="000000"/>
        </w:rPr>
        <w:t>sygnalisty, 6 miesięcy - od dnia przyjęcia zgłoszenia zewnętrznego;</w:t>
      </w:r>
    </w:p>
    <w:p w:rsidR="006A652B" w:rsidRPr="00E710D4" w:rsidRDefault="009A0936" w:rsidP="001F23DA">
      <w:pPr>
        <w:pStyle w:val="Standard"/>
        <w:spacing w:line="276" w:lineRule="auto"/>
        <w:ind w:left="720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c) informację o ostatecznym wyniku postępowań wyjaśniających, wszczętych na skutek zgłoszenia zewnętrznego,</w:t>
      </w:r>
    </w:p>
    <w:p w:rsidR="006A652B" w:rsidRPr="00E710D4" w:rsidRDefault="009A0936" w:rsidP="001F23DA">
      <w:pPr>
        <w:pStyle w:val="Standard"/>
        <w:spacing w:line="276" w:lineRule="auto"/>
        <w:ind w:left="720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d) zaświadczenie (nie później niż w terminie miesiąca od dnia otrzymania żądania wydania zaświadczenia), w którym potwierdza, że sygnalista podlega ochronie,</w:t>
      </w:r>
    </w:p>
    <w:p w:rsidR="006A652B" w:rsidRPr="00E710D4" w:rsidRDefault="009A0936" w:rsidP="001F23DA">
      <w:pPr>
        <w:pStyle w:val="Standard"/>
        <w:spacing w:line="276" w:lineRule="auto"/>
        <w:ind w:left="720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>e) prośbę o wyjaśnienia lub dodatkowe informacje, jakie mogą by</w:t>
      </w:r>
      <w:r w:rsidR="00E710D4">
        <w:rPr>
          <w:rStyle w:val="Domylnaczcionkaakapitu1"/>
          <w:rFonts w:ascii="Arial" w:hAnsi="Arial"/>
          <w:color w:val="000000"/>
        </w:rPr>
        <w:t xml:space="preserve">ć w jego posiadaniu, </w:t>
      </w:r>
      <w:r w:rsidRPr="00E710D4">
        <w:rPr>
          <w:rStyle w:val="Domylnaczcionkaakapitu1"/>
          <w:rFonts w:ascii="Arial" w:hAnsi="Arial"/>
          <w:color w:val="000000"/>
        </w:rPr>
        <w:t>z zastrzeżeniem § 10-11.</w:t>
      </w:r>
    </w:p>
    <w:p w:rsidR="006A652B" w:rsidRPr="00E710D4" w:rsidRDefault="006A652B" w:rsidP="001F23DA">
      <w:pPr>
        <w:pStyle w:val="Standard"/>
        <w:spacing w:line="276" w:lineRule="auto"/>
        <w:rPr>
          <w:rFonts w:ascii="Arial" w:hAnsi="Arial"/>
        </w:rPr>
      </w:pPr>
    </w:p>
    <w:p w:rsidR="00342B13" w:rsidRDefault="00342B13" w:rsidP="000B6775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342B13" w:rsidRDefault="00342B13" w:rsidP="000B6775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F92ADD" w:rsidRDefault="00F92ADD" w:rsidP="000B6775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F92ADD" w:rsidRDefault="00F92ADD" w:rsidP="000B6775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F92ADD" w:rsidRDefault="00F92ADD" w:rsidP="000B6775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F92ADD" w:rsidRDefault="00F92ADD" w:rsidP="000B6775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9A5C68" w:rsidRPr="00D050E5" w:rsidRDefault="009A0936" w:rsidP="000B6775">
      <w:pPr>
        <w:pStyle w:val="Standard"/>
        <w:spacing w:line="276" w:lineRule="auto"/>
        <w:jc w:val="center"/>
        <w:rPr>
          <w:rFonts w:ascii="Arial" w:hAnsi="Arial"/>
          <w:b/>
        </w:rPr>
      </w:pPr>
      <w:r w:rsidRPr="00D050E5">
        <w:rPr>
          <w:rFonts w:ascii="Arial" w:hAnsi="Arial"/>
          <w:b/>
        </w:rPr>
        <w:lastRenderedPageBreak/>
        <w:t>§ 10</w:t>
      </w:r>
    </w:p>
    <w:p w:rsidR="000B6775" w:rsidRPr="00E710D4" w:rsidRDefault="000B6775" w:rsidP="000B6775">
      <w:pPr>
        <w:pStyle w:val="Standard"/>
        <w:spacing w:line="276" w:lineRule="auto"/>
        <w:jc w:val="center"/>
        <w:rPr>
          <w:rFonts w:ascii="Arial" w:hAnsi="Arial"/>
        </w:rPr>
      </w:pPr>
    </w:p>
    <w:p w:rsidR="006A652B" w:rsidRPr="00E710D4" w:rsidRDefault="009A0936" w:rsidP="001F23DA">
      <w:pPr>
        <w:pStyle w:val="Standard"/>
        <w:spacing w:line="276" w:lineRule="auto"/>
        <w:rPr>
          <w:rFonts w:ascii="Arial" w:hAnsi="Arial"/>
        </w:rPr>
      </w:pPr>
      <w:r w:rsidRPr="00E710D4">
        <w:rPr>
          <w:rStyle w:val="Domylnaczcionkaakapitu1"/>
          <w:rFonts w:ascii="Arial" w:hAnsi="Arial"/>
          <w:color w:val="000000"/>
        </w:rPr>
        <w:t xml:space="preserve">W przypadku, gdy w zgłoszeniu zewnętrznym dotyczącym sprawy będącej przedmiotem wcześniejszego zgłoszenia przez tego samego lub innego sygnalistę, nie przedstawiono istotnych nowych informacji na temat naruszeń w porównaniu </w:t>
      </w:r>
      <w:r w:rsidR="00342B13">
        <w:rPr>
          <w:rStyle w:val="Domylnaczcionkaakapitu1"/>
          <w:rFonts w:ascii="Arial" w:hAnsi="Arial"/>
          <w:color w:val="000000"/>
        </w:rPr>
        <w:br/>
      </w:r>
      <w:r w:rsidRPr="00E710D4">
        <w:rPr>
          <w:rStyle w:val="Domylnaczcionkaakapitu1"/>
          <w:rFonts w:ascii="Arial" w:hAnsi="Arial"/>
          <w:color w:val="000000"/>
        </w:rPr>
        <w:t>z wcześniejszym zgłoszeniem zewnętrznym pracownik, o którym mowa w § 4 ust. 4, może nie podjąć działań następ</w:t>
      </w:r>
      <w:r w:rsidR="00B57C9B">
        <w:rPr>
          <w:rStyle w:val="Domylnaczcionkaakapitu1"/>
          <w:rFonts w:ascii="Arial" w:hAnsi="Arial"/>
          <w:color w:val="000000"/>
        </w:rPr>
        <w:t xml:space="preserve">czych. Informacja </w:t>
      </w:r>
      <w:r w:rsidRPr="00E710D4">
        <w:rPr>
          <w:rStyle w:val="Domylnaczcionkaakapitu1"/>
          <w:rFonts w:ascii="Arial" w:hAnsi="Arial"/>
          <w:color w:val="000000"/>
        </w:rPr>
        <w:t>o niepodjęciu działań następczych z podaniem uzasadnienia przekazywana jest sygnaliście. W razie kolejnego zgłoszenia – pozostawiana jest bez rozpatrzenia; o tym fakcie nie informuje się sygnalisty.</w:t>
      </w:r>
    </w:p>
    <w:p w:rsidR="006A652B" w:rsidRPr="00E710D4" w:rsidRDefault="006A652B" w:rsidP="001F23DA">
      <w:pPr>
        <w:pStyle w:val="Standard"/>
        <w:spacing w:line="276" w:lineRule="auto"/>
        <w:ind w:left="720"/>
        <w:rPr>
          <w:rFonts w:ascii="Arial" w:hAnsi="Arial"/>
          <w:color w:val="000000"/>
        </w:rPr>
      </w:pPr>
    </w:p>
    <w:p w:rsidR="006A652B" w:rsidRPr="00D050E5" w:rsidRDefault="009A0936" w:rsidP="009A5C68">
      <w:pPr>
        <w:pStyle w:val="Standard"/>
        <w:spacing w:line="276" w:lineRule="auto"/>
        <w:jc w:val="center"/>
        <w:rPr>
          <w:rFonts w:ascii="Arial" w:hAnsi="Arial"/>
          <w:b/>
        </w:rPr>
      </w:pPr>
      <w:r w:rsidRPr="00D050E5">
        <w:rPr>
          <w:rFonts w:ascii="Arial" w:hAnsi="Arial"/>
          <w:b/>
        </w:rPr>
        <w:t>§11</w:t>
      </w:r>
    </w:p>
    <w:p w:rsidR="009A5C68" w:rsidRPr="00E710D4" w:rsidRDefault="009A5C68" w:rsidP="009A5C68">
      <w:pPr>
        <w:pStyle w:val="Standard"/>
        <w:spacing w:line="276" w:lineRule="auto"/>
        <w:jc w:val="center"/>
        <w:rPr>
          <w:rFonts w:ascii="Arial" w:hAnsi="Arial"/>
        </w:rPr>
      </w:pPr>
    </w:p>
    <w:p w:rsidR="006A652B" w:rsidRDefault="009A0936" w:rsidP="001F23DA">
      <w:pPr>
        <w:pStyle w:val="Tekstpodstawowy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sz w:val="24"/>
          <w:szCs w:val="24"/>
        </w:rPr>
        <w:t>W przypadku, gdy sygnalista sprzeciwi się przesłaniu żądanych wyjaśnień lub dodatkowych informacji, lub ich przesłanie może zagrozić ochronie poufności jego tożsamości – odstępuje się od tego żądania.</w:t>
      </w:r>
    </w:p>
    <w:p w:rsidR="00F92ADD" w:rsidRPr="00E710D4" w:rsidRDefault="00F92ADD" w:rsidP="001F23DA">
      <w:pPr>
        <w:pStyle w:val="Tekstpodstawowy"/>
        <w:rPr>
          <w:rFonts w:ascii="Arial" w:hAnsi="Arial" w:cs="Arial"/>
          <w:sz w:val="24"/>
          <w:szCs w:val="24"/>
        </w:rPr>
      </w:pPr>
    </w:p>
    <w:p w:rsidR="006A652B" w:rsidRPr="00D050E5" w:rsidRDefault="009A0936" w:rsidP="009A5C68">
      <w:pPr>
        <w:pStyle w:val="Standard"/>
        <w:spacing w:line="276" w:lineRule="auto"/>
        <w:jc w:val="center"/>
        <w:rPr>
          <w:rFonts w:ascii="Arial" w:hAnsi="Arial"/>
          <w:b/>
        </w:rPr>
      </w:pPr>
      <w:r w:rsidRPr="00D050E5">
        <w:rPr>
          <w:rFonts w:ascii="Arial" w:hAnsi="Arial"/>
          <w:b/>
        </w:rPr>
        <w:t>§ 12</w:t>
      </w:r>
    </w:p>
    <w:p w:rsidR="009A5C68" w:rsidRPr="00E710D4" w:rsidRDefault="009A5C68" w:rsidP="009A5C68">
      <w:pPr>
        <w:pStyle w:val="Standard"/>
        <w:spacing w:line="276" w:lineRule="auto"/>
        <w:jc w:val="center"/>
        <w:rPr>
          <w:rFonts w:ascii="Arial" w:hAnsi="Arial"/>
        </w:rPr>
      </w:pPr>
    </w:p>
    <w:p w:rsidR="006A652B" w:rsidRPr="00E710D4" w:rsidRDefault="009A0936" w:rsidP="001F23DA">
      <w:pPr>
        <w:pStyle w:val="Standard"/>
        <w:spacing w:line="276" w:lineRule="auto"/>
        <w:rPr>
          <w:rStyle w:val="Domylnaczcionkaakapitu1"/>
          <w:rFonts w:ascii="Arial" w:hAnsi="Arial"/>
          <w:color w:val="000000"/>
        </w:rPr>
      </w:pPr>
      <w:r w:rsidRPr="00E710D4">
        <w:rPr>
          <w:rStyle w:val="Domylnaczcionkaakapitu1"/>
          <w:rFonts w:ascii="Arial" w:hAnsi="Arial"/>
          <w:color w:val="000000"/>
        </w:rPr>
        <w:t>W uzasadnionych przypadkach w celu przeprowadzenia postępowania wyjaśniającego pracownik, o którym mowa w § 4 ust. 4, może przekazać zgłoszenie zewnętrzne jednostkom organizacyjnym lub innej jednostce, której powierzono zadania w drodze porozumienia.</w:t>
      </w:r>
    </w:p>
    <w:p w:rsidR="00D050E5" w:rsidRPr="00E710D4" w:rsidRDefault="00D050E5" w:rsidP="001F23DA">
      <w:pPr>
        <w:pStyle w:val="Standard"/>
        <w:spacing w:line="276" w:lineRule="auto"/>
        <w:rPr>
          <w:rFonts w:ascii="Arial" w:hAnsi="Arial"/>
        </w:rPr>
      </w:pPr>
    </w:p>
    <w:p w:rsidR="009A5C68" w:rsidRPr="00D050E5" w:rsidRDefault="009A5C68" w:rsidP="009A5C68">
      <w:pPr>
        <w:pStyle w:val="Standard"/>
        <w:spacing w:line="276" w:lineRule="auto"/>
        <w:jc w:val="center"/>
        <w:rPr>
          <w:rFonts w:ascii="Arial" w:hAnsi="Arial"/>
          <w:b/>
        </w:rPr>
      </w:pPr>
      <w:r w:rsidRPr="00D050E5">
        <w:rPr>
          <w:rFonts w:ascii="Arial" w:hAnsi="Arial"/>
          <w:b/>
          <w:color w:val="000000"/>
        </w:rPr>
        <w:t>§ 13</w:t>
      </w:r>
    </w:p>
    <w:p w:rsidR="006A652B" w:rsidRPr="00E710D4" w:rsidRDefault="009A0936" w:rsidP="009A5C68">
      <w:pPr>
        <w:pStyle w:val="Standard"/>
        <w:spacing w:line="276" w:lineRule="auto"/>
        <w:jc w:val="center"/>
        <w:rPr>
          <w:rFonts w:ascii="Arial" w:hAnsi="Arial"/>
          <w:b/>
          <w:bCs/>
          <w:iCs/>
          <w:color w:val="000000"/>
        </w:rPr>
      </w:pPr>
      <w:r w:rsidRPr="00E710D4">
        <w:rPr>
          <w:rFonts w:ascii="Arial" w:hAnsi="Arial"/>
          <w:b/>
          <w:bCs/>
          <w:iCs/>
          <w:color w:val="000000"/>
        </w:rPr>
        <w:t>Postępowanie ze zgłoszeniami anonimowymi</w:t>
      </w:r>
    </w:p>
    <w:p w:rsidR="009A5C68" w:rsidRPr="00E710D4" w:rsidRDefault="009A5C68" w:rsidP="009A5C68">
      <w:pPr>
        <w:pStyle w:val="Standard"/>
        <w:spacing w:line="276" w:lineRule="auto"/>
        <w:jc w:val="center"/>
        <w:rPr>
          <w:rFonts w:ascii="Arial" w:hAnsi="Arial"/>
        </w:rPr>
      </w:pPr>
    </w:p>
    <w:p w:rsidR="006A652B" w:rsidRPr="00E710D4" w:rsidRDefault="009A0936" w:rsidP="001F23DA">
      <w:pPr>
        <w:pStyle w:val="Standard"/>
        <w:spacing w:line="276" w:lineRule="auto"/>
        <w:rPr>
          <w:rFonts w:ascii="Arial" w:hAnsi="Arial"/>
          <w:color w:val="000000"/>
        </w:rPr>
      </w:pPr>
      <w:r w:rsidRPr="00E710D4">
        <w:rPr>
          <w:rFonts w:ascii="Arial" w:hAnsi="Arial"/>
          <w:color w:val="000000"/>
        </w:rPr>
        <w:t>Informacje o naruszeniach prawa zgłoszone anonimowo pozostają bez rozpatrzenia.</w:t>
      </w:r>
    </w:p>
    <w:p w:rsidR="009A5C68" w:rsidRPr="00E710D4" w:rsidRDefault="009A5C68" w:rsidP="001F23DA">
      <w:pPr>
        <w:pStyle w:val="Standard"/>
        <w:spacing w:line="276" w:lineRule="auto"/>
        <w:rPr>
          <w:rFonts w:ascii="Arial" w:hAnsi="Arial"/>
        </w:rPr>
      </w:pPr>
    </w:p>
    <w:p w:rsidR="006A652B" w:rsidRPr="00D050E5" w:rsidRDefault="009A5C68" w:rsidP="009A5C68">
      <w:pPr>
        <w:pStyle w:val="UMTresctekstu"/>
        <w:spacing w:after="0" w:line="276" w:lineRule="auto"/>
        <w:ind w:firstLine="0"/>
        <w:jc w:val="center"/>
        <w:rPr>
          <w:rFonts w:ascii="Arial" w:hAnsi="Arial"/>
          <w:b/>
          <w:sz w:val="24"/>
        </w:rPr>
      </w:pPr>
      <w:r w:rsidRPr="00D050E5">
        <w:rPr>
          <w:rFonts w:ascii="Arial" w:hAnsi="Arial"/>
          <w:b/>
          <w:color w:val="000000"/>
          <w:sz w:val="24"/>
        </w:rPr>
        <w:t>§ 14</w:t>
      </w:r>
    </w:p>
    <w:p w:rsidR="006A652B" w:rsidRPr="00E710D4" w:rsidRDefault="009A0936" w:rsidP="009A5C68">
      <w:pPr>
        <w:pStyle w:val="Standard"/>
        <w:spacing w:line="276" w:lineRule="auto"/>
        <w:jc w:val="center"/>
        <w:rPr>
          <w:rFonts w:ascii="Arial" w:hAnsi="Arial"/>
          <w:b/>
          <w:bCs/>
          <w:iCs/>
          <w:color w:val="000000"/>
        </w:rPr>
      </w:pPr>
      <w:r w:rsidRPr="00E710D4">
        <w:rPr>
          <w:rFonts w:ascii="Arial" w:hAnsi="Arial"/>
          <w:b/>
          <w:bCs/>
          <w:iCs/>
          <w:color w:val="000000"/>
        </w:rPr>
        <w:t>Ochrona sygnalisty</w:t>
      </w:r>
    </w:p>
    <w:p w:rsidR="009A5C68" w:rsidRPr="00E710D4" w:rsidRDefault="009A5C68" w:rsidP="009A5C68">
      <w:pPr>
        <w:pStyle w:val="Standard"/>
        <w:spacing w:line="276" w:lineRule="auto"/>
        <w:jc w:val="center"/>
        <w:rPr>
          <w:rFonts w:ascii="Arial" w:hAnsi="Arial"/>
          <w:b/>
          <w:bCs/>
          <w:iCs/>
          <w:color w:val="000000"/>
        </w:rPr>
      </w:pPr>
    </w:p>
    <w:p w:rsidR="006A652B" w:rsidRPr="00E710D4" w:rsidRDefault="009A0936" w:rsidP="001F23DA">
      <w:pPr>
        <w:pStyle w:val="Standard"/>
        <w:numPr>
          <w:ilvl w:val="0"/>
          <w:numId w:val="13"/>
        </w:numPr>
        <w:spacing w:line="276" w:lineRule="auto"/>
        <w:rPr>
          <w:rFonts w:ascii="Arial" w:hAnsi="Arial"/>
        </w:rPr>
      </w:pPr>
      <w:r w:rsidRPr="00E710D4">
        <w:rPr>
          <w:rStyle w:val="Domylnaczcionkaakapitu2"/>
          <w:rFonts w:ascii="Arial" w:eastAsia="Verdana" w:hAnsi="Arial"/>
          <w:color w:val="000000"/>
        </w:rPr>
        <w:t>Od momentu dokonania zgłoszenia sygnalista podlega ochronie w zakresie danych osobowych (poufność i anonimowość) oraz w zakresie działań odwetowych.</w:t>
      </w:r>
    </w:p>
    <w:p w:rsidR="006A652B" w:rsidRPr="00E710D4" w:rsidRDefault="009A0936" w:rsidP="001F23DA">
      <w:pPr>
        <w:pStyle w:val="Standard"/>
        <w:numPr>
          <w:ilvl w:val="0"/>
          <w:numId w:val="13"/>
        </w:numPr>
        <w:spacing w:line="276" w:lineRule="auto"/>
        <w:rPr>
          <w:rFonts w:ascii="Arial" w:hAnsi="Arial"/>
        </w:rPr>
      </w:pPr>
      <w:r w:rsidRPr="00E710D4">
        <w:rPr>
          <w:rStyle w:val="Domylnaczcionkaakapitu2"/>
          <w:rFonts w:ascii="Arial" w:eastAsia="Verdana" w:hAnsi="Arial"/>
          <w:color w:val="000000"/>
        </w:rPr>
        <w:t xml:space="preserve">Warunkiem objęcia ochroną jest uzasadnienie/wykazanie kontekstu związanego </w:t>
      </w:r>
      <w:r w:rsidR="00B57C9B">
        <w:rPr>
          <w:rStyle w:val="Domylnaczcionkaakapitu2"/>
          <w:rFonts w:ascii="Arial" w:eastAsia="Verdana" w:hAnsi="Arial"/>
          <w:color w:val="000000"/>
        </w:rPr>
        <w:br/>
      </w:r>
      <w:r w:rsidRPr="00E710D4">
        <w:rPr>
          <w:rStyle w:val="Domylnaczcionkaakapitu2"/>
          <w:rFonts w:ascii="Arial" w:eastAsia="Verdana" w:hAnsi="Arial"/>
          <w:color w:val="000000"/>
        </w:rPr>
        <w:t>z pracą oraz działanie w dobrej wierze, tj. posiadanie uzasadnionych podstaw, by sądzić że informacja będąca przedmiotem zgłoszenia lub ujawnienia publicznego jest prawdziwa w momencie dokonywania zgłoszenia lub ujawnienia publicznego i że stanowi informację o naruszeniu prawa.</w:t>
      </w:r>
    </w:p>
    <w:p w:rsidR="006A652B" w:rsidRPr="00E710D4" w:rsidRDefault="009A0936" w:rsidP="001F23DA">
      <w:pPr>
        <w:pStyle w:val="Standard"/>
        <w:numPr>
          <w:ilvl w:val="0"/>
          <w:numId w:val="13"/>
        </w:numPr>
        <w:spacing w:line="276" w:lineRule="auto"/>
        <w:rPr>
          <w:rFonts w:ascii="Arial" w:hAnsi="Arial"/>
        </w:rPr>
      </w:pPr>
      <w:r w:rsidRPr="00E710D4">
        <w:rPr>
          <w:rStyle w:val="Domylnaczcionkaakapitu2"/>
          <w:rFonts w:ascii="Arial" w:eastAsia="Verdana" w:hAnsi="Arial"/>
          <w:color w:val="000000"/>
        </w:rPr>
        <w:t xml:space="preserve">Sygnalista podlega ochronie wyłącznie w zakresie dokonanych zgłoszeń. </w:t>
      </w:r>
    </w:p>
    <w:p w:rsidR="006A652B" w:rsidRPr="00E710D4" w:rsidRDefault="009A0936" w:rsidP="001F23DA">
      <w:pPr>
        <w:pStyle w:val="Standard"/>
        <w:numPr>
          <w:ilvl w:val="0"/>
          <w:numId w:val="13"/>
        </w:numPr>
        <w:spacing w:line="276" w:lineRule="auto"/>
        <w:rPr>
          <w:rFonts w:ascii="Arial" w:hAnsi="Arial"/>
        </w:rPr>
      </w:pPr>
      <w:r w:rsidRPr="00E710D4">
        <w:rPr>
          <w:rStyle w:val="Domylnaczcionkaakapitu2"/>
          <w:rFonts w:ascii="Arial" w:eastAsia="Verdana" w:hAnsi="Arial"/>
          <w:color w:val="000000"/>
        </w:rPr>
        <w:t xml:space="preserve">Sygnalista może wystąpić z roszczeniem o zadośćuczynienie lub odszkodowanie </w:t>
      </w:r>
      <w:r w:rsidR="00E710D4">
        <w:rPr>
          <w:rStyle w:val="Domylnaczcionkaakapitu2"/>
          <w:rFonts w:ascii="Arial" w:eastAsia="Verdana" w:hAnsi="Arial"/>
          <w:color w:val="000000"/>
        </w:rPr>
        <w:br/>
      </w:r>
      <w:r w:rsidRPr="00E710D4">
        <w:rPr>
          <w:rStyle w:val="Domylnaczcionkaakapitu2"/>
          <w:rFonts w:ascii="Arial" w:eastAsia="Verdana" w:hAnsi="Arial"/>
          <w:color w:val="000000"/>
        </w:rPr>
        <w:t>z tytułu działań odwetowych.</w:t>
      </w:r>
    </w:p>
    <w:p w:rsidR="006A652B" w:rsidRPr="00E710D4" w:rsidRDefault="006A652B" w:rsidP="001F23DA">
      <w:pPr>
        <w:pStyle w:val="Standard"/>
        <w:spacing w:line="276" w:lineRule="auto"/>
        <w:ind w:left="360"/>
        <w:rPr>
          <w:rFonts w:ascii="Arial" w:hAnsi="Arial"/>
          <w:color w:val="000000"/>
        </w:rPr>
      </w:pPr>
    </w:p>
    <w:p w:rsidR="006A652B" w:rsidRPr="00D050E5" w:rsidRDefault="009A0936" w:rsidP="009A5C68">
      <w:pPr>
        <w:pStyle w:val="Standard"/>
        <w:spacing w:line="276" w:lineRule="auto"/>
        <w:jc w:val="center"/>
        <w:rPr>
          <w:rFonts w:ascii="Arial" w:hAnsi="Arial"/>
          <w:b/>
        </w:rPr>
      </w:pPr>
      <w:r w:rsidRPr="00D050E5">
        <w:rPr>
          <w:rFonts w:ascii="Arial" w:hAnsi="Arial"/>
          <w:b/>
          <w:color w:val="000000"/>
        </w:rPr>
        <w:t>§ 15</w:t>
      </w:r>
    </w:p>
    <w:p w:rsidR="006A652B" w:rsidRPr="00E710D4" w:rsidRDefault="009A0936" w:rsidP="001F23DA">
      <w:pPr>
        <w:pStyle w:val="Standard"/>
        <w:numPr>
          <w:ilvl w:val="0"/>
          <w:numId w:val="40"/>
        </w:numPr>
        <w:spacing w:line="276" w:lineRule="auto"/>
        <w:rPr>
          <w:rFonts w:ascii="Arial" w:hAnsi="Arial"/>
        </w:rPr>
      </w:pPr>
      <w:r w:rsidRPr="00E710D4">
        <w:rPr>
          <w:rFonts w:ascii="Arial" w:hAnsi="Arial"/>
          <w:color w:val="000000"/>
        </w:rPr>
        <w:t>Prezydent</w:t>
      </w:r>
      <w:r w:rsidR="00FF600E" w:rsidRPr="00E710D4">
        <w:rPr>
          <w:rFonts w:ascii="Arial" w:hAnsi="Arial"/>
          <w:color w:val="000000"/>
        </w:rPr>
        <w:t xml:space="preserve"> Bytomia</w:t>
      </w:r>
      <w:r w:rsidRPr="00E710D4">
        <w:rPr>
          <w:rFonts w:ascii="Arial" w:hAnsi="Arial"/>
          <w:color w:val="000000"/>
        </w:rPr>
        <w:t xml:space="preserve"> zapewnia:</w:t>
      </w:r>
    </w:p>
    <w:p w:rsidR="006A652B" w:rsidRPr="00E710D4" w:rsidRDefault="009A0936" w:rsidP="001F23DA">
      <w:pPr>
        <w:pStyle w:val="Standard"/>
        <w:spacing w:line="276" w:lineRule="auto"/>
        <w:ind w:left="360"/>
        <w:rPr>
          <w:rFonts w:ascii="Arial" w:hAnsi="Arial"/>
        </w:rPr>
      </w:pPr>
      <w:r w:rsidRPr="00E710D4">
        <w:rPr>
          <w:rFonts w:ascii="Arial" w:hAnsi="Arial"/>
          <w:color w:val="000000"/>
        </w:rPr>
        <w:t>1) ochronę poufności i anonimowości,</w:t>
      </w:r>
    </w:p>
    <w:p w:rsidR="006A652B" w:rsidRPr="00E710D4" w:rsidRDefault="009A0936" w:rsidP="001F23DA">
      <w:pPr>
        <w:pStyle w:val="Standard"/>
        <w:spacing w:line="276" w:lineRule="auto"/>
        <w:ind w:left="360"/>
        <w:rPr>
          <w:rFonts w:ascii="Arial" w:hAnsi="Arial"/>
        </w:rPr>
      </w:pPr>
      <w:r w:rsidRPr="00E710D4">
        <w:rPr>
          <w:rFonts w:ascii="Arial" w:hAnsi="Arial"/>
          <w:color w:val="000000"/>
        </w:rPr>
        <w:t>2)</w:t>
      </w:r>
      <w:r w:rsidRPr="00E710D4">
        <w:rPr>
          <w:rFonts w:ascii="Arial" w:hAnsi="Arial"/>
          <w:i/>
          <w:iCs/>
          <w:color w:val="000000"/>
        </w:rPr>
        <w:t xml:space="preserve"> </w:t>
      </w:r>
      <w:r w:rsidRPr="00E710D4">
        <w:rPr>
          <w:rStyle w:val="Domylnaczcionkaakapitu1"/>
          <w:rFonts w:ascii="Arial" w:hAnsi="Arial"/>
          <w:color w:val="000000"/>
        </w:rPr>
        <w:t>wydawanie na żądanie sygnalisty zaświadczenia, w którym potwierdza, że sygnalista podlega ochronie.</w:t>
      </w:r>
      <w:r w:rsidRPr="00E710D4">
        <w:rPr>
          <w:rFonts w:ascii="Arial" w:hAnsi="Arial"/>
          <w:color w:val="000000"/>
        </w:rPr>
        <w:t xml:space="preserve"> </w:t>
      </w:r>
    </w:p>
    <w:p w:rsidR="006A652B" w:rsidRPr="00E710D4" w:rsidRDefault="009A0936" w:rsidP="001F23DA">
      <w:pPr>
        <w:pStyle w:val="Standard"/>
        <w:numPr>
          <w:ilvl w:val="0"/>
          <w:numId w:val="41"/>
        </w:numPr>
        <w:spacing w:line="276" w:lineRule="auto"/>
        <w:rPr>
          <w:rFonts w:ascii="Arial" w:hAnsi="Arial"/>
        </w:rPr>
      </w:pPr>
      <w:r w:rsidRPr="00E710D4">
        <w:rPr>
          <w:rFonts w:ascii="Arial" w:hAnsi="Arial"/>
          <w:color w:val="000000"/>
        </w:rPr>
        <w:t xml:space="preserve"> </w:t>
      </w:r>
      <w:r w:rsidRPr="00E710D4">
        <w:rPr>
          <w:rStyle w:val="Domylnaczcionkaakapitu1"/>
          <w:rFonts w:ascii="Arial" w:hAnsi="Arial"/>
          <w:color w:val="000000"/>
        </w:rPr>
        <w:t>Prezydent</w:t>
      </w:r>
      <w:r w:rsidR="00FF600E" w:rsidRPr="00E710D4">
        <w:rPr>
          <w:rStyle w:val="Domylnaczcionkaakapitu1"/>
          <w:rFonts w:ascii="Arial" w:hAnsi="Arial"/>
          <w:color w:val="000000"/>
        </w:rPr>
        <w:t xml:space="preserve"> Bytomia</w:t>
      </w:r>
      <w:r w:rsidRPr="00E710D4">
        <w:rPr>
          <w:rStyle w:val="Domylnaczcionkaakapitu1"/>
          <w:rFonts w:ascii="Arial" w:hAnsi="Arial"/>
          <w:color w:val="000000"/>
        </w:rPr>
        <w:t>, w przypadku sygnalisty, będącego pracownikiem urzędu lub dostawcą towarów i usług, zapewnia ochronę przed możliwymi działaniami odwetowymi, próbą lub groźbą ich zastosowania. W tym celu podejmuje działania polegające w szczególności na</w:t>
      </w:r>
      <w:r w:rsidRPr="00E710D4">
        <w:rPr>
          <w:rFonts w:ascii="Arial" w:hAnsi="Arial"/>
          <w:color w:val="000000"/>
        </w:rPr>
        <w:t>:</w:t>
      </w:r>
    </w:p>
    <w:p w:rsidR="006A652B" w:rsidRPr="00E710D4" w:rsidRDefault="009A0936" w:rsidP="001F23DA">
      <w:pPr>
        <w:pStyle w:val="Standard"/>
        <w:numPr>
          <w:ilvl w:val="0"/>
          <w:numId w:val="16"/>
        </w:numPr>
        <w:spacing w:line="276" w:lineRule="auto"/>
        <w:rPr>
          <w:rFonts w:ascii="Arial" w:hAnsi="Arial"/>
        </w:rPr>
      </w:pPr>
      <w:r w:rsidRPr="00E710D4">
        <w:rPr>
          <w:rFonts w:ascii="Arial" w:hAnsi="Arial"/>
          <w:color w:val="000000"/>
        </w:rPr>
        <w:t>ochronie przed mobbingiem i dyskryminacją, przymusem, zastraszaniem, wykluczaniem;</w:t>
      </w:r>
    </w:p>
    <w:p w:rsidR="006A652B" w:rsidRPr="00E710D4" w:rsidRDefault="009A0936" w:rsidP="001F23DA">
      <w:pPr>
        <w:pStyle w:val="Standard"/>
        <w:numPr>
          <w:ilvl w:val="0"/>
          <w:numId w:val="16"/>
        </w:numPr>
        <w:spacing w:line="276" w:lineRule="auto"/>
        <w:rPr>
          <w:rFonts w:ascii="Arial" w:hAnsi="Arial"/>
        </w:rPr>
      </w:pPr>
      <w:r w:rsidRPr="00E710D4">
        <w:rPr>
          <w:rFonts w:ascii="Arial" w:hAnsi="Arial"/>
          <w:color w:val="000000"/>
        </w:rPr>
        <w:t>ochronie przed niekorzystnym lub niesprawiedliwym traktowaniem i inne;</w:t>
      </w:r>
    </w:p>
    <w:p w:rsidR="006A652B" w:rsidRPr="00E710D4" w:rsidRDefault="009A0936" w:rsidP="001F23DA">
      <w:pPr>
        <w:pStyle w:val="Standard"/>
        <w:numPr>
          <w:ilvl w:val="0"/>
          <w:numId w:val="16"/>
        </w:numPr>
        <w:spacing w:line="276" w:lineRule="auto"/>
        <w:rPr>
          <w:rFonts w:ascii="Arial" w:hAnsi="Arial"/>
        </w:rPr>
      </w:pPr>
      <w:r w:rsidRPr="00E710D4">
        <w:rPr>
          <w:rFonts w:ascii="Arial" w:hAnsi="Arial"/>
          <w:color w:val="000000"/>
        </w:rPr>
        <w:t>niewypowiadaniu, nieodstępowaniu lub nierozwiązywaniu bez wypowiedzenia umowy sprzedaży lub dostawy towarów, lub świadczenia usług, której stroną jest sygnalista;</w:t>
      </w:r>
    </w:p>
    <w:p w:rsidR="006A652B" w:rsidRPr="00E710D4" w:rsidRDefault="009A0936" w:rsidP="001F23DA">
      <w:pPr>
        <w:pStyle w:val="Standard"/>
        <w:numPr>
          <w:ilvl w:val="0"/>
          <w:numId w:val="16"/>
        </w:numPr>
        <w:spacing w:line="276" w:lineRule="auto"/>
        <w:rPr>
          <w:rFonts w:ascii="Arial" w:hAnsi="Arial"/>
        </w:rPr>
      </w:pPr>
      <w:r w:rsidRPr="00E710D4">
        <w:rPr>
          <w:rFonts w:ascii="Arial" w:hAnsi="Arial"/>
          <w:color w:val="000000"/>
        </w:rPr>
        <w:t>nienakładania obowiązku lub odmowy przyznania, ograniczenia lub odebrania uprawnienia np. do koncesji, zezwolenia lub ulgi;</w:t>
      </w:r>
    </w:p>
    <w:p w:rsidR="006A652B" w:rsidRPr="00E710D4" w:rsidRDefault="009A0936" w:rsidP="001F23DA">
      <w:pPr>
        <w:pStyle w:val="Standard"/>
        <w:numPr>
          <w:ilvl w:val="0"/>
          <w:numId w:val="16"/>
        </w:numPr>
        <w:spacing w:line="276" w:lineRule="auto"/>
        <w:rPr>
          <w:rFonts w:ascii="Arial" w:hAnsi="Arial"/>
        </w:rPr>
      </w:pPr>
      <w:r w:rsidRPr="00E710D4">
        <w:rPr>
          <w:rFonts w:ascii="Arial" w:hAnsi="Arial"/>
          <w:color w:val="000000"/>
        </w:rPr>
        <w:t>doprowadzeniu do ukarania osób, którym udowodnione zostało podejmowanie jakichkolwiek działań represyjnych i odwetowych względem sygnalisty;</w:t>
      </w:r>
    </w:p>
    <w:p w:rsidR="006A652B" w:rsidRPr="00E710D4" w:rsidRDefault="009A0936" w:rsidP="001F23DA">
      <w:pPr>
        <w:pStyle w:val="Standard"/>
        <w:numPr>
          <w:ilvl w:val="0"/>
          <w:numId w:val="16"/>
        </w:numPr>
        <w:spacing w:line="276" w:lineRule="auto"/>
        <w:rPr>
          <w:rFonts w:ascii="Arial" w:hAnsi="Arial"/>
        </w:rPr>
      </w:pPr>
      <w:r w:rsidRPr="00E710D4">
        <w:rPr>
          <w:rFonts w:ascii="Arial" w:hAnsi="Arial"/>
          <w:color w:val="000000"/>
        </w:rPr>
        <w:t xml:space="preserve">zobowiązaniu </w:t>
      </w:r>
      <w:r w:rsidR="00FF600E" w:rsidRPr="00E710D4">
        <w:rPr>
          <w:rFonts w:ascii="Arial" w:hAnsi="Arial"/>
          <w:color w:val="000000"/>
        </w:rPr>
        <w:t xml:space="preserve">Naczelnika Wydziału Kadr, Płac i Szkoleń </w:t>
      </w:r>
      <w:r w:rsidRPr="00E710D4">
        <w:rPr>
          <w:rFonts w:ascii="Arial" w:hAnsi="Arial"/>
          <w:color w:val="000000"/>
        </w:rPr>
        <w:t>do monitorowania sytuacji kadrowej sygnalisty. Monitorowanie obejmuje analizę uzasadnienia wszelkich wniosków przełożonych sygnalisty dotyczących zmiany jego sytuacji prawnej i faktycznej w ramach stosunku pracy, w szczególności:</w:t>
      </w:r>
    </w:p>
    <w:p w:rsidR="006A652B" w:rsidRPr="00E710D4" w:rsidRDefault="009A0936" w:rsidP="001F23DA">
      <w:pPr>
        <w:pStyle w:val="Standard"/>
        <w:spacing w:line="276" w:lineRule="auto"/>
        <w:ind w:left="720"/>
        <w:rPr>
          <w:rFonts w:ascii="Arial" w:hAnsi="Arial"/>
          <w:color w:val="000000"/>
        </w:rPr>
      </w:pPr>
      <w:r w:rsidRPr="00E710D4">
        <w:rPr>
          <w:rFonts w:ascii="Arial" w:hAnsi="Arial"/>
          <w:color w:val="000000"/>
        </w:rPr>
        <w:t>a) rozwiązania umowy o pracę,</w:t>
      </w:r>
    </w:p>
    <w:p w:rsidR="006A652B" w:rsidRPr="00E710D4" w:rsidRDefault="009A0936" w:rsidP="001F23DA">
      <w:pPr>
        <w:pStyle w:val="Standard"/>
        <w:spacing w:line="276" w:lineRule="auto"/>
        <w:ind w:left="720"/>
        <w:rPr>
          <w:rFonts w:ascii="Arial" w:hAnsi="Arial"/>
          <w:color w:val="000000"/>
        </w:rPr>
      </w:pPr>
      <w:r w:rsidRPr="00E710D4">
        <w:rPr>
          <w:rFonts w:ascii="Arial" w:hAnsi="Arial"/>
          <w:color w:val="000000"/>
        </w:rPr>
        <w:t xml:space="preserve">b) zmiany zakresu czynności, </w:t>
      </w:r>
    </w:p>
    <w:p w:rsidR="006A652B" w:rsidRPr="00E710D4" w:rsidRDefault="009A0936" w:rsidP="001F23DA">
      <w:pPr>
        <w:pStyle w:val="Standard"/>
        <w:spacing w:line="276" w:lineRule="auto"/>
        <w:ind w:left="720"/>
        <w:rPr>
          <w:rFonts w:ascii="Arial" w:hAnsi="Arial"/>
          <w:color w:val="000000"/>
        </w:rPr>
      </w:pPr>
      <w:r w:rsidRPr="00E710D4">
        <w:rPr>
          <w:rFonts w:ascii="Arial" w:hAnsi="Arial"/>
          <w:color w:val="000000"/>
        </w:rPr>
        <w:t>c) przeniesienia do innej komórki organizacyjnej/na inne stanowisko pracy,</w:t>
      </w:r>
    </w:p>
    <w:p w:rsidR="006A652B" w:rsidRPr="00E710D4" w:rsidRDefault="009A0936" w:rsidP="001F23DA">
      <w:pPr>
        <w:pStyle w:val="Standard"/>
        <w:spacing w:line="276" w:lineRule="auto"/>
        <w:ind w:left="720"/>
        <w:rPr>
          <w:rFonts w:ascii="Arial" w:hAnsi="Arial"/>
          <w:color w:val="000000"/>
        </w:rPr>
      </w:pPr>
      <w:r w:rsidRPr="00E710D4">
        <w:rPr>
          <w:rFonts w:ascii="Arial" w:hAnsi="Arial"/>
          <w:color w:val="000000"/>
        </w:rPr>
        <w:t xml:space="preserve">d)degradacji stanowiskowej, płacowej, uniemożliwianiu podnoszenia kompetencji, nieuzasadnionego pomniejszenia dodatkowego wynagrodzenia w formie dodatku, nagrody, premii, </w:t>
      </w:r>
    </w:p>
    <w:p w:rsidR="006A652B" w:rsidRPr="00E710D4" w:rsidRDefault="009A0936" w:rsidP="001F23DA">
      <w:pPr>
        <w:pStyle w:val="Standard"/>
        <w:spacing w:line="276" w:lineRule="auto"/>
        <w:ind w:left="720"/>
        <w:rPr>
          <w:rFonts w:ascii="Arial" w:hAnsi="Arial"/>
          <w:color w:val="000000"/>
        </w:rPr>
      </w:pPr>
      <w:r w:rsidRPr="00E710D4">
        <w:rPr>
          <w:rFonts w:ascii="Arial" w:hAnsi="Arial"/>
          <w:color w:val="000000"/>
        </w:rPr>
        <w:t xml:space="preserve">e) zmiany warunków świadczenia pracy (np. nieuzasadnionego zmniejszenia wynagrodzenia, wymiaru etatu, godzin pracy, odmowy udzielenia pracownikowi urlopu wypoczynkowego/ szkoleniowego/ bezpłatnego). </w:t>
      </w:r>
      <w:r w:rsidR="005E0172">
        <w:rPr>
          <w:rFonts w:ascii="Arial" w:hAnsi="Arial"/>
          <w:color w:val="000000"/>
        </w:rPr>
        <w:br/>
      </w:r>
      <w:r w:rsidRPr="00E710D4">
        <w:rPr>
          <w:rFonts w:ascii="Arial" w:hAnsi="Arial"/>
          <w:color w:val="000000"/>
        </w:rPr>
        <w:t xml:space="preserve">W przypadku stwierdzenia lub podejrzenia działań zmierzających do pogorszenia sytuacji prawnej lub faktycznej, </w:t>
      </w:r>
      <w:r w:rsidR="00A53064" w:rsidRPr="00E710D4">
        <w:rPr>
          <w:rFonts w:ascii="Arial" w:hAnsi="Arial"/>
          <w:color w:val="000000"/>
        </w:rPr>
        <w:t xml:space="preserve">Naczelnik Wydziału Kadr, Płac </w:t>
      </w:r>
      <w:r w:rsidR="005E0172">
        <w:rPr>
          <w:rFonts w:ascii="Arial" w:hAnsi="Arial"/>
          <w:color w:val="000000"/>
        </w:rPr>
        <w:br/>
      </w:r>
      <w:r w:rsidR="00A53064" w:rsidRPr="00E710D4">
        <w:rPr>
          <w:rFonts w:ascii="Arial" w:hAnsi="Arial"/>
          <w:color w:val="000000"/>
        </w:rPr>
        <w:t>i Szkoleń</w:t>
      </w:r>
      <w:r w:rsidRPr="00E710D4">
        <w:rPr>
          <w:rFonts w:ascii="Arial" w:hAnsi="Arial"/>
          <w:color w:val="000000"/>
        </w:rPr>
        <w:t xml:space="preserve"> zobowiązan</w:t>
      </w:r>
      <w:r w:rsidR="00A53064" w:rsidRPr="00E710D4">
        <w:rPr>
          <w:rFonts w:ascii="Arial" w:hAnsi="Arial"/>
          <w:color w:val="000000"/>
        </w:rPr>
        <w:t>y</w:t>
      </w:r>
      <w:r w:rsidRPr="00E710D4">
        <w:rPr>
          <w:rFonts w:ascii="Arial" w:hAnsi="Arial"/>
          <w:color w:val="000000"/>
        </w:rPr>
        <w:t xml:space="preserve"> jest do podjęcia działań uniemożliwiających pogorszenie sytuacji faktycznej i prawnej sygnalisty.</w:t>
      </w:r>
    </w:p>
    <w:p w:rsidR="006A652B" w:rsidRPr="00E710D4" w:rsidRDefault="006A652B" w:rsidP="001F23DA">
      <w:pPr>
        <w:pStyle w:val="Standard"/>
        <w:spacing w:line="276" w:lineRule="auto"/>
        <w:rPr>
          <w:rFonts w:ascii="Arial" w:hAnsi="Arial"/>
          <w:color w:val="000000"/>
        </w:rPr>
      </w:pPr>
    </w:p>
    <w:p w:rsidR="006A652B" w:rsidRPr="00D050E5" w:rsidRDefault="009A0936" w:rsidP="009A5C68">
      <w:pPr>
        <w:pStyle w:val="Akapitzlist"/>
        <w:spacing w:line="276" w:lineRule="auto"/>
        <w:ind w:left="113"/>
        <w:jc w:val="center"/>
        <w:rPr>
          <w:rFonts w:ascii="Arial" w:hAnsi="Arial" w:cs="Arial"/>
          <w:b/>
          <w:sz w:val="24"/>
          <w:szCs w:val="24"/>
        </w:rPr>
      </w:pPr>
      <w:r w:rsidRPr="00D050E5">
        <w:rPr>
          <w:rFonts w:ascii="Arial" w:hAnsi="Arial" w:cs="Arial"/>
          <w:b/>
          <w:sz w:val="24"/>
          <w:szCs w:val="24"/>
        </w:rPr>
        <w:t>§ 16</w:t>
      </w:r>
    </w:p>
    <w:p w:rsidR="009A5C68" w:rsidRPr="00E710D4" w:rsidRDefault="009A5C68" w:rsidP="009A5C68">
      <w:pPr>
        <w:pStyle w:val="Akapitzlist"/>
        <w:spacing w:line="276" w:lineRule="auto"/>
        <w:ind w:left="113"/>
        <w:jc w:val="center"/>
        <w:rPr>
          <w:rFonts w:ascii="Arial" w:hAnsi="Arial" w:cs="Arial"/>
          <w:sz w:val="24"/>
          <w:szCs w:val="24"/>
        </w:rPr>
      </w:pPr>
    </w:p>
    <w:p w:rsidR="006A652B" w:rsidRPr="00E710D4" w:rsidRDefault="009A0936" w:rsidP="001F23DA">
      <w:pPr>
        <w:pStyle w:val="Akapitzlist"/>
        <w:widowControl/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sz w:val="24"/>
          <w:szCs w:val="24"/>
        </w:rPr>
        <w:t>Przepisy § 14-15 stosuje się odpowiednio do osoby pomagającej w dokonaniu zgłoszenia oraz osoby powiązanej z sygnalistą.</w:t>
      </w:r>
    </w:p>
    <w:p w:rsidR="00342B13" w:rsidRDefault="00342B13" w:rsidP="009A5C68">
      <w:pPr>
        <w:pStyle w:val="Akapitzlist"/>
        <w:spacing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C07E38" w:rsidRDefault="00C07E38" w:rsidP="009A5C68">
      <w:pPr>
        <w:pStyle w:val="Akapitzlist"/>
        <w:spacing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6A652B" w:rsidRPr="00D050E5" w:rsidRDefault="009A0936" w:rsidP="009A5C68">
      <w:pPr>
        <w:pStyle w:val="Akapitzlist"/>
        <w:spacing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D050E5">
        <w:rPr>
          <w:rFonts w:ascii="Arial" w:hAnsi="Arial" w:cs="Arial"/>
          <w:b/>
          <w:color w:val="000000"/>
          <w:sz w:val="24"/>
          <w:szCs w:val="24"/>
        </w:rPr>
        <w:lastRenderedPageBreak/>
        <w:t>§ 17</w:t>
      </w:r>
    </w:p>
    <w:p w:rsidR="009A5C68" w:rsidRPr="00E710D4" w:rsidRDefault="009A5C68" w:rsidP="009A5C68">
      <w:pPr>
        <w:pStyle w:val="Akapitzlist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6A652B" w:rsidRPr="00E710D4" w:rsidRDefault="009A0936" w:rsidP="001F23DA">
      <w:pPr>
        <w:pStyle w:val="Akapitzlist"/>
        <w:numPr>
          <w:ilvl w:val="0"/>
          <w:numId w:val="21"/>
        </w:num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>Sygnalistę należy każdorazowo informować o okolicznościach, w</w:t>
      </w:r>
      <w:r w:rsidR="00165806">
        <w:rPr>
          <w:rFonts w:ascii="Arial" w:hAnsi="Arial" w:cs="Arial"/>
          <w:color w:val="000000"/>
          <w:sz w:val="24"/>
          <w:szCs w:val="24"/>
        </w:rPr>
        <w:t xml:space="preserve"> </w:t>
      </w:r>
      <w:r w:rsidRPr="00E710D4">
        <w:rPr>
          <w:rFonts w:ascii="Arial" w:hAnsi="Arial" w:cs="Arial"/>
          <w:color w:val="000000"/>
          <w:sz w:val="24"/>
          <w:szCs w:val="24"/>
        </w:rPr>
        <w:t>których ujawnienie jego tożsamości stanie się konieczne w razie postępowa</w:t>
      </w:r>
      <w:r w:rsidR="00D050E5">
        <w:rPr>
          <w:rFonts w:ascii="Arial" w:hAnsi="Arial" w:cs="Arial"/>
          <w:color w:val="000000"/>
          <w:sz w:val="24"/>
          <w:szCs w:val="24"/>
        </w:rPr>
        <w:t xml:space="preserve">nia sądowego, przygotowawczego </w:t>
      </w:r>
      <w:r w:rsidRPr="00E710D4">
        <w:rPr>
          <w:rFonts w:ascii="Arial" w:hAnsi="Arial" w:cs="Arial"/>
          <w:color w:val="000000"/>
          <w:sz w:val="24"/>
          <w:szCs w:val="24"/>
        </w:rPr>
        <w:t>i sądowo-administracyjnego.</w:t>
      </w:r>
    </w:p>
    <w:p w:rsidR="00F10728" w:rsidRPr="00D050E5" w:rsidRDefault="009A0936" w:rsidP="00D050E5">
      <w:pPr>
        <w:pStyle w:val="Akapitzlist"/>
        <w:numPr>
          <w:ilvl w:val="0"/>
          <w:numId w:val="21"/>
        </w:num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>O</w:t>
      </w:r>
      <w:r w:rsidRPr="00E710D4">
        <w:rPr>
          <w:rStyle w:val="Domylnaczcionkaakapitu1"/>
          <w:rFonts w:ascii="Arial" w:hAnsi="Arial" w:cs="Arial"/>
          <w:color w:val="000000"/>
          <w:sz w:val="24"/>
          <w:szCs w:val="24"/>
        </w:rPr>
        <w:t>sobom, których dane osobowe są przetwarzane w związku z przyjęciem zgłoszenia lub podjęciem działań następczych, należy przekazać szczegóły dot. tego przetwarzania, w myśl postanowień art. 14 ust. 1-3 RODO, chyba że istnieje możliwość odstąpienia od tego obowiązku, zgodnie z postanowieniami art. 14 ust. 5 RODO.</w:t>
      </w:r>
    </w:p>
    <w:p w:rsidR="00F10728" w:rsidRPr="00E710D4" w:rsidRDefault="00F10728" w:rsidP="009A5C68">
      <w:pPr>
        <w:pStyle w:val="Akapitzlist"/>
        <w:spacing w:line="276" w:lineRule="auto"/>
        <w:ind w:left="720"/>
        <w:rPr>
          <w:rFonts w:ascii="Arial" w:hAnsi="Arial" w:cs="Arial"/>
          <w:sz w:val="24"/>
          <w:szCs w:val="24"/>
        </w:rPr>
      </w:pPr>
    </w:p>
    <w:p w:rsidR="00342B13" w:rsidRPr="00342B13" w:rsidRDefault="009A5C68" w:rsidP="00342B13">
      <w:pPr>
        <w:pStyle w:val="Standard"/>
        <w:spacing w:line="276" w:lineRule="auto"/>
        <w:jc w:val="center"/>
        <w:rPr>
          <w:rFonts w:ascii="Arial" w:hAnsi="Arial"/>
          <w:b/>
          <w:color w:val="000000"/>
        </w:rPr>
      </w:pPr>
      <w:r w:rsidRPr="00D050E5">
        <w:rPr>
          <w:rFonts w:ascii="Arial" w:hAnsi="Arial"/>
          <w:b/>
          <w:color w:val="000000"/>
        </w:rPr>
        <w:t>§ 18</w:t>
      </w:r>
    </w:p>
    <w:p w:rsidR="006A652B" w:rsidRPr="00E710D4" w:rsidRDefault="009A0936" w:rsidP="009A5C68">
      <w:pPr>
        <w:pStyle w:val="Standard"/>
        <w:spacing w:line="276" w:lineRule="auto"/>
        <w:jc w:val="center"/>
        <w:rPr>
          <w:rFonts w:ascii="Arial" w:hAnsi="Arial"/>
          <w:b/>
          <w:bCs/>
          <w:iCs/>
          <w:color w:val="000000"/>
        </w:rPr>
      </w:pPr>
      <w:r w:rsidRPr="00E710D4">
        <w:rPr>
          <w:rFonts w:ascii="Arial" w:hAnsi="Arial"/>
          <w:b/>
          <w:bCs/>
          <w:iCs/>
          <w:color w:val="000000"/>
        </w:rPr>
        <w:t>Ochrona danych osobowych</w:t>
      </w:r>
    </w:p>
    <w:p w:rsidR="009A5C68" w:rsidRPr="00E710D4" w:rsidRDefault="009A5C68" w:rsidP="009A5C68">
      <w:pPr>
        <w:pStyle w:val="Standard"/>
        <w:spacing w:line="276" w:lineRule="auto"/>
        <w:jc w:val="center"/>
        <w:rPr>
          <w:rFonts w:ascii="Arial" w:hAnsi="Arial"/>
          <w:iCs/>
        </w:rPr>
      </w:pPr>
    </w:p>
    <w:p w:rsidR="006A652B" w:rsidRPr="00E710D4" w:rsidRDefault="009A0936" w:rsidP="001F23DA">
      <w:pPr>
        <w:pStyle w:val="Standard"/>
        <w:numPr>
          <w:ilvl w:val="0"/>
          <w:numId w:val="18"/>
        </w:numPr>
        <w:spacing w:line="276" w:lineRule="auto"/>
        <w:rPr>
          <w:rFonts w:ascii="Arial" w:hAnsi="Arial"/>
        </w:rPr>
      </w:pPr>
      <w:r w:rsidRPr="00E710D4">
        <w:rPr>
          <w:rFonts w:ascii="Arial" w:hAnsi="Arial"/>
          <w:color w:val="000000"/>
        </w:rPr>
        <w:t xml:space="preserve">Pracownik, o którym mowa w </w:t>
      </w:r>
      <w:r w:rsidRPr="00E710D4">
        <w:rPr>
          <w:rStyle w:val="Domylnaczcionkaakapitu1"/>
          <w:rFonts w:ascii="Arial" w:hAnsi="Arial"/>
          <w:color w:val="000000"/>
        </w:rPr>
        <w:t xml:space="preserve">§ 4 ust. 4 </w:t>
      </w:r>
      <w:r w:rsidRPr="00E710D4">
        <w:rPr>
          <w:rFonts w:ascii="Arial" w:hAnsi="Arial"/>
          <w:color w:val="000000"/>
        </w:rPr>
        <w:t>po otrzymaniu zgłoszenia przetwarza dane osobowe w zakresie niezbędnym do przyjęcia zgłoszenia lub podjęcia działań następczych.</w:t>
      </w:r>
    </w:p>
    <w:p w:rsidR="006A652B" w:rsidRPr="00E710D4" w:rsidRDefault="009A0936" w:rsidP="001F23DA">
      <w:pPr>
        <w:pStyle w:val="Standard"/>
        <w:numPr>
          <w:ilvl w:val="0"/>
          <w:numId w:val="18"/>
        </w:numPr>
        <w:spacing w:line="276" w:lineRule="auto"/>
        <w:rPr>
          <w:rFonts w:ascii="Arial" w:hAnsi="Arial"/>
        </w:rPr>
      </w:pPr>
      <w:r w:rsidRPr="00E710D4">
        <w:rPr>
          <w:rFonts w:ascii="Arial" w:hAnsi="Arial"/>
          <w:color w:val="000000"/>
        </w:rPr>
        <w:t xml:space="preserve">Dane osobowe, które nie mają znaczenia dla rozpatrywania zgłoszenia, nie </w:t>
      </w:r>
      <w:r w:rsidR="00E710D4">
        <w:rPr>
          <w:rFonts w:ascii="Arial" w:hAnsi="Arial"/>
          <w:color w:val="000000"/>
        </w:rPr>
        <w:t xml:space="preserve">są zbierane, </w:t>
      </w:r>
      <w:r w:rsidRPr="00E710D4">
        <w:rPr>
          <w:rFonts w:ascii="Arial" w:hAnsi="Arial"/>
          <w:color w:val="000000"/>
        </w:rPr>
        <w:t>a w razie przypadkowego zebrania są niezwłocznie usuwane. Usunięcie tych danych osobowych następuje w terminie 14 dni od chwili ustalenia, że nie mają one znaczenia dla sprawy.</w:t>
      </w:r>
    </w:p>
    <w:p w:rsidR="006A652B" w:rsidRPr="00E710D4" w:rsidRDefault="009A0936" w:rsidP="001F23DA">
      <w:pPr>
        <w:pStyle w:val="Standard"/>
        <w:numPr>
          <w:ilvl w:val="0"/>
          <w:numId w:val="18"/>
        </w:numPr>
        <w:spacing w:line="276" w:lineRule="auto"/>
        <w:rPr>
          <w:rFonts w:ascii="Arial" w:hAnsi="Arial"/>
        </w:rPr>
      </w:pPr>
      <w:r w:rsidRPr="00E710D4">
        <w:rPr>
          <w:rFonts w:ascii="Arial" w:hAnsi="Arial"/>
          <w:color w:val="000000"/>
        </w:rPr>
        <w:t xml:space="preserve">Dane osobowe przetwarzane w związku z przyjęciem zgłoszenia lub podjęciem działań następczych oraz dokumenty związane z tym zgłoszeniem są przechowywane przez okres 3 lat po zakończeniu roku kalendarzowego, </w:t>
      </w:r>
      <w:r w:rsidR="00342B13">
        <w:rPr>
          <w:rFonts w:ascii="Arial" w:hAnsi="Arial"/>
          <w:color w:val="000000"/>
        </w:rPr>
        <w:br/>
      </w:r>
      <w:r w:rsidRPr="00E710D4">
        <w:rPr>
          <w:rFonts w:ascii="Arial" w:hAnsi="Arial"/>
          <w:color w:val="000000"/>
        </w:rPr>
        <w:t>w którym zakończono działania następcze lub po zakończeniu postępowań zainicjowanych tymi działaniami.</w:t>
      </w:r>
    </w:p>
    <w:p w:rsidR="006A652B" w:rsidRPr="00E710D4" w:rsidRDefault="009A0936" w:rsidP="001F23DA">
      <w:pPr>
        <w:pStyle w:val="Standard"/>
        <w:numPr>
          <w:ilvl w:val="0"/>
          <w:numId w:val="18"/>
        </w:numPr>
        <w:spacing w:line="276" w:lineRule="auto"/>
        <w:rPr>
          <w:rFonts w:ascii="Arial" w:hAnsi="Arial"/>
        </w:rPr>
      </w:pPr>
      <w:r w:rsidRPr="00E710D4">
        <w:rPr>
          <w:rFonts w:ascii="Arial" w:hAnsi="Arial"/>
          <w:color w:val="000000"/>
        </w:rPr>
        <w:t>W przypadku, o którym mowa w ust. 3 dane osobowe oraz dokumenty związane ze zgłoszeniem podlegają zniszczeniu po upływie okresu przechowywania, z zastrzeżeniem ust. 5.</w:t>
      </w:r>
    </w:p>
    <w:p w:rsidR="006A652B" w:rsidRPr="00E710D4" w:rsidRDefault="009A0936" w:rsidP="001F23DA">
      <w:pPr>
        <w:pStyle w:val="Standard"/>
        <w:numPr>
          <w:ilvl w:val="0"/>
          <w:numId w:val="18"/>
        </w:numPr>
        <w:spacing w:line="276" w:lineRule="auto"/>
        <w:rPr>
          <w:rFonts w:ascii="Arial" w:hAnsi="Arial"/>
        </w:rPr>
      </w:pPr>
      <w:r w:rsidRPr="00E710D4">
        <w:rPr>
          <w:rFonts w:ascii="Arial" w:hAnsi="Arial"/>
          <w:color w:val="000000"/>
        </w:rPr>
        <w:t xml:space="preserve">W przypadku, gdy dokumenty związane ze zgłoszeniem stanowią część akt postępowań przygotowawczych lub spraw sądowych, lub sądowo-administracyjnych nie podlegają zniszczeniu na zasadach określonych </w:t>
      </w:r>
      <w:r w:rsidR="00342B13">
        <w:rPr>
          <w:rFonts w:ascii="Arial" w:hAnsi="Arial"/>
          <w:color w:val="000000"/>
        </w:rPr>
        <w:br/>
      </w:r>
      <w:r w:rsidRPr="00E710D4">
        <w:rPr>
          <w:rFonts w:ascii="Arial" w:hAnsi="Arial"/>
          <w:color w:val="000000"/>
        </w:rPr>
        <w:t>w ust. 3.</w:t>
      </w:r>
    </w:p>
    <w:p w:rsidR="009A5C68" w:rsidRPr="00E710D4" w:rsidRDefault="009A5C68" w:rsidP="009A5C68">
      <w:pPr>
        <w:pStyle w:val="Standard"/>
        <w:spacing w:line="276" w:lineRule="auto"/>
        <w:ind w:left="720"/>
        <w:rPr>
          <w:rFonts w:ascii="Arial" w:hAnsi="Arial"/>
        </w:rPr>
      </w:pPr>
    </w:p>
    <w:p w:rsidR="009A5C68" w:rsidRPr="00D050E5" w:rsidRDefault="009A5C68" w:rsidP="009A5C68">
      <w:pPr>
        <w:pStyle w:val="Standard"/>
        <w:spacing w:line="276" w:lineRule="auto"/>
        <w:jc w:val="center"/>
        <w:rPr>
          <w:rFonts w:ascii="Arial" w:hAnsi="Arial"/>
          <w:b/>
        </w:rPr>
      </w:pPr>
      <w:r w:rsidRPr="00D050E5">
        <w:rPr>
          <w:rStyle w:val="Domylnaczcionkaakapitu1"/>
          <w:rFonts w:ascii="Arial" w:hAnsi="Arial"/>
          <w:b/>
        </w:rPr>
        <w:t>§ 19</w:t>
      </w:r>
    </w:p>
    <w:p w:rsidR="006A652B" w:rsidRPr="00E710D4" w:rsidRDefault="009A0936" w:rsidP="009A5C68">
      <w:pPr>
        <w:pStyle w:val="Akapitzlist"/>
        <w:spacing w:line="276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  <w:r w:rsidRPr="00E710D4">
        <w:rPr>
          <w:rFonts w:ascii="Arial" w:hAnsi="Arial" w:cs="Arial"/>
          <w:b/>
          <w:bCs/>
          <w:iCs/>
          <w:color w:val="000000"/>
          <w:sz w:val="24"/>
          <w:szCs w:val="24"/>
        </w:rPr>
        <w:t>Przepisy końcowe</w:t>
      </w:r>
    </w:p>
    <w:p w:rsidR="00A53064" w:rsidRPr="00E710D4" w:rsidRDefault="00A53064" w:rsidP="009A5C68">
      <w:pPr>
        <w:pStyle w:val="Akapitzlist"/>
        <w:spacing w:line="276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</w:p>
    <w:p w:rsidR="006A652B" w:rsidRPr="00E710D4" w:rsidRDefault="009A0936" w:rsidP="001F23DA">
      <w:pPr>
        <w:pStyle w:val="Textbody"/>
        <w:rPr>
          <w:rFonts w:ascii="Arial" w:hAnsi="Arial"/>
        </w:rPr>
      </w:pPr>
      <w:r w:rsidRPr="00E710D4">
        <w:rPr>
          <w:rStyle w:val="Domylnaczcionkaakapitu1"/>
          <w:rFonts w:ascii="Arial" w:hAnsi="Arial"/>
        </w:rPr>
        <w:t>Przepisy niniejszej procedury podlegają przeglądowi nie rzadziej niż raz na trzy lata.</w:t>
      </w:r>
    </w:p>
    <w:p w:rsidR="006A652B" w:rsidRDefault="006A652B" w:rsidP="001F23DA">
      <w:pPr>
        <w:pStyle w:val="Standard"/>
        <w:spacing w:line="276" w:lineRule="auto"/>
        <w:rPr>
          <w:rFonts w:ascii="Arial" w:hAnsi="Arial"/>
        </w:rPr>
      </w:pPr>
    </w:p>
    <w:p w:rsidR="00342B13" w:rsidRDefault="00342B13" w:rsidP="001F23DA">
      <w:pPr>
        <w:pStyle w:val="Standard"/>
        <w:spacing w:line="276" w:lineRule="auto"/>
        <w:rPr>
          <w:rFonts w:ascii="Arial" w:hAnsi="Arial"/>
        </w:rPr>
      </w:pPr>
    </w:p>
    <w:p w:rsidR="00342B13" w:rsidRDefault="00342B13" w:rsidP="001F23DA">
      <w:pPr>
        <w:pStyle w:val="Standard"/>
        <w:spacing w:line="276" w:lineRule="auto"/>
        <w:rPr>
          <w:rFonts w:ascii="Arial" w:hAnsi="Arial"/>
        </w:rPr>
      </w:pPr>
    </w:p>
    <w:p w:rsidR="00342B13" w:rsidRDefault="00342B13" w:rsidP="001F23DA">
      <w:pPr>
        <w:pStyle w:val="Standard"/>
        <w:spacing w:line="276" w:lineRule="auto"/>
        <w:rPr>
          <w:rFonts w:ascii="Arial" w:hAnsi="Arial"/>
        </w:rPr>
      </w:pPr>
    </w:p>
    <w:p w:rsidR="00342B13" w:rsidRPr="00E710D4" w:rsidRDefault="00342B13" w:rsidP="001F23DA">
      <w:pPr>
        <w:pStyle w:val="Standard"/>
        <w:spacing w:line="276" w:lineRule="auto"/>
        <w:rPr>
          <w:rFonts w:ascii="Arial" w:hAnsi="Arial"/>
        </w:rPr>
      </w:pPr>
    </w:p>
    <w:p w:rsidR="006A652B" w:rsidRPr="00D050E5" w:rsidRDefault="009A0936" w:rsidP="009A5C68">
      <w:pPr>
        <w:pStyle w:val="Standard"/>
        <w:spacing w:line="276" w:lineRule="auto"/>
        <w:jc w:val="center"/>
        <w:rPr>
          <w:rStyle w:val="Domylnaczcionkaakapitu1"/>
          <w:rFonts w:ascii="Arial" w:hAnsi="Arial"/>
          <w:b/>
        </w:rPr>
      </w:pPr>
      <w:r w:rsidRPr="00D050E5">
        <w:rPr>
          <w:rStyle w:val="Domylnaczcionkaakapitu1"/>
          <w:rFonts w:ascii="Arial" w:hAnsi="Arial"/>
          <w:b/>
        </w:rPr>
        <w:lastRenderedPageBreak/>
        <w:t>§ 20</w:t>
      </w:r>
    </w:p>
    <w:p w:rsidR="009A5C68" w:rsidRPr="00E710D4" w:rsidRDefault="009A5C68" w:rsidP="009A5C68">
      <w:pPr>
        <w:pStyle w:val="Standard"/>
        <w:spacing w:line="276" w:lineRule="auto"/>
        <w:jc w:val="center"/>
        <w:rPr>
          <w:rFonts w:ascii="Arial" w:hAnsi="Arial"/>
        </w:rPr>
      </w:pPr>
    </w:p>
    <w:p w:rsidR="006A652B" w:rsidRPr="00E710D4" w:rsidRDefault="009A0936" w:rsidP="00A53064">
      <w:pPr>
        <w:pStyle w:val="Standard"/>
        <w:spacing w:line="276" w:lineRule="auto"/>
        <w:rPr>
          <w:rFonts w:ascii="Arial" w:hAnsi="Arial"/>
        </w:rPr>
      </w:pPr>
      <w:r w:rsidRPr="00E710D4">
        <w:rPr>
          <w:rFonts w:ascii="Arial" w:hAnsi="Arial"/>
          <w:color w:val="000000"/>
        </w:rPr>
        <w:t xml:space="preserve">W sprawach nieuregulowanych niniejszą procedurą zastosowanie mają odpowiednie przepisy ustawy z dnia 14 czerwca 2024 r. o ochronie sygnalistów, przepisy ustawy </w:t>
      </w:r>
      <w:r w:rsidR="00342B13">
        <w:rPr>
          <w:rFonts w:ascii="Arial" w:hAnsi="Arial"/>
          <w:color w:val="000000"/>
        </w:rPr>
        <w:br/>
      </w:r>
      <w:r w:rsidRPr="00E710D4">
        <w:rPr>
          <w:rFonts w:ascii="Arial" w:hAnsi="Arial"/>
          <w:color w:val="000000"/>
        </w:rPr>
        <w:t>z 14 czerwca 1960 r. - Kodeks postępowania administracyjnego.</w:t>
      </w:r>
    </w:p>
    <w:p w:rsidR="008930B7" w:rsidRDefault="008930B7" w:rsidP="008930B7">
      <w:pPr>
        <w:pStyle w:val="Tekstpodstawowy"/>
        <w:tabs>
          <w:tab w:val="left" w:pos="426"/>
        </w:tabs>
        <w:spacing w:after="0"/>
        <w:rPr>
          <w:rFonts w:ascii="Arial" w:hAnsi="Arial" w:cs="Arial"/>
          <w:bCs/>
          <w:sz w:val="16"/>
          <w:szCs w:val="16"/>
        </w:rPr>
      </w:pPr>
    </w:p>
    <w:p w:rsidR="008930B7" w:rsidRDefault="008930B7" w:rsidP="008930B7">
      <w:pPr>
        <w:pStyle w:val="Tekstpodstawowy"/>
        <w:tabs>
          <w:tab w:val="left" w:pos="426"/>
        </w:tabs>
        <w:spacing w:after="0"/>
        <w:rPr>
          <w:rFonts w:ascii="Arial" w:hAnsi="Arial" w:cs="Arial"/>
          <w:bCs/>
          <w:sz w:val="16"/>
          <w:szCs w:val="16"/>
        </w:rPr>
      </w:pPr>
    </w:p>
    <w:p w:rsidR="008930B7" w:rsidRPr="00E710D4" w:rsidRDefault="008930B7" w:rsidP="008930B7">
      <w:pPr>
        <w:pStyle w:val="Tekstpodstawowy"/>
        <w:tabs>
          <w:tab w:val="left" w:pos="426"/>
        </w:tabs>
        <w:spacing w:after="0"/>
        <w:rPr>
          <w:rFonts w:ascii="Arial" w:hAnsi="Arial" w:cs="Arial"/>
          <w:bCs/>
          <w:sz w:val="16"/>
          <w:szCs w:val="16"/>
        </w:rPr>
      </w:pPr>
      <w:r w:rsidRPr="00E710D4">
        <w:rPr>
          <w:rFonts w:ascii="Arial" w:hAnsi="Arial" w:cs="Arial"/>
          <w:bCs/>
          <w:sz w:val="16"/>
          <w:szCs w:val="16"/>
        </w:rPr>
        <w:t>Oprac.: M. Łuczyński</w:t>
      </w:r>
    </w:p>
    <w:p w:rsidR="00C07E38" w:rsidRDefault="008930B7" w:rsidP="00C07E38">
      <w:pPr>
        <w:pStyle w:val="Tekstpodstawowy"/>
        <w:tabs>
          <w:tab w:val="left" w:pos="426"/>
        </w:tabs>
        <w:spacing w:after="0"/>
        <w:rPr>
          <w:rFonts w:ascii="Arial" w:hAnsi="Arial" w:cs="Arial"/>
          <w:bCs/>
          <w:sz w:val="16"/>
          <w:szCs w:val="16"/>
        </w:rPr>
      </w:pPr>
      <w:r w:rsidRPr="00E710D4">
        <w:rPr>
          <w:rFonts w:ascii="Arial" w:hAnsi="Arial" w:cs="Arial"/>
          <w:bCs/>
          <w:sz w:val="16"/>
          <w:szCs w:val="16"/>
        </w:rPr>
        <w:t>13 grudnia 2024 r.</w:t>
      </w:r>
      <w:r w:rsidR="00C07E38" w:rsidRPr="00C07E38">
        <w:rPr>
          <w:rFonts w:ascii="Arial" w:hAnsi="Arial" w:cs="Arial"/>
          <w:bCs/>
          <w:sz w:val="16"/>
          <w:szCs w:val="16"/>
        </w:rPr>
        <w:t xml:space="preserve"> </w:t>
      </w:r>
    </w:p>
    <w:p w:rsidR="00C07E38" w:rsidRPr="00723961" w:rsidRDefault="00C07E38" w:rsidP="00C07E38">
      <w:pPr>
        <w:spacing w:after="280"/>
        <w:ind w:left="5040" w:firstLine="720"/>
        <w:jc w:val="both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PREZYDENT MIASTA</w:t>
      </w:r>
    </w:p>
    <w:p w:rsidR="00C07E38" w:rsidRPr="00723961" w:rsidRDefault="00C07E38" w:rsidP="00C07E38">
      <w:pPr>
        <w:spacing w:after="280"/>
        <w:jc w:val="both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 xml:space="preserve">       </w:t>
      </w:r>
      <w:r w:rsidRPr="00723961">
        <w:rPr>
          <w:rFonts w:ascii="Arial" w:hAnsi="Arial" w:cs="Arial"/>
          <w:bCs/>
        </w:rPr>
        <w:t>Mariusz Wołosz</w:t>
      </w:r>
    </w:p>
    <w:p w:rsidR="00C07E38" w:rsidRPr="00E710D4" w:rsidRDefault="00C07E38" w:rsidP="00C07E38">
      <w:pPr>
        <w:pStyle w:val="Tekstpodstawowy"/>
        <w:tabs>
          <w:tab w:val="left" w:pos="426"/>
        </w:tabs>
        <w:spacing w:after="0"/>
        <w:rPr>
          <w:rFonts w:ascii="Arial" w:hAnsi="Arial" w:cs="Arial"/>
          <w:b/>
          <w:bCs/>
          <w:sz w:val="16"/>
          <w:szCs w:val="16"/>
        </w:rPr>
      </w:pPr>
    </w:p>
    <w:p w:rsidR="008930B7" w:rsidRPr="00E710D4" w:rsidRDefault="008930B7" w:rsidP="008930B7">
      <w:pPr>
        <w:pStyle w:val="Tekstpodstawowy"/>
        <w:tabs>
          <w:tab w:val="left" w:pos="426"/>
        </w:tabs>
        <w:spacing w:after="0"/>
        <w:rPr>
          <w:rFonts w:ascii="Arial" w:hAnsi="Arial" w:cs="Arial"/>
          <w:b/>
          <w:bCs/>
          <w:sz w:val="16"/>
          <w:szCs w:val="16"/>
        </w:rPr>
      </w:pPr>
    </w:p>
    <w:p w:rsidR="00C07E38" w:rsidRPr="00E710D4" w:rsidRDefault="009A0936" w:rsidP="001F23DA">
      <w:pPr>
        <w:pStyle w:val="UMTytul1"/>
        <w:spacing w:before="0" w:after="0"/>
        <w:jc w:val="left"/>
        <w:rPr>
          <w:rFonts w:ascii="Arial" w:hAnsi="Arial"/>
          <w:sz w:val="24"/>
        </w:rPr>
      </w:pPr>
      <w:r w:rsidRPr="00E710D4">
        <w:rPr>
          <w:rFonts w:ascii="Arial" w:hAnsi="Arial"/>
          <w:sz w:val="24"/>
        </w:rPr>
        <w:br w:type="page"/>
      </w:r>
    </w:p>
    <w:p w:rsidR="00433BE8" w:rsidRPr="00342B13" w:rsidRDefault="00433BE8" w:rsidP="00433BE8">
      <w:pPr>
        <w:pStyle w:val="Standard"/>
        <w:ind w:left="6372" w:firstLine="708"/>
        <w:rPr>
          <w:rFonts w:ascii="Arial" w:hAnsi="Arial"/>
          <w:sz w:val="20"/>
          <w:szCs w:val="20"/>
        </w:rPr>
      </w:pPr>
      <w:r w:rsidRPr="00342B13">
        <w:rPr>
          <w:rFonts w:ascii="Arial" w:hAnsi="Arial"/>
          <w:sz w:val="20"/>
          <w:szCs w:val="20"/>
        </w:rPr>
        <w:lastRenderedPageBreak/>
        <w:t xml:space="preserve">Załącznik nr 1 </w:t>
      </w:r>
    </w:p>
    <w:p w:rsidR="00433BE8" w:rsidRPr="00342B13" w:rsidRDefault="00433BE8" w:rsidP="00433BE8">
      <w:pPr>
        <w:pStyle w:val="Standard"/>
        <w:ind w:left="6372" w:firstLine="708"/>
        <w:rPr>
          <w:rFonts w:ascii="Arial" w:hAnsi="Arial"/>
          <w:sz w:val="20"/>
          <w:szCs w:val="20"/>
        </w:rPr>
      </w:pPr>
      <w:r w:rsidRPr="00342B13">
        <w:rPr>
          <w:rFonts w:ascii="Arial" w:hAnsi="Arial"/>
          <w:sz w:val="20"/>
          <w:szCs w:val="20"/>
        </w:rPr>
        <w:t xml:space="preserve">do Procedury </w:t>
      </w:r>
    </w:p>
    <w:p w:rsidR="00433BE8" w:rsidRPr="00E710D4" w:rsidRDefault="00433BE8" w:rsidP="00433BE8">
      <w:pPr>
        <w:pStyle w:val="Standard"/>
        <w:ind w:left="2836" w:firstLine="709"/>
        <w:rPr>
          <w:rFonts w:ascii="Arial" w:hAnsi="Arial"/>
          <w:b/>
          <w:bCs/>
        </w:rPr>
      </w:pPr>
    </w:p>
    <w:p w:rsidR="006A652B" w:rsidRPr="00E710D4" w:rsidRDefault="009A0936" w:rsidP="001F23DA">
      <w:pPr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  <w:r w:rsidRPr="00E710D4">
        <w:rPr>
          <w:rFonts w:ascii="Arial" w:hAnsi="Arial" w:cs="Arial"/>
          <w:b/>
          <w:color w:val="000000"/>
          <w:sz w:val="24"/>
          <w:szCs w:val="24"/>
        </w:rPr>
        <w:t xml:space="preserve">KLAUZULA INFORMACYJNA (dla sygnalisty, który dokonał zgłoszenia do organu) </w:t>
      </w:r>
    </w:p>
    <w:p w:rsidR="00433BE8" w:rsidRPr="00E710D4" w:rsidRDefault="00433BE8" w:rsidP="001F23DA">
      <w:pPr>
        <w:spacing w:line="276" w:lineRule="auto"/>
        <w:rPr>
          <w:rFonts w:ascii="Arial" w:hAnsi="Arial" w:cs="Arial"/>
          <w:sz w:val="24"/>
          <w:szCs w:val="24"/>
        </w:rPr>
      </w:pPr>
    </w:p>
    <w:p w:rsidR="006A652B" w:rsidRPr="00E710D4" w:rsidRDefault="009A0936" w:rsidP="001F23DA">
      <w:p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 xml:space="preserve">Wypełniając obowiązek informacyjny wynikający z art. 13 ust. 1 i 2 ogólnego rozporządzenia o ochronie danych osobowych nr 2016/679 (dalej zwane RODO), informujemy Panią/Pana o sposobie i celu, w jakim przetwarzamy Pani/Pana dane osobowe, a także o przysługujących Pani/Panu prawach, wynikających z regulacji o ochronie danych osobowych: </w:t>
      </w:r>
    </w:p>
    <w:p w:rsidR="00EA369E" w:rsidRPr="00E710D4" w:rsidRDefault="00EA369E" w:rsidP="00EA369E">
      <w:pPr>
        <w:pStyle w:val="Standard"/>
        <w:widowControl w:val="0"/>
        <w:numPr>
          <w:ilvl w:val="0"/>
          <w:numId w:val="52"/>
        </w:numPr>
        <w:autoSpaceDN w:val="0"/>
        <w:rPr>
          <w:rFonts w:ascii="Arial" w:hAnsi="Arial"/>
        </w:rPr>
      </w:pPr>
      <w:r w:rsidRPr="00E710D4">
        <w:rPr>
          <w:rFonts w:ascii="Arial" w:hAnsi="Arial"/>
        </w:rPr>
        <w:t xml:space="preserve">Administratorem danych osobowych jest Prezydent Miasta Bytomia, </w:t>
      </w:r>
      <w:r w:rsidR="00342B13">
        <w:rPr>
          <w:rFonts w:ascii="Arial" w:hAnsi="Arial"/>
        </w:rPr>
        <w:br/>
      </w:r>
      <w:r w:rsidRPr="00E710D4">
        <w:rPr>
          <w:rFonts w:ascii="Arial" w:hAnsi="Arial"/>
        </w:rPr>
        <w:t xml:space="preserve">z siedzibą przy ul. Parkowej 2, 41-902 Bytom, adres e-mail: </w:t>
      </w:r>
      <w:hyperlink r:id="rId8" w:history="1">
        <w:r w:rsidRPr="00E710D4">
          <w:rPr>
            <w:rFonts w:ascii="Arial" w:hAnsi="Arial"/>
          </w:rPr>
          <w:t>um@um.bytom.pl</w:t>
        </w:r>
      </w:hyperlink>
      <w:r w:rsidRPr="00E710D4">
        <w:rPr>
          <w:rFonts w:ascii="Arial" w:hAnsi="Arial"/>
        </w:rPr>
        <w:t>, tel. 32 281 20 51.</w:t>
      </w:r>
    </w:p>
    <w:p w:rsidR="00EA369E" w:rsidRPr="00E710D4" w:rsidRDefault="00EA369E" w:rsidP="00EA369E">
      <w:pPr>
        <w:pStyle w:val="Standard"/>
        <w:widowControl w:val="0"/>
        <w:numPr>
          <w:ilvl w:val="0"/>
          <w:numId w:val="52"/>
        </w:numPr>
        <w:autoSpaceDN w:val="0"/>
        <w:spacing w:line="276" w:lineRule="auto"/>
        <w:rPr>
          <w:rFonts w:ascii="Arial" w:hAnsi="Arial"/>
        </w:rPr>
      </w:pPr>
      <w:r w:rsidRPr="00E710D4">
        <w:rPr>
          <w:rFonts w:ascii="Arial" w:hAnsi="Arial"/>
        </w:rPr>
        <w:t>Administrator danych wyznaczył inspektora ochrony danych, z którym możesz skontaktować się pod adresem e-mail</w:t>
      </w:r>
      <w:r w:rsidRPr="00E710D4">
        <w:rPr>
          <w:rFonts w:ascii="Arial" w:hAnsi="Arial"/>
          <w:color w:val="000000" w:themeColor="text1"/>
        </w:rPr>
        <w:t>: pi@um.bytom.pl.</w:t>
      </w:r>
      <w:r w:rsidRPr="00E710D4">
        <w:rPr>
          <w:rFonts w:ascii="Arial" w:hAnsi="Arial"/>
        </w:rPr>
        <w:t xml:space="preserve"> Z inspektorem ochrony danych można kontaktować się we wszystkich sprawach dotyczących przetwarzania danych osobowych oraz korzystania z praw związanych </w:t>
      </w:r>
      <w:r w:rsidR="00E710D4">
        <w:rPr>
          <w:rFonts w:ascii="Arial" w:hAnsi="Arial"/>
        </w:rPr>
        <w:br/>
      </w:r>
      <w:r w:rsidRPr="00E710D4">
        <w:rPr>
          <w:rFonts w:ascii="Arial" w:hAnsi="Arial"/>
        </w:rPr>
        <w:t>z przetwarzaniem danych.</w:t>
      </w:r>
    </w:p>
    <w:p w:rsidR="00EA369E" w:rsidRPr="00E710D4" w:rsidRDefault="00EA369E" w:rsidP="00EA369E">
      <w:pPr>
        <w:pStyle w:val="Standard"/>
        <w:widowControl w:val="0"/>
        <w:numPr>
          <w:ilvl w:val="0"/>
          <w:numId w:val="52"/>
        </w:numPr>
        <w:autoSpaceDN w:val="0"/>
        <w:spacing w:line="276" w:lineRule="auto"/>
        <w:rPr>
          <w:rFonts w:ascii="Arial" w:hAnsi="Arial"/>
        </w:rPr>
      </w:pPr>
      <w:r w:rsidRPr="00E710D4">
        <w:rPr>
          <w:rFonts w:ascii="Arial" w:hAnsi="Arial"/>
          <w:color w:val="000000"/>
        </w:rPr>
        <w:t xml:space="preserve">Pani/Pana dane osobowe przetwarzane będą w celach przyjęcia zgłoszenia naruszenia prawa, przekazywania informacji zwrotnych oraz podejmowania działań następczych lub przekazania do organu właściwego do rozpatrzenia. </w:t>
      </w:r>
    </w:p>
    <w:p w:rsidR="00EA369E" w:rsidRPr="00E710D4" w:rsidRDefault="00EA369E" w:rsidP="00E710D4">
      <w:pPr>
        <w:pStyle w:val="Standard"/>
        <w:widowControl w:val="0"/>
        <w:autoSpaceDN w:val="0"/>
        <w:spacing w:line="276" w:lineRule="auto"/>
        <w:ind w:left="720"/>
        <w:rPr>
          <w:rFonts w:ascii="Arial" w:hAnsi="Arial"/>
        </w:rPr>
      </w:pPr>
      <w:r w:rsidRPr="00E710D4">
        <w:rPr>
          <w:rFonts w:ascii="Arial" w:hAnsi="Arial"/>
          <w:color w:val="000000"/>
        </w:rPr>
        <w:t xml:space="preserve">Podstawą prawną przetwarzania danych osobowych jest niezbędność wypełnienia obowiązku prawnego ciążącego na Administratorze, w myśl postanowień art. 6 ust. 1 lit. c RODO, w zw. z przepisami rozdziału 4 ustawy </w:t>
      </w:r>
      <w:r w:rsidR="00342B13">
        <w:rPr>
          <w:rFonts w:ascii="Arial" w:hAnsi="Arial"/>
          <w:color w:val="000000"/>
        </w:rPr>
        <w:br/>
      </w:r>
      <w:r w:rsidRPr="00E710D4">
        <w:rPr>
          <w:rFonts w:ascii="Arial" w:hAnsi="Arial"/>
          <w:color w:val="000000"/>
        </w:rPr>
        <w:t>z dnia 14 czerwca 2024 r. o ochronie sygnalistów.</w:t>
      </w:r>
      <w:r w:rsidR="00E710D4">
        <w:rPr>
          <w:rFonts w:ascii="Arial" w:hAnsi="Arial"/>
          <w:color w:val="000000"/>
        </w:rPr>
        <w:t xml:space="preserve"> </w:t>
      </w:r>
      <w:r w:rsidRPr="00E710D4">
        <w:rPr>
          <w:rFonts w:ascii="Arial" w:hAnsi="Arial"/>
          <w:color w:val="000000"/>
        </w:rPr>
        <w:t>Jeżeli zgłoszenie będzie zawierało dane szczególnej kategorii będziemy je przetwarzali w związku z niezbędnością ze względów związanych z ważnym interesem publicznym, na podstawie prawa, w oparciu o postanowienia art. 9 ust. 2 lit. g RODO</w:t>
      </w:r>
      <w:r w:rsidR="00E710D4">
        <w:rPr>
          <w:rFonts w:ascii="Arial" w:hAnsi="Arial"/>
          <w:color w:val="000000"/>
        </w:rPr>
        <w:t xml:space="preserve">. </w:t>
      </w:r>
      <w:r w:rsidRPr="00E710D4">
        <w:rPr>
          <w:rFonts w:ascii="Arial" w:hAnsi="Arial"/>
          <w:color w:val="000000" w:themeColor="text1"/>
        </w:rPr>
        <w:t>Jeśli nie zdecyduje się Pani/Pan na zachowanie anonimowości informacje dot. Pani/Pana tożsamości będą również przetwarzane w oparciu o dobrowolnie wyrażoną zgodę na postawie art. 6 ust. 1 lit. a RODO.</w:t>
      </w:r>
      <w:r w:rsidRPr="00E710D4">
        <w:rPr>
          <w:rFonts w:ascii="Arial" w:hAnsi="Arial"/>
        </w:rPr>
        <w:t xml:space="preserve"> W przypadku wyrażenia zgody administrator będzie informował osoby wskazane w zgłoszeniu </w:t>
      </w:r>
      <w:r w:rsidR="00342B13">
        <w:rPr>
          <w:rFonts w:ascii="Arial" w:hAnsi="Arial"/>
        </w:rPr>
        <w:br/>
      </w:r>
      <w:r w:rsidRPr="00E710D4">
        <w:rPr>
          <w:rFonts w:ascii="Arial" w:hAnsi="Arial"/>
        </w:rPr>
        <w:t>o podaniu ich danych przez Panią/Pana (w ramach realizacji obowiązku informacyjnego z art. 14 RODO).</w:t>
      </w:r>
      <w:r w:rsidR="00E710D4" w:rsidRPr="00E710D4">
        <w:rPr>
          <w:rFonts w:ascii="Arial" w:hAnsi="Arial"/>
        </w:rPr>
        <w:t xml:space="preserve"> </w:t>
      </w:r>
      <w:r w:rsidRPr="00E710D4">
        <w:rPr>
          <w:rFonts w:ascii="Arial" w:hAnsi="Arial"/>
        </w:rPr>
        <w:t xml:space="preserve">Zgoda nie jest wymagana w sytuacji, gdy ujawnienie jest koniecznym i proporcjonalnym obowiązkiem wynikającym </w:t>
      </w:r>
      <w:r w:rsidR="00342B13">
        <w:rPr>
          <w:rFonts w:ascii="Arial" w:hAnsi="Arial"/>
        </w:rPr>
        <w:br/>
      </w:r>
      <w:r w:rsidRPr="00E710D4">
        <w:rPr>
          <w:rFonts w:ascii="Arial" w:hAnsi="Arial"/>
        </w:rPr>
        <w:t>z przepisów prawa w związku z postępowaniami sądowymi lub wyjaśniającymi prowadzonymi przez sądy lub przez organy publiczne.</w:t>
      </w:r>
    </w:p>
    <w:p w:rsidR="00EA369E" w:rsidRPr="00E710D4" w:rsidRDefault="00DD1BE9" w:rsidP="00E710D4">
      <w:pPr>
        <w:pStyle w:val="Standard"/>
        <w:widowControl w:val="0"/>
        <w:numPr>
          <w:ilvl w:val="0"/>
          <w:numId w:val="52"/>
        </w:numPr>
        <w:autoSpaceDN w:val="0"/>
        <w:spacing w:line="276" w:lineRule="auto"/>
        <w:jc w:val="both"/>
        <w:rPr>
          <w:rFonts w:ascii="Arial" w:hAnsi="Arial"/>
        </w:rPr>
      </w:pPr>
      <w:r w:rsidRPr="00E710D4">
        <w:rPr>
          <w:rFonts w:ascii="Arial" w:hAnsi="Arial"/>
          <w:color w:val="000000"/>
        </w:rPr>
        <w:t>Administrator zapewnia poufność Pani/Pana danych, w związku z otrzymanym zgłoszeniem, co oznacza, że udostępnione dane osobowe mogą zostać ujawnione jedynie podmiotom i organom uprawnionym do tego na pods</w:t>
      </w:r>
      <w:r w:rsidR="00E710D4">
        <w:rPr>
          <w:rFonts w:ascii="Arial" w:hAnsi="Arial"/>
          <w:color w:val="000000"/>
        </w:rPr>
        <w:t xml:space="preserve">tawie przepisów prawa. </w:t>
      </w:r>
      <w:r w:rsidRPr="00E710D4">
        <w:rPr>
          <w:rFonts w:ascii="Arial" w:hAnsi="Arial"/>
          <w:color w:val="000000"/>
        </w:rPr>
        <w:t>Jeśli w zgłoszeniu zost</w:t>
      </w:r>
      <w:r w:rsidR="00E710D4">
        <w:rPr>
          <w:rFonts w:ascii="Arial" w:hAnsi="Arial"/>
          <w:color w:val="000000"/>
        </w:rPr>
        <w:t xml:space="preserve">anie podany tradycyjny adres do </w:t>
      </w:r>
      <w:r w:rsidRPr="00E710D4">
        <w:rPr>
          <w:rFonts w:ascii="Arial" w:hAnsi="Arial"/>
          <w:color w:val="000000"/>
        </w:rPr>
        <w:t>korespondencji odbiorcą będą podmioty uprawnion</w:t>
      </w:r>
      <w:r w:rsidR="00E710D4">
        <w:rPr>
          <w:rFonts w:ascii="Arial" w:hAnsi="Arial"/>
          <w:color w:val="000000"/>
        </w:rPr>
        <w:t xml:space="preserve">e do obsługi doręczeń takie jak </w:t>
      </w:r>
      <w:r w:rsidRPr="00E710D4">
        <w:rPr>
          <w:rFonts w:ascii="Arial" w:hAnsi="Arial"/>
          <w:color w:val="000000"/>
        </w:rPr>
        <w:t xml:space="preserve">Poczta Polska. W przypadku podania w zgłoszeniu adresu mailowego do korespondencji odbiorcami mogą być również podmioty wspierające </w:t>
      </w:r>
      <w:r w:rsidRPr="00E710D4">
        <w:rPr>
          <w:rFonts w:ascii="Arial" w:hAnsi="Arial"/>
          <w:color w:val="000000"/>
        </w:rPr>
        <w:lastRenderedPageBreak/>
        <w:t>Administratora w realizacji zadań, w tym zapewniające asystę i wsparcie techniczne dla użytkowanych w Urzędzie systemów informatycznych, przy czym zakres przekazania danych ograniczony jest wyłącznie do możliwości przechowywania tych danych (serwisujący i/lub utrzymujący system poczty elektronicznej</w:t>
      </w:r>
      <w:r w:rsidR="00D3472B" w:rsidRPr="00E710D4">
        <w:rPr>
          <w:rFonts w:ascii="Arial" w:hAnsi="Arial"/>
          <w:color w:val="000000"/>
        </w:rPr>
        <w:t>.</w:t>
      </w:r>
    </w:p>
    <w:p w:rsidR="00D3472B" w:rsidRPr="00E710D4" w:rsidRDefault="00D3472B" w:rsidP="00D3472B">
      <w:pPr>
        <w:pStyle w:val="Standard"/>
        <w:widowControl w:val="0"/>
        <w:numPr>
          <w:ilvl w:val="0"/>
          <w:numId w:val="52"/>
        </w:numPr>
        <w:autoSpaceDN w:val="0"/>
        <w:spacing w:before="120" w:line="276" w:lineRule="auto"/>
        <w:rPr>
          <w:rFonts w:ascii="Arial" w:hAnsi="Arial"/>
        </w:rPr>
      </w:pPr>
      <w:r w:rsidRPr="00E710D4">
        <w:rPr>
          <w:rFonts w:ascii="Arial" w:hAnsi="Arial"/>
          <w:color w:val="000000"/>
        </w:rPr>
        <w:t xml:space="preserve">Pani/Pana dane osobowe będą przetwarzane od momentu przyjęcia zgłoszenia do zakończenia działań następczych, a następnie będą przechowywane przez okres 3 lat po zakończeniu roku kalendarzowego, </w:t>
      </w:r>
      <w:r w:rsidR="00342B13">
        <w:rPr>
          <w:rFonts w:ascii="Arial" w:hAnsi="Arial"/>
          <w:color w:val="000000"/>
        </w:rPr>
        <w:br/>
      </w:r>
      <w:r w:rsidRPr="00E710D4">
        <w:rPr>
          <w:rFonts w:ascii="Arial" w:hAnsi="Arial"/>
          <w:color w:val="000000"/>
        </w:rPr>
        <w:t>w którym zakończono działania następcze lub po zakończeniu postępowań zainicjowanych tymi działaniami.</w:t>
      </w:r>
      <w:r w:rsidR="00095411" w:rsidRPr="00E710D4">
        <w:rPr>
          <w:rFonts w:ascii="Arial" w:hAnsi="Arial"/>
          <w:color w:val="000000"/>
        </w:rPr>
        <w:t xml:space="preserve"> </w:t>
      </w:r>
      <w:r w:rsidRPr="00E710D4">
        <w:rPr>
          <w:rFonts w:ascii="Arial" w:hAnsi="Arial"/>
          <w:color w:val="000000"/>
        </w:rPr>
        <w:t>Dane osobowe, które nie będą mieć znaczenia dla rozpatrywania zgłoszenia zostaną usunięte w terminie 14 dni od chwili ustalenia, iż są zbędne.</w:t>
      </w:r>
    </w:p>
    <w:p w:rsidR="00D3472B" w:rsidRPr="00E710D4" w:rsidRDefault="00D3472B" w:rsidP="00D3472B">
      <w:pPr>
        <w:pStyle w:val="Standard"/>
        <w:widowControl w:val="0"/>
        <w:numPr>
          <w:ilvl w:val="0"/>
          <w:numId w:val="52"/>
        </w:numPr>
        <w:autoSpaceDN w:val="0"/>
        <w:spacing w:before="120" w:line="276" w:lineRule="auto"/>
        <w:rPr>
          <w:rFonts w:ascii="Arial" w:hAnsi="Arial"/>
        </w:rPr>
      </w:pPr>
      <w:r w:rsidRPr="00E710D4">
        <w:rPr>
          <w:rFonts w:ascii="Arial" w:hAnsi="Arial"/>
          <w:color w:val="000000"/>
        </w:rPr>
        <w:t>Na zasadach określonych przepisami RODO przysługuje Pani/Panu prawo do:</w:t>
      </w:r>
    </w:p>
    <w:p w:rsidR="00D3472B" w:rsidRPr="00E710D4" w:rsidRDefault="00D3472B" w:rsidP="00433BE8">
      <w:pPr>
        <w:pStyle w:val="UMTrescpunktu"/>
        <w:numPr>
          <w:ilvl w:val="0"/>
          <w:numId w:val="53"/>
        </w:numPr>
        <w:spacing w:before="0" w:after="0" w:line="276" w:lineRule="auto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t>żądania od Administratora dostępu do treści swoich danych osobowych (prześlemy wtedy kopię danych, jakie posiadamy),</w:t>
      </w:r>
    </w:p>
    <w:p w:rsidR="00D3472B" w:rsidRPr="00342B13" w:rsidRDefault="00D3472B" w:rsidP="00342B13">
      <w:pPr>
        <w:pStyle w:val="UMTrescpunktu"/>
        <w:numPr>
          <w:ilvl w:val="0"/>
          <w:numId w:val="53"/>
        </w:numPr>
        <w:spacing w:before="0" w:after="0" w:line="276" w:lineRule="auto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t>sprostowania (poprawiania) swoich danych osobowych (jeżeli uważa Pani/Pan, że dane są niepełne lub nieprawdziwe, prosimy o kontakt celem ich uzupełnienia lub sprostowania).</w:t>
      </w:r>
      <w:r w:rsidR="00342B13">
        <w:rPr>
          <w:rFonts w:ascii="Arial" w:hAnsi="Arial"/>
          <w:sz w:val="24"/>
        </w:rPr>
        <w:t xml:space="preserve"> </w:t>
      </w:r>
      <w:r w:rsidRPr="00342B13">
        <w:rPr>
          <w:rFonts w:ascii="Arial" w:hAnsi="Arial"/>
          <w:color w:val="000000"/>
          <w:sz w:val="24"/>
        </w:rPr>
        <w:t>Zawsze może Pani/Pan wycofać zgodę na ujawnienie Pani/Pana tożsamości, a na czas rozpatrywania żądania, poprosić o ograniczenie przetwarzania danych.</w:t>
      </w:r>
    </w:p>
    <w:p w:rsidR="00D3472B" w:rsidRPr="00E710D4" w:rsidRDefault="00D3472B" w:rsidP="00433BE8">
      <w:pPr>
        <w:pStyle w:val="UMTrescpunktu"/>
        <w:numPr>
          <w:ilvl w:val="0"/>
          <w:numId w:val="52"/>
        </w:numPr>
        <w:spacing w:before="120" w:after="0" w:line="276" w:lineRule="auto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t xml:space="preserve">Jeżeli uważa Pani/Pan, że przetwarzając dane osobowe naruszyliśmy przepisy o ochronie danych osobowych, może Pani/Pan wnieść skargę do organu nadzorczego, którym jest Prezes Urzędu Ochrony Danych Osobowych. </w:t>
      </w:r>
    </w:p>
    <w:p w:rsidR="00D3472B" w:rsidRPr="00E710D4" w:rsidRDefault="00D3472B" w:rsidP="00D3472B">
      <w:pPr>
        <w:pStyle w:val="UMTrescpunktu"/>
        <w:numPr>
          <w:ilvl w:val="0"/>
          <w:numId w:val="52"/>
        </w:numPr>
        <w:spacing w:before="120" w:line="276" w:lineRule="auto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t>Podanie danych przez sygnalistę:</w:t>
      </w:r>
    </w:p>
    <w:p w:rsidR="00D3472B" w:rsidRPr="00E710D4" w:rsidRDefault="009A0936" w:rsidP="00D3472B">
      <w:pPr>
        <w:pStyle w:val="UMTrescpunktu"/>
        <w:numPr>
          <w:ilvl w:val="0"/>
          <w:numId w:val="54"/>
        </w:numPr>
        <w:spacing w:before="120" w:line="276" w:lineRule="auto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t>w przypadku danych identyfikujących, jest niezbędne do realizacji obowiązków prawnych wynikających z przepisów ustawy o ochronie sygnalistów. Brak podania informacji dot. tożsamości uniemożliwia objęcie Pani/Pana ochroną wynikającą z przepisów ustawy o ochronie sygnalistów,</w:t>
      </w:r>
    </w:p>
    <w:p w:rsidR="000D76FD" w:rsidRPr="007A46D8" w:rsidRDefault="009A0936" w:rsidP="007A46D8">
      <w:pPr>
        <w:pStyle w:val="UMTrescpunktu"/>
        <w:numPr>
          <w:ilvl w:val="0"/>
          <w:numId w:val="54"/>
        </w:numPr>
        <w:spacing w:before="120" w:line="276" w:lineRule="auto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t>w przypadku danych korespondencyjnych, jest konieczne do realizacji obowiązków ustawowych w zakresie udzielania informacji sygnaliście. Brak podania danych kontaktowych uniemożliwia realizację przez Administratora obowiązków dotyczących przekazywania potwierdzenia przyjęcia zgłoszenia oraz informacji zwrotnej na temat zgłoszenia.</w:t>
      </w:r>
    </w:p>
    <w:p w:rsidR="007A46D8" w:rsidRDefault="007A46D8" w:rsidP="007A46D8">
      <w:pPr>
        <w:pStyle w:val="Tekstpodstawowy"/>
        <w:tabs>
          <w:tab w:val="left" w:pos="426"/>
        </w:tabs>
        <w:spacing w:after="0"/>
        <w:rPr>
          <w:rFonts w:ascii="Arial" w:hAnsi="Arial" w:cs="Arial"/>
          <w:bCs/>
          <w:sz w:val="16"/>
          <w:szCs w:val="16"/>
        </w:rPr>
      </w:pPr>
    </w:p>
    <w:p w:rsidR="007A46D8" w:rsidRPr="00E710D4" w:rsidRDefault="007A46D8" w:rsidP="007A46D8">
      <w:pPr>
        <w:pStyle w:val="Tekstpodstawowy"/>
        <w:tabs>
          <w:tab w:val="left" w:pos="426"/>
        </w:tabs>
        <w:spacing w:after="0"/>
        <w:rPr>
          <w:rFonts w:ascii="Arial" w:hAnsi="Arial" w:cs="Arial"/>
          <w:bCs/>
          <w:sz w:val="16"/>
          <w:szCs w:val="16"/>
        </w:rPr>
      </w:pPr>
      <w:r w:rsidRPr="00E710D4">
        <w:rPr>
          <w:rFonts w:ascii="Arial" w:hAnsi="Arial" w:cs="Arial"/>
          <w:bCs/>
          <w:sz w:val="16"/>
          <w:szCs w:val="16"/>
        </w:rPr>
        <w:t>Oprac.: M. Łuczyński</w:t>
      </w:r>
    </w:p>
    <w:p w:rsidR="00D050E5" w:rsidRDefault="007A46D8" w:rsidP="007A46D8">
      <w:pPr>
        <w:pStyle w:val="Tekstpodstawowy"/>
        <w:tabs>
          <w:tab w:val="left" w:pos="426"/>
        </w:tabs>
        <w:spacing w:after="0"/>
        <w:rPr>
          <w:rFonts w:ascii="Arial" w:hAnsi="Arial" w:cs="Arial"/>
          <w:bCs/>
          <w:sz w:val="16"/>
          <w:szCs w:val="16"/>
        </w:rPr>
      </w:pPr>
      <w:r w:rsidRPr="00E710D4">
        <w:rPr>
          <w:rFonts w:ascii="Arial" w:hAnsi="Arial" w:cs="Arial"/>
          <w:bCs/>
          <w:sz w:val="16"/>
          <w:szCs w:val="16"/>
        </w:rPr>
        <w:t>13 grudnia 2024 r.</w:t>
      </w:r>
    </w:p>
    <w:p w:rsidR="00C07E38" w:rsidRDefault="00C07E38" w:rsidP="007A46D8">
      <w:pPr>
        <w:pStyle w:val="Tekstpodstawowy"/>
        <w:tabs>
          <w:tab w:val="left" w:pos="426"/>
        </w:tabs>
        <w:spacing w:after="0"/>
        <w:rPr>
          <w:rFonts w:ascii="Arial" w:hAnsi="Arial" w:cs="Arial"/>
          <w:bCs/>
          <w:sz w:val="16"/>
          <w:szCs w:val="16"/>
        </w:rPr>
      </w:pPr>
    </w:p>
    <w:p w:rsidR="00C07E38" w:rsidRPr="00723961" w:rsidRDefault="00C07E38" w:rsidP="00C07E38">
      <w:pPr>
        <w:spacing w:after="280"/>
        <w:ind w:left="5040" w:firstLine="720"/>
        <w:jc w:val="both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PREZYDENT MIASTA</w:t>
      </w:r>
    </w:p>
    <w:p w:rsidR="00C07E38" w:rsidRPr="00723961" w:rsidRDefault="00C07E38" w:rsidP="00C07E38">
      <w:pPr>
        <w:spacing w:after="280"/>
        <w:jc w:val="both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 xml:space="preserve">       </w:t>
      </w:r>
      <w:r w:rsidRPr="00723961">
        <w:rPr>
          <w:rFonts w:ascii="Arial" w:hAnsi="Arial" w:cs="Arial"/>
          <w:bCs/>
        </w:rPr>
        <w:t>Mariusz Wołosz</w:t>
      </w:r>
    </w:p>
    <w:p w:rsidR="007A46D8" w:rsidRDefault="007A46D8" w:rsidP="007A46D8">
      <w:pPr>
        <w:pStyle w:val="Tekstpodstawowy"/>
        <w:tabs>
          <w:tab w:val="left" w:pos="426"/>
        </w:tabs>
        <w:spacing w:after="0"/>
        <w:rPr>
          <w:rFonts w:ascii="Arial" w:hAnsi="Arial" w:cs="Arial"/>
          <w:bCs/>
          <w:sz w:val="16"/>
          <w:szCs w:val="16"/>
        </w:rPr>
      </w:pPr>
    </w:p>
    <w:p w:rsidR="00CF6B87" w:rsidRDefault="00CF6B87" w:rsidP="00C07E38">
      <w:pPr>
        <w:pStyle w:val="Standard"/>
        <w:rPr>
          <w:rFonts w:ascii="Arial" w:hAnsi="Arial"/>
          <w:sz w:val="20"/>
          <w:szCs w:val="20"/>
        </w:rPr>
      </w:pPr>
    </w:p>
    <w:p w:rsidR="00433BE8" w:rsidRPr="00342B13" w:rsidRDefault="00433BE8" w:rsidP="00433BE8">
      <w:pPr>
        <w:pStyle w:val="Standard"/>
        <w:ind w:left="6372" w:firstLine="708"/>
        <w:rPr>
          <w:rFonts w:ascii="Arial" w:hAnsi="Arial"/>
          <w:sz w:val="20"/>
          <w:szCs w:val="20"/>
        </w:rPr>
      </w:pPr>
      <w:r w:rsidRPr="00342B13">
        <w:rPr>
          <w:rFonts w:ascii="Arial" w:hAnsi="Arial"/>
          <w:sz w:val="20"/>
          <w:szCs w:val="20"/>
        </w:rPr>
        <w:lastRenderedPageBreak/>
        <w:t>Załącznik nr 2</w:t>
      </w:r>
    </w:p>
    <w:p w:rsidR="00433BE8" w:rsidRPr="00342B13" w:rsidRDefault="00433BE8" w:rsidP="00433BE8">
      <w:pPr>
        <w:pStyle w:val="Standard"/>
        <w:ind w:left="6372" w:firstLine="708"/>
        <w:rPr>
          <w:rFonts w:ascii="Arial" w:hAnsi="Arial"/>
          <w:sz w:val="20"/>
          <w:szCs w:val="20"/>
        </w:rPr>
      </w:pPr>
      <w:r w:rsidRPr="00342B13">
        <w:rPr>
          <w:rFonts w:ascii="Arial" w:hAnsi="Arial"/>
          <w:sz w:val="20"/>
          <w:szCs w:val="20"/>
        </w:rPr>
        <w:t xml:space="preserve">do Procedury </w:t>
      </w:r>
    </w:p>
    <w:p w:rsidR="00433BE8" w:rsidRPr="00E710D4" w:rsidRDefault="00433BE8" w:rsidP="00B57C9B">
      <w:pPr>
        <w:pStyle w:val="Standard"/>
        <w:ind w:left="2836" w:firstLine="709"/>
        <w:jc w:val="center"/>
        <w:rPr>
          <w:rFonts w:ascii="Arial" w:hAnsi="Arial"/>
          <w:b/>
          <w:bCs/>
        </w:rPr>
      </w:pPr>
    </w:p>
    <w:p w:rsidR="00B57C9B" w:rsidRDefault="009A0936" w:rsidP="00B57C9B">
      <w:pPr>
        <w:spacing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E710D4">
        <w:rPr>
          <w:rFonts w:ascii="Arial" w:hAnsi="Arial" w:cs="Arial"/>
          <w:b/>
          <w:color w:val="000000"/>
          <w:sz w:val="24"/>
          <w:szCs w:val="24"/>
        </w:rPr>
        <w:t xml:space="preserve">KLAUZULA INFORMACYJNA </w:t>
      </w:r>
    </w:p>
    <w:p w:rsidR="006A652B" w:rsidRPr="00E710D4" w:rsidRDefault="009A0936" w:rsidP="00B57C9B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b/>
          <w:color w:val="000000"/>
          <w:sz w:val="24"/>
          <w:szCs w:val="24"/>
        </w:rPr>
        <w:t>(dla sygnalisty, którego zgłoszenie przesłał RPO lub inny organ)</w:t>
      </w:r>
    </w:p>
    <w:p w:rsidR="006A652B" w:rsidRPr="00E710D4" w:rsidRDefault="009A0936" w:rsidP="00EA369E">
      <w:pPr>
        <w:spacing w:line="276" w:lineRule="auto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 xml:space="preserve">Wypełniając obowiązek informacyjny wynikający z art. 14 ust. 1 i 2 ogólnego rozporządzenia o ochronie danych osobowych nr 2016/679 (dalej zwane RODO), informujemy Panią/Pana o sposobie i celu, w jakim przetwarzamy Pani/Pana dane osobowe, a także o przysługujących Pani/Panu prawach, wynikających z regulacji o ochronie danych osobowych: </w:t>
      </w:r>
    </w:p>
    <w:p w:rsidR="00342B13" w:rsidRDefault="00343DDF" w:rsidP="00343DDF">
      <w:pPr>
        <w:pStyle w:val="Standard"/>
        <w:widowControl w:val="0"/>
        <w:autoSpaceDN w:val="0"/>
        <w:jc w:val="both"/>
        <w:rPr>
          <w:rFonts w:ascii="Arial" w:hAnsi="Arial"/>
        </w:rPr>
      </w:pPr>
      <w:r>
        <w:rPr>
          <w:rFonts w:ascii="Arial" w:hAnsi="Arial"/>
        </w:rPr>
        <w:t xml:space="preserve">      1. </w:t>
      </w:r>
      <w:r w:rsidR="00A53064" w:rsidRPr="00E710D4">
        <w:rPr>
          <w:rFonts w:ascii="Arial" w:hAnsi="Arial"/>
        </w:rPr>
        <w:t xml:space="preserve">Administratorem danych osobowych jest Prezydent Miasta Bytomia, </w:t>
      </w:r>
      <w:r>
        <w:rPr>
          <w:rFonts w:ascii="Arial" w:hAnsi="Arial"/>
        </w:rPr>
        <w:br/>
        <w:t xml:space="preserve">           </w:t>
      </w:r>
      <w:r w:rsidR="00A53064" w:rsidRPr="00E710D4">
        <w:rPr>
          <w:rFonts w:ascii="Arial" w:hAnsi="Arial"/>
        </w:rPr>
        <w:t xml:space="preserve">z siedzibą przy ul. Parkowej 2, 41-902 Bytom, adres e-mail: </w:t>
      </w:r>
      <w:hyperlink r:id="rId9" w:history="1">
        <w:r w:rsidR="00A53064" w:rsidRPr="00E710D4">
          <w:rPr>
            <w:rFonts w:ascii="Arial" w:hAnsi="Arial"/>
          </w:rPr>
          <w:t>um@um.bytom.pl</w:t>
        </w:r>
      </w:hyperlink>
      <w:r w:rsidR="00A53064" w:rsidRPr="00E710D4">
        <w:rPr>
          <w:rFonts w:ascii="Arial" w:hAnsi="Arial"/>
        </w:rPr>
        <w:t xml:space="preserve">, </w:t>
      </w:r>
    </w:p>
    <w:p w:rsidR="00A53064" w:rsidRDefault="00343DDF" w:rsidP="00343DDF">
      <w:pPr>
        <w:pStyle w:val="Standard"/>
        <w:widowControl w:val="0"/>
        <w:autoSpaceDN w:val="0"/>
        <w:jc w:val="both"/>
        <w:rPr>
          <w:rFonts w:ascii="Arial" w:hAnsi="Arial"/>
        </w:rPr>
      </w:pPr>
      <w:r>
        <w:rPr>
          <w:rFonts w:ascii="Arial" w:hAnsi="Arial"/>
        </w:rPr>
        <w:t xml:space="preserve">           t</w:t>
      </w:r>
      <w:r w:rsidR="00A53064" w:rsidRPr="00E710D4">
        <w:rPr>
          <w:rFonts w:ascii="Arial" w:hAnsi="Arial"/>
        </w:rPr>
        <w:t>el. 32 281 20 51.</w:t>
      </w:r>
    </w:p>
    <w:p w:rsidR="00343DDF" w:rsidRDefault="00343DDF" w:rsidP="00343DDF">
      <w:pPr>
        <w:pStyle w:val="Standard"/>
        <w:widowControl w:val="0"/>
        <w:autoSpaceDN w:val="0"/>
        <w:ind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2.  </w:t>
      </w:r>
      <w:r w:rsidR="001D5775" w:rsidRPr="00E710D4">
        <w:rPr>
          <w:rFonts w:ascii="Arial" w:hAnsi="Arial"/>
        </w:rPr>
        <w:t xml:space="preserve">Administrator danych wyznaczył inspektora ochrony danych, z którym możesz </w:t>
      </w:r>
      <w:r>
        <w:rPr>
          <w:rFonts w:ascii="Arial" w:hAnsi="Arial"/>
        </w:rPr>
        <w:t xml:space="preserve">      </w:t>
      </w:r>
    </w:p>
    <w:p w:rsidR="00343DDF" w:rsidRDefault="00343DDF" w:rsidP="00343DDF">
      <w:pPr>
        <w:pStyle w:val="Standard"/>
        <w:widowControl w:val="0"/>
        <w:autoSpaceDN w:val="0"/>
        <w:ind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     </w:t>
      </w:r>
      <w:r w:rsidR="001D5775" w:rsidRPr="00E710D4">
        <w:rPr>
          <w:rFonts w:ascii="Arial" w:hAnsi="Arial"/>
        </w:rPr>
        <w:t>skontaktować się pod adresem e-mail</w:t>
      </w:r>
      <w:r w:rsidR="001D5775" w:rsidRPr="00E710D4">
        <w:rPr>
          <w:rFonts w:ascii="Arial" w:hAnsi="Arial"/>
          <w:color w:val="000000" w:themeColor="text1"/>
        </w:rPr>
        <w:t>: pi@um.bytom.pl.</w:t>
      </w:r>
      <w:r w:rsidR="001D5775" w:rsidRPr="00E710D4">
        <w:rPr>
          <w:rFonts w:ascii="Arial" w:hAnsi="Arial"/>
        </w:rPr>
        <w:t xml:space="preserve"> Z inspektorem </w:t>
      </w:r>
      <w:r>
        <w:rPr>
          <w:rFonts w:ascii="Arial" w:hAnsi="Arial"/>
        </w:rPr>
        <w:t xml:space="preserve">   </w:t>
      </w:r>
    </w:p>
    <w:p w:rsidR="00343DDF" w:rsidRDefault="00343DDF" w:rsidP="00343DDF">
      <w:pPr>
        <w:pStyle w:val="Standard"/>
        <w:widowControl w:val="0"/>
        <w:autoSpaceDN w:val="0"/>
        <w:ind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     </w:t>
      </w:r>
      <w:r w:rsidR="001D5775" w:rsidRPr="00E710D4">
        <w:rPr>
          <w:rFonts w:ascii="Arial" w:hAnsi="Arial"/>
        </w:rPr>
        <w:t xml:space="preserve">ochrony danych można kontaktować się we wszystkich sprawach dotyczących </w:t>
      </w:r>
    </w:p>
    <w:p w:rsidR="001D5775" w:rsidRPr="00E710D4" w:rsidRDefault="00343DDF" w:rsidP="00343DDF">
      <w:pPr>
        <w:pStyle w:val="Standard"/>
        <w:widowControl w:val="0"/>
        <w:autoSpaceDN w:val="0"/>
        <w:ind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     </w:t>
      </w:r>
      <w:r w:rsidR="001D5775" w:rsidRPr="00E710D4">
        <w:rPr>
          <w:rFonts w:ascii="Arial" w:hAnsi="Arial"/>
        </w:rPr>
        <w:t xml:space="preserve">przetwarzania danych osobowych oraz korzystania z praw związanych </w:t>
      </w:r>
      <w:r w:rsidR="00E710D4">
        <w:rPr>
          <w:rFonts w:ascii="Arial" w:hAnsi="Arial"/>
        </w:rPr>
        <w:br/>
      </w:r>
      <w:r>
        <w:rPr>
          <w:rFonts w:ascii="Arial" w:hAnsi="Arial"/>
        </w:rPr>
        <w:t xml:space="preserve">     </w:t>
      </w:r>
      <w:r w:rsidR="001D5775" w:rsidRPr="00E710D4">
        <w:rPr>
          <w:rFonts w:ascii="Arial" w:hAnsi="Arial"/>
        </w:rPr>
        <w:t>z przetwarzaniem danych.</w:t>
      </w:r>
    </w:p>
    <w:p w:rsidR="001D5775" w:rsidRPr="00CF6B87" w:rsidRDefault="00343DDF" w:rsidP="00343DDF">
      <w:pPr>
        <w:pStyle w:val="Akapitzlist"/>
        <w:numPr>
          <w:ilvl w:val="0"/>
          <w:numId w:val="21"/>
        </w:numPr>
        <w:tabs>
          <w:tab w:val="left" w:pos="567"/>
        </w:tabs>
        <w:spacing w:before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</w:t>
      </w:r>
      <w:r w:rsidR="001D5775" w:rsidRPr="00E710D4">
        <w:rPr>
          <w:rFonts w:ascii="Arial" w:hAnsi="Arial" w:cs="Arial"/>
          <w:color w:val="000000"/>
          <w:sz w:val="24"/>
          <w:szCs w:val="24"/>
        </w:rPr>
        <w:t xml:space="preserve">Pani/Pana dane osobowe przetwarzane będą w celach przyjęcia zgłoszenia naruszenia prawa, przekazywania informacji zwrotnych oraz podejmowania działań następczych. Podstawą prawną przetwarzania danych osobowych jest niezbędność wypełnienia obowiązku prawnego ciążącego na Administratorze, w myśl postanowień art. 6 ust. 1 lit. c RODO, w zw. z przepisami rozdziału </w:t>
      </w:r>
      <w:r w:rsidR="00165806">
        <w:rPr>
          <w:rFonts w:ascii="Arial" w:hAnsi="Arial" w:cs="Arial"/>
          <w:color w:val="000000"/>
          <w:sz w:val="24"/>
          <w:szCs w:val="24"/>
        </w:rPr>
        <w:br/>
      </w:r>
      <w:r w:rsidR="001D5775" w:rsidRPr="00E710D4">
        <w:rPr>
          <w:rFonts w:ascii="Arial" w:hAnsi="Arial" w:cs="Arial"/>
          <w:color w:val="000000"/>
          <w:sz w:val="24"/>
          <w:szCs w:val="24"/>
        </w:rPr>
        <w:t>4 u</w:t>
      </w:r>
      <w:r w:rsidR="00E710D4">
        <w:rPr>
          <w:rFonts w:ascii="Arial" w:hAnsi="Arial" w:cs="Arial"/>
          <w:color w:val="000000"/>
          <w:sz w:val="24"/>
          <w:szCs w:val="24"/>
        </w:rPr>
        <w:t xml:space="preserve">stawy z dnia 14 czerwca 2024 r. </w:t>
      </w:r>
      <w:r w:rsidR="001D5775" w:rsidRPr="00E710D4">
        <w:rPr>
          <w:rFonts w:ascii="Arial" w:hAnsi="Arial" w:cs="Arial"/>
          <w:color w:val="000000"/>
          <w:sz w:val="24"/>
          <w:szCs w:val="24"/>
        </w:rPr>
        <w:t xml:space="preserve">o ochronie sygnalistów. Jeżeli zgłoszenie będzie zawierało dane szczególnej kategorii będziemy je przetwarzali </w:t>
      </w:r>
      <w:r w:rsidR="00165806">
        <w:rPr>
          <w:rFonts w:ascii="Arial" w:hAnsi="Arial" w:cs="Arial"/>
          <w:color w:val="000000"/>
          <w:sz w:val="24"/>
          <w:szCs w:val="24"/>
        </w:rPr>
        <w:br/>
      </w:r>
      <w:r w:rsidR="001D5775" w:rsidRPr="00E710D4">
        <w:rPr>
          <w:rFonts w:ascii="Arial" w:hAnsi="Arial" w:cs="Arial"/>
          <w:color w:val="000000"/>
          <w:sz w:val="24"/>
          <w:szCs w:val="24"/>
        </w:rPr>
        <w:t xml:space="preserve">w związku z niezbędnością ze względów związanych z ważnym interesem publicznym, na podstawie prawa, w oparciu o postanowienia art. 9 ust. 2 lit. g RODO. </w:t>
      </w:r>
      <w:r w:rsidR="001D5775" w:rsidRPr="00CF6B87">
        <w:rPr>
          <w:rFonts w:ascii="Arial" w:hAnsi="Arial" w:cs="Arial"/>
          <w:color w:val="000000" w:themeColor="text1"/>
          <w:sz w:val="24"/>
          <w:szCs w:val="24"/>
        </w:rPr>
        <w:t>Jeśli nie zdecyduje się Pani/Pan na zachowanie anonimowości informacje dot. Pani/Pana tożsamości będą również przetwarzane w oparciu o dobrowolnie wyrażoną zgodę na postawie art. 6 ust. 1 lit. a RODO.</w:t>
      </w:r>
      <w:r w:rsidR="001D5775" w:rsidRPr="00CF6B87">
        <w:rPr>
          <w:rFonts w:ascii="Arial" w:hAnsi="Arial" w:cs="Arial"/>
          <w:sz w:val="24"/>
          <w:szCs w:val="24"/>
        </w:rPr>
        <w:t xml:space="preserve"> </w:t>
      </w:r>
      <w:r w:rsidR="00CF6B87">
        <w:rPr>
          <w:rFonts w:ascii="Arial" w:hAnsi="Arial" w:cs="Arial"/>
          <w:sz w:val="24"/>
          <w:szCs w:val="24"/>
        </w:rPr>
        <w:br/>
      </w:r>
      <w:r w:rsidR="001D5775" w:rsidRPr="00CF6B87">
        <w:rPr>
          <w:rFonts w:ascii="Arial" w:hAnsi="Arial" w:cs="Arial"/>
          <w:sz w:val="24"/>
          <w:szCs w:val="24"/>
        </w:rPr>
        <w:t>W przypadku wyrażenia zgody administrator będzie informował osoby wskazane w zgłoszeniu o podaniu ich danych przez Panią/Pana (w ramach realizacji obowiązku informacyjnego z art. 14 RODO).</w:t>
      </w:r>
      <w:r w:rsidR="00E710D4" w:rsidRPr="00CF6B87">
        <w:rPr>
          <w:rFonts w:ascii="Arial" w:hAnsi="Arial" w:cs="Arial"/>
          <w:sz w:val="24"/>
          <w:szCs w:val="24"/>
        </w:rPr>
        <w:t xml:space="preserve"> </w:t>
      </w:r>
      <w:r w:rsidR="001D5775" w:rsidRPr="00CF6B87">
        <w:rPr>
          <w:rFonts w:ascii="Arial" w:hAnsi="Arial" w:cs="Arial"/>
          <w:sz w:val="24"/>
          <w:szCs w:val="24"/>
        </w:rPr>
        <w:t xml:space="preserve">Zgoda nie jest wymagana w sytuacji, gdy ujawnienie jest koniecznym i proporcjonalnym obowiązkiem wynikającym </w:t>
      </w:r>
      <w:r w:rsidR="00CF6B87" w:rsidRPr="00CF6B87">
        <w:rPr>
          <w:rFonts w:ascii="Arial" w:hAnsi="Arial" w:cs="Arial"/>
          <w:sz w:val="24"/>
          <w:szCs w:val="24"/>
        </w:rPr>
        <w:br/>
      </w:r>
      <w:r w:rsidR="001D5775" w:rsidRPr="00CF6B87">
        <w:rPr>
          <w:rFonts w:ascii="Arial" w:hAnsi="Arial" w:cs="Arial"/>
          <w:sz w:val="24"/>
          <w:szCs w:val="24"/>
        </w:rPr>
        <w:t>z przepisów prawa w związku z postępowaniami sądowymi lub wyjaśniającymi prowadzonymi przez sądy lub przez organy publiczne.</w:t>
      </w:r>
    </w:p>
    <w:p w:rsidR="001D5775" w:rsidRPr="00E710D4" w:rsidRDefault="001D5775" w:rsidP="00343DDF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 xml:space="preserve">   Administrator zapewnia poufność Pani/Pana danych, w związku </w:t>
      </w:r>
      <w:r w:rsidR="00165806">
        <w:rPr>
          <w:rFonts w:ascii="Arial" w:hAnsi="Arial" w:cs="Arial"/>
          <w:color w:val="000000"/>
          <w:sz w:val="24"/>
          <w:szCs w:val="24"/>
        </w:rPr>
        <w:br/>
      </w:r>
      <w:r w:rsidRPr="00E710D4">
        <w:rPr>
          <w:rFonts w:ascii="Arial" w:hAnsi="Arial" w:cs="Arial"/>
          <w:color w:val="000000"/>
          <w:sz w:val="24"/>
          <w:szCs w:val="24"/>
        </w:rPr>
        <w:t xml:space="preserve">z otrzymanym zgłoszeniem, co oznacza, że udostępnione dane osobowe mogą zostać ujawnione jedynie podmiotom i organom uprawnionym do tego na podstawie przepisów prawa. Jeżeli w zgłoszeniu został podany tradycyjny adres do korespondencji odbiorcą będą podmioty uprawnione do obsługi doręczeń, takie jak Poczta Polska. W przypadku podania w zgłoszeniu adresu e-mail do korespondencji, odbiorcą będzie podmiot serwisujący i/lub utrzymujący system poczty elektronicznej. Jeżeli zgłoszenie jest procedowane </w:t>
      </w:r>
      <w:r w:rsidRPr="00E710D4">
        <w:rPr>
          <w:rFonts w:ascii="Arial" w:hAnsi="Arial" w:cs="Arial"/>
          <w:color w:val="000000"/>
          <w:sz w:val="24"/>
          <w:szCs w:val="24"/>
        </w:rPr>
        <w:lastRenderedPageBreak/>
        <w:t>kanałem elektronicznym za pośrednictwem aplikacji dla sygnalistów, wówczas odbiorcą będzie podmiot zapewniający asystę i wsparcie techniczne dla tego systemu, przy czym zakres przekazania danych jest ograniczony wyłącznie do możliwości przechowywania tych danych w postaci zaszyfrowanej.</w:t>
      </w:r>
    </w:p>
    <w:p w:rsidR="001D5775" w:rsidRPr="00E710D4" w:rsidRDefault="001D5775" w:rsidP="00343DDF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 xml:space="preserve">  Pani/Pana dane osobowe będą przetwarzane od momentu przyjęcia zgłoszenia do zakończenia działań następczych, a następnie dane będą przechowywane przez okres 3 lat po zakończeniu roku kalendarzowego, </w:t>
      </w:r>
      <w:r w:rsidR="00165806">
        <w:rPr>
          <w:rFonts w:ascii="Arial" w:hAnsi="Arial" w:cs="Arial"/>
          <w:color w:val="000000"/>
          <w:sz w:val="24"/>
          <w:szCs w:val="24"/>
        </w:rPr>
        <w:br/>
      </w:r>
      <w:r w:rsidRPr="00E710D4">
        <w:rPr>
          <w:rFonts w:ascii="Arial" w:hAnsi="Arial" w:cs="Arial"/>
          <w:color w:val="000000"/>
          <w:sz w:val="24"/>
          <w:szCs w:val="24"/>
        </w:rPr>
        <w:t>w którym zakończono działania następcze lub po zakończeniu postępowań zainicjowanych tymi działaniami. Dane osobowe, które nie będą mieć znaczenia dla rozpatrywania zgłoszenia zostaną usunięte w terminie 14 dni od chwili ustalenia, iż są zbędne.</w:t>
      </w:r>
    </w:p>
    <w:p w:rsidR="001D5775" w:rsidRPr="00E710D4" w:rsidRDefault="001D5775" w:rsidP="00343DDF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710D4">
        <w:rPr>
          <w:rFonts w:ascii="Arial" w:hAnsi="Arial" w:cs="Arial"/>
          <w:color w:val="000000"/>
          <w:sz w:val="24"/>
          <w:szCs w:val="24"/>
        </w:rPr>
        <w:t xml:space="preserve">  Na zasadach określonych przepisami RODO przysługuje Pani/Panu prawo do:</w:t>
      </w:r>
    </w:p>
    <w:p w:rsidR="006A652B" w:rsidRPr="00E710D4" w:rsidRDefault="009A0936" w:rsidP="00A16F5E">
      <w:pPr>
        <w:pStyle w:val="UMTrescpunktu"/>
        <w:numPr>
          <w:ilvl w:val="0"/>
          <w:numId w:val="56"/>
        </w:numPr>
        <w:spacing w:before="0" w:after="0" w:line="276" w:lineRule="auto"/>
        <w:ind w:left="709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t>żądania od Administratora dostępu do treści swoich danych osobowych (prześlemy wtedy kopię danych, jakie posiadamy),</w:t>
      </w:r>
    </w:p>
    <w:p w:rsidR="006A652B" w:rsidRPr="00CF6B87" w:rsidRDefault="009A0936" w:rsidP="00CF6B87">
      <w:pPr>
        <w:pStyle w:val="UMTrescpunktu"/>
        <w:numPr>
          <w:ilvl w:val="0"/>
          <w:numId w:val="56"/>
        </w:numPr>
        <w:spacing w:before="0" w:after="0" w:line="276" w:lineRule="auto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t>sprostowania (poprawiania) swoich danych osobowych (jeżeli uważa Pani/Pan, że dane są niepełne lub nieprawdziwe, prosimy o kontakt celem ich uzupełnienia lub sprostowania).</w:t>
      </w:r>
      <w:r w:rsidRPr="00CF6B87">
        <w:rPr>
          <w:rFonts w:ascii="Arial" w:hAnsi="Arial"/>
          <w:color w:val="000000"/>
          <w:sz w:val="24"/>
        </w:rPr>
        <w:t xml:space="preserve">Zawsze może Pani/Pan wycofać zgodę na ujawnienie Pani/Pana tożsamości, a na czas </w:t>
      </w:r>
      <w:r w:rsidR="00CF6B87" w:rsidRPr="00CF6B87">
        <w:rPr>
          <w:rFonts w:ascii="Arial" w:hAnsi="Arial"/>
          <w:color w:val="000000"/>
          <w:sz w:val="24"/>
        </w:rPr>
        <w:t>r</w:t>
      </w:r>
      <w:r w:rsidRPr="00CF6B87">
        <w:rPr>
          <w:rFonts w:ascii="Arial" w:hAnsi="Arial"/>
          <w:color w:val="000000"/>
          <w:sz w:val="24"/>
        </w:rPr>
        <w:t>ozpatrywania żądania poprosić o ograniczenie przetwarzania danych.</w:t>
      </w:r>
    </w:p>
    <w:p w:rsidR="006A652B" w:rsidRPr="00E710D4" w:rsidRDefault="009A0936" w:rsidP="00343DDF">
      <w:pPr>
        <w:pStyle w:val="UMTrescpunktu"/>
        <w:numPr>
          <w:ilvl w:val="0"/>
          <w:numId w:val="21"/>
        </w:numPr>
        <w:spacing w:before="0" w:after="0" w:line="276" w:lineRule="auto"/>
        <w:rPr>
          <w:rFonts w:ascii="Arial" w:hAnsi="Arial"/>
          <w:sz w:val="24"/>
        </w:rPr>
      </w:pPr>
      <w:r w:rsidRPr="00E710D4">
        <w:rPr>
          <w:rFonts w:ascii="Arial" w:hAnsi="Arial"/>
          <w:color w:val="000000"/>
          <w:sz w:val="24"/>
        </w:rPr>
        <w:t xml:space="preserve">Jeżeli uważa Pani/Pan, że przetwarzając dane osobowe naruszyliśmy przepisy o ochronie danych osobowych, może Pani/Pan wnieść skargę do organu nadzorczego, którym jest Prezes Urzędu Ochrony Danych Osobowych. </w:t>
      </w:r>
    </w:p>
    <w:p w:rsidR="006A652B" w:rsidRPr="007A46D8" w:rsidRDefault="009A0936" w:rsidP="00343DDF">
      <w:pPr>
        <w:pStyle w:val="UMTrescpunktu"/>
        <w:numPr>
          <w:ilvl w:val="0"/>
          <w:numId w:val="21"/>
        </w:numPr>
        <w:spacing w:before="0" w:line="276" w:lineRule="auto"/>
        <w:rPr>
          <w:rFonts w:ascii="Arial" w:hAnsi="Arial"/>
          <w:sz w:val="24"/>
        </w:rPr>
      </w:pPr>
      <w:r w:rsidRPr="00165806">
        <w:rPr>
          <w:rFonts w:ascii="Arial" w:hAnsi="Arial"/>
          <w:color w:val="000000"/>
          <w:sz w:val="24"/>
        </w:rPr>
        <w:t xml:space="preserve">Pani/Pana dane osobowe, w postaci danych identyfikacyjnych </w:t>
      </w:r>
      <w:r w:rsidR="00165806" w:rsidRPr="00165806">
        <w:rPr>
          <w:rFonts w:ascii="Arial" w:hAnsi="Arial"/>
          <w:color w:val="000000"/>
          <w:sz w:val="24"/>
        </w:rPr>
        <w:br/>
      </w:r>
      <w:r w:rsidRPr="00165806">
        <w:rPr>
          <w:rFonts w:ascii="Arial" w:hAnsi="Arial"/>
          <w:color w:val="000000"/>
          <w:sz w:val="24"/>
        </w:rPr>
        <w:t xml:space="preserve">i </w:t>
      </w:r>
      <w:r w:rsidR="00165806" w:rsidRPr="00165806">
        <w:rPr>
          <w:rFonts w:ascii="Arial" w:hAnsi="Arial"/>
          <w:color w:val="000000"/>
          <w:sz w:val="24"/>
        </w:rPr>
        <w:t>k</w:t>
      </w:r>
      <w:r w:rsidRPr="00165806">
        <w:rPr>
          <w:rFonts w:ascii="Arial" w:hAnsi="Arial"/>
          <w:color w:val="000000"/>
          <w:sz w:val="24"/>
        </w:rPr>
        <w:t>orespondencyjnych, które podał/a Pani/Pan w zgłoszeniu naruszenia prawa pozyskano od Rzecznika Praw Obywatelskich (lub innego organu, który przesłał zgłoszenie – każdorazowo podać nazwę organu), który przekazał zgłoszenie zewnętrzne do Administratora jako właściwego do podjęcia działań następczych.</w:t>
      </w:r>
    </w:p>
    <w:p w:rsidR="007A46D8" w:rsidRPr="007A46D8" w:rsidRDefault="007A46D8" w:rsidP="007A46D8">
      <w:pPr>
        <w:pStyle w:val="UMTrescpunktu"/>
        <w:numPr>
          <w:ilvl w:val="0"/>
          <w:numId w:val="0"/>
        </w:numPr>
        <w:spacing w:before="0" w:line="276" w:lineRule="auto"/>
        <w:ind w:left="720"/>
        <w:rPr>
          <w:rFonts w:ascii="Arial" w:hAnsi="Arial"/>
          <w:sz w:val="24"/>
        </w:rPr>
      </w:pPr>
    </w:p>
    <w:p w:rsidR="007A46D8" w:rsidRPr="00E710D4" w:rsidRDefault="007A46D8" w:rsidP="007A46D8">
      <w:pPr>
        <w:pStyle w:val="Tekstpodstawowy"/>
        <w:tabs>
          <w:tab w:val="left" w:pos="426"/>
        </w:tabs>
        <w:spacing w:after="0"/>
        <w:rPr>
          <w:rFonts w:ascii="Arial" w:hAnsi="Arial" w:cs="Arial"/>
          <w:bCs/>
          <w:sz w:val="16"/>
          <w:szCs w:val="16"/>
        </w:rPr>
      </w:pPr>
      <w:r w:rsidRPr="00E710D4">
        <w:rPr>
          <w:rFonts w:ascii="Arial" w:hAnsi="Arial" w:cs="Arial"/>
          <w:bCs/>
          <w:sz w:val="16"/>
          <w:szCs w:val="16"/>
        </w:rPr>
        <w:t>Oprac.: M. Łuczyński</w:t>
      </w:r>
    </w:p>
    <w:p w:rsidR="007A46D8" w:rsidRDefault="007A46D8" w:rsidP="007A46D8">
      <w:pPr>
        <w:pStyle w:val="Tekstpodstawowy"/>
        <w:tabs>
          <w:tab w:val="left" w:pos="426"/>
        </w:tabs>
        <w:spacing w:after="0"/>
        <w:rPr>
          <w:rFonts w:ascii="Arial" w:hAnsi="Arial" w:cs="Arial"/>
          <w:bCs/>
          <w:sz w:val="16"/>
          <w:szCs w:val="16"/>
        </w:rPr>
      </w:pPr>
      <w:r w:rsidRPr="00E710D4">
        <w:rPr>
          <w:rFonts w:ascii="Arial" w:hAnsi="Arial" w:cs="Arial"/>
          <w:bCs/>
          <w:sz w:val="16"/>
          <w:szCs w:val="16"/>
        </w:rPr>
        <w:t>13 grudnia 2024 r.</w:t>
      </w:r>
    </w:p>
    <w:p w:rsidR="00C07E38" w:rsidRPr="00E710D4" w:rsidRDefault="00C07E38" w:rsidP="007A46D8">
      <w:pPr>
        <w:pStyle w:val="Tekstpodstawowy"/>
        <w:tabs>
          <w:tab w:val="left" w:pos="426"/>
        </w:tabs>
        <w:spacing w:after="0"/>
        <w:rPr>
          <w:rFonts w:ascii="Arial" w:hAnsi="Arial" w:cs="Arial"/>
          <w:b/>
          <w:bCs/>
          <w:sz w:val="16"/>
          <w:szCs w:val="16"/>
        </w:rPr>
      </w:pPr>
    </w:p>
    <w:p w:rsidR="00C07E38" w:rsidRPr="00723961" w:rsidRDefault="00C07E38" w:rsidP="00C07E38">
      <w:pPr>
        <w:spacing w:after="280"/>
        <w:ind w:left="5040" w:firstLine="720"/>
        <w:jc w:val="both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PREZYDENT MIASTA</w:t>
      </w:r>
    </w:p>
    <w:p w:rsidR="00C07E38" w:rsidRPr="00723961" w:rsidRDefault="00C07E38" w:rsidP="00C07E38">
      <w:pPr>
        <w:spacing w:after="280"/>
        <w:jc w:val="both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 w:rsidRPr="00723961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 xml:space="preserve">       </w:t>
      </w:r>
      <w:r w:rsidRPr="00723961">
        <w:rPr>
          <w:rFonts w:ascii="Arial" w:hAnsi="Arial" w:cs="Arial"/>
          <w:bCs/>
        </w:rPr>
        <w:t>Mariusz Wołosz</w:t>
      </w:r>
    </w:p>
    <w:p w:rsidR="007A46D8" w:rsidRPr="007A46D8" w:rsidRDefault="007A46D8" w:rsidP="007A46D8">
      <w:pPr>
        <w:pStyle w:val="UMTytul1"/>
        <w:spacing w:before="0" w:after="0"/>
        <w:jc w:val="left"/>
        <w:rPr>
          <w:rFonts w:ascii="Arial" w:hAnsi="Arial"/>
          <w:sz w:val="24"/>
        </w:rPr>
      </w:pPr>
    </w:p>
    <w:sectPr w:rsidR="007A46D8" w:rsidRPr="007A46D8" w:rsidSect="00F934F7">
      <w:footerReference w:type="default" r:id="rId10"/>
      <w:pgSz w:w="11906" w:h="16838"/>
      <w:pgMar w:top="1418" w:right="1418" w:bottom="1418" w:left="1418" w:header="709" w:footer="709" w:gutter="0"/>
      <w:cols w:space="708"/>
      <w:formProt w:val="0"/>
      <w:titlePg/>
      <w:docGrid w:linePitch="299" w:charSpace="1228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ADD" w:rsidRDefault="00F92ADD">
      <w:r>
        <w:separator/>
      </w:r>
    </w:p>
  </w:endnote>
  <w:endnote w:type="continuationSeparator" w:id="0">
    <w:p w:rsidR="00F92ADD" w:rsidRDefault="00F92A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89407"/>
      <w:docPartObj>
        <w:docPartGallery w:val="Page Numbers (Bottom of Page)"/>
        <w:docPartUnique/>
      </w:docPartObj>
    </w:sdtPr>
    <w:sdtContent>
      <w:p w:rsidR="00E87AF5" w:rsidRDefault="005A7D2F">
        <w:pPr>
          <w:pStyle w:val="Stopka"/>
          <w:jc w:val="center"/>
        </w:pPr>
        <w:fldSimple w:instr=" PAGE   \* MERGEFORMAT ">
          <w:r w:rsidR="00690E14">
            <w:rPr>
              <w:noProof/>
            </w:rPr>
            <w:t>2</w:t>
          </w:r>
        </w:fldSimple>
      </w:p>
    </w:sdtContent>
  </w:sdt>
  <w:p w:rsidR="00F92ADD" w:rsidRDefault="00F92AD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ADD" w:rsidRDefault="00F92ADD">
      <w:pPr>
        <w:rPr>
          <w:sz w:val="12"/>
        </w:rPr>
      </w:pPr>
      <w:r>
        <w:separator/>
      </w:r>
    </w:p>
  </w:footnote>
  <w:footnote w:type="continuationSeparator" w:id="0">
    <w:p w:rsidR="00F92ADD" w:rsidRDefault="00F92ADD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361BE"/>
    <w:multiLevelType w:val="multilevel"/>
    <w:tmpl w:val="C9509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/>
        <w:sz w:val="22"/>
        <w:szCs w:val="22"/>
      </w:rPr>
    </w:lvl>
  </w:abstractNum>
  <w:abstractNum w:abstractNumId="1">
    <w:nsid w:val="019A2EC9"/>
    <w:multiLevelType w:val="hybridMultilevel"/>
    <w:tmpl w:val="13A26C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CA2AEA"/>
    <w:multiLevelType w:val="hybridMultilevel"/>
    <w:tmpl w:val="20B666AC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>
    <w:nsid w:val="04AB4E82"/>
    <w:multiLevelType w:val="hybridMultilevel"/>
    <w:tmpl w:val="156C44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FA145C"/>
    <w:multiLevelType w:val="hybridMultilevel"/>
    <w:tmpl w:val="9A54F7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643250"/>
    <w:multiLevelType w:val="multilevel"/>
    <w:tmpl w:val="C9509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/>
        <w:sz w:val="22"/>
        <w:szCs w:val="22"/>
      </w:rPr>
    </w:lvl>
  </w:abstractNum>
  <w:abstractNum w:abstractNumId="6">
    <w:nsid w:val="0E6C774E"/>
    <w:multiLevelType w:val="hybridMultilevel"/>
    <w:tmpl w:val="690437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6A1979"/>
    <w:multiLevelType w:val="multilevel"/>
    <w:tmpl w:val="0A443CE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  <w:rPr>
        <w:rFonts w:ascii="Arial" w:hAnsi="Arial"/>
        <w:i w:val="0"/>
        <w:iCs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ascii="Arial" w:hAnsi="Arial"/>
        <w:i w:val="0"/>
        <w:iCs w:val="0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  <w:rPr>
        <w:rFonts w:ascii="Arial" w:hAnsi="Arial"/>
        <w:i w:val="0"/>
        <w:iCs w:val="0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  <w:rPr>
        <w:rFonts w:ascii="Arial" w:hAnsi="Arial"/>
        <w:i w:val="0"/>
        <w:iCs w:val="0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  <w:rPr>
        <w:rFonts w:ascii="Arial" w:hAnsi="Arial"/>
        <w:i w:val="0"/>
        <w:iCs w:val="0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  <w:rPr>
        <w:rFonts w:ascii="Arial" w:hAnsi="Arial"/>
        <w:i w:val="0"/>
        <w:iCs w:val="0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  <w:rPr>
        <w:rFonts w:ascii="Arial" w:hAnsi="Arial"/>
        <w:i w:val="0"/>
        <w:iCs w:val="0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  <w:rPr>
        <w:rFonts w:ascii="Arial" w:hAnsi="Arial"/>
        <w:i w:val="0"/>
        <w:iCs w:val="0"/>
        <w:sz w:val="24"/>
        <w:szCs w:val="24"/>
      </w:rPr>
    </w:lvl>
  </w:abstractNum>
  <w:abstractNum w:abstractNumId="8">
    <w:nsid w:val="1AE3230B"/>
    <w:multiLevelType w:val="multilevel"/>
    <w:tmpl w:val="43B25B9C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sz w:val="24"/>
        <w:szCs w:val="22"/>
      </w:rPr>
    </w:lvl>
    <w:lvl w:ilvl="1">
      <w:start w:val="1"/>
      <w:numFmt w:val="lowerLetter"/>
      <w:lvlText w:val="%1.%2)"/>
      <w:lvlJc w:val="left"/>
      <w:pPr>
        <w:tabs>
          <w:tab w:val="num" w:pos="0"/>
        </w:tabs>
        <w:ind w:left="1080" w:hanging="360"/>
      </w:pPr>
      <w:rPr>
        <w:rFonts w:ascii="Calibri" w:hAnsi="Calibri"/>
        <w:sz w:val="22"/>
        <w:szCs w:val="22"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00" w:hanging="180"/>
      </w:pPr>
      <w:rPr>
        <w:rFonts w:ascii="Arial" w:hAnsi="Aria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360"/>
      </w:pPr>
      <w:rPr>
        <w:rFonts w:ascii="Arial" w:hAnsi="Arial"/>
      </w:r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240" w:hanging="360"/>
      </w:pPr>
      <w:rPr>
        <w:rFonts w:ascii="Arial" w:hAnsi="Arial"/>
      </w:r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3960" w:hanging="180"/>
      </w:pPr>
      <w:rPr>
        <w:rFonts w:ascii="Arial" w:hAnsi="Aria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360"/>
      </w:pPr>
      <w:rPr>
        <w:rFonts w:ascii="Arial" w:hAnsi="Arial"/>
      </w:r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00" w:hanging="360"/>
      </w:pPr>
      <w:rPr>
        <w:rFonts w:ascii="Arial" w:hAnsi="Arial"/>
      </w:r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20" w:hanging="180"/>
      </w:pPr>
      <w:rPr>
        <w:rFonts w:ascii="Arial" w:hAnsi="Arial"/>
      </w:rPr>
    </w:lvl>
  </w:abstractNum>
  <w:abstractNum w:abstractNumId="9">
    <w:nsid w:val="1E137B7B"/>
    <w:multiLevelType w:val="multilevel"/>
    <w:tmpl w:val="2CAAF850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i w:val="0"/>
        <w:iCs w:val="0"/>
        <w:sz w:val="24"/>
        <w:szCs w:val="24"/>
      </w:rPr>
    </w:lvl>
    <w:lvl w:ilvl="1">
      <w:start w:val="1"/>
      <w:numFmt w:val="lowerLetter"/>
      <w:lvlText w:val="%1.%2."/>
      <w:lvlJc w:val="left"/>
      <w:pPr>
        <w:tabs>
          <w:tab w:val="num" w:pos="0"/>
        </w:tabs>
        <w:ind w:left="1080" w:hanging="360"/>
      </w:pPr>
      <w:rPr>
        <w:rFonts w:ascii="Arial" w:hAnsi="Arial"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00" w:hanging="180"/>
      </w:pPr>
      <w:rPr>
        <w:rFonts w:ascii="Arial" w:hAnsi="Aria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360"/>
      </w:pPr>
      <w:rPr>
        <w:rFonts w:ascii="Arial" w:hAnsi="Arial"/>
      </w:r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240" w:hanging="360"/>
      </w:pPr>
      <w:rPr>
        <w:rFonts w:ascii="Arial" w:hAnsi="Arial"/>
      </w:r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3960" w:hanging="180"/>
      </w:pPr>
      <w:rPr>
        <w:rFonts w:ascii="Arial" w:hAnsi="Aria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360"/>
      </w:pPr>
      <w:rPr>
        <w:rFonts w:ascii="Arial" w:hAnsi="Arial"/>
      </w:r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00" w:hanging="360"/>
      </w:pPr>
      <w:rPr>
        <w:rFonts w:ascii="Arial" w:hAnsi="Arial"/>
      </w:r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20" w:hanging="180"/>
      </w:pPr>
      <w:rPr>
        <w:rFonts w:ascii="Arial" w:hAnsi="Arial"/>
      </w:rPr>
    </w:lvl>
  </w:abstractNum>
  <w:abstractNum w:abstractNumId="10">
    <w:nsid w:val="238E3704"/>
    <w:multiLevelType w:val="hybridMultilevel"/>
    <w:tmpl w:val="A28A01F8"/>
    <w:lvl w:ilvl="0" w:tplc="0415000F">
      <w:start w:val="1"/>
      <w:numFmt w:val="decimal"/>
      <w:lvlText w:val="%1."/>
      <w:lvlJc w:val="left"/>
      <w:pPr>
        <w:ind w:left="1865" w:hanging="360"/>
      </w:pPr>
    </w:lvl>
    <w:lvl w:ilvl="1" w:tplc="04150019" w:tentative="1">
      <w:start w:val="1"/>
      <w:numFmt w:val="lowerLetter"/>
      <w:lvlText w:val="%2."/>
      <w:lvlJc w:val="left"/>
      <w:pPr>
        <w:ind w:left="2585" w:hanging="360"/>
      </w:pPr>
    </w:lvl>
    <w:lvl w:ilvl="2" w:tplc="0415001B" w:tentative="1">
      <w:start w:val="1"/>
      <w:numFmt w:val="lowerRoman"/>
      <w:lvlText w:val="%3."/>
      <w:lvlJc w:val="right"/>
      <w:pPr>
        <w:ind w:left="3305" w:hanging="180"/>
      </w:pPr>
    </w:lvl>
    <w:lvl w:ilvl="3" w:tplc="0415000F" w:tentative="1">
      <w:start w:val="1"/>
      <w:numFmt w:val="decimal"/>
      <w:lvlText w:val="%4."/>
      <w:lvlJc w:val="left"/>
      <w:pPr>
        <w:ind w:left="4025" w:hanging="360"/>
      </w:pPr>
    </w:lvl>
    <w:lvl w:ilvl="4" w:tplc="04150019" w:tentative="1">
      <w:start w:val="1"/>
      <w:numFmt w:val="lowerLetter"/>
      <w:lvlText w:val="%5."/>
      <w:lvlJc w:val="left"/>
      <w:pPr>
        <w:ind w:left="4745" w:hanging="360"/>
      </w:pPr>
    </w:lvl>
    <w:lvl w:ilvl="5" w:tplc="0415001B" w:tentative="1">
      <w:start w:val="1"/>
      <w:numFmt w:val="lowerRoman"/>
      <w:lvlText w:val="%6."/>
      <w:lvlJc w:val="right"/>
      <w:pPr>
        <w:ind w:left="5465" w:hanging="180"/>
      </w:pPr>
    </w:lvl>
    <w:lvl w:ilvl="6" w:tplc="0415000F" w:tentative="1">
      <w:start w:val="1"/>
      <w:numFmt w:val="decimal"/>
      <w:lvlText w:val="%7."/>
      <w:lvlJc w:val="left"/>
      <w:pPr>
        <w:ind w:left="6185" w:hanging="360"/>
      </w:pPr>
    </w:lvl>
    <w:lvl w:ilvl="7" w:tplc="04150019" w:tentative="1">
      <w:start w:val="1"/>
      <w:numFmt w:val="lowerLetter"/>
      <w:lvlText w:val="%8."/>
      <w:lvlJc w:val="left"/>
      <w:pPr>
        <w:ind w:left="6905" w:hanging="360"/>
      </w:pPr>
    </w:lvl>
    <w:lvl w:ilvl="8" w:tplc="0415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11">
    <w:nsid w:val="2A524823"/>
    <w:multiLevelType w:val="multilevel"/>
    <w:tmpl w:val="F0A2346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color w:val="000000"/>
        <w:sz w:val="24"/>
      </w:rPr>
    </w:lvl>
    <w:lvl w:ilvl="1">
      <w:start w:val="1"/>
      <w:numFmt w:val="lowerLetter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20" w:hanging="180"/>
      </w:pPr>
    </w:lvl>
  </w:abstractNum>
  <w:abstractNum w:abstractNumId="12">
    <w:nsid w:val="2D484DBA"/>
    <w:multiLevelType w:val="multilevel"/>
    <w:tmpl w:val="4EA44886"/>
    <w:lvl w:ilvl="0">
      <w:start w:val="1"/>
      <w:numFmt w:val="lowerLetter"/>
      <w:lvlText w:val="%1."/>
      <w:lvlJc w:val="left"/>
      <w:pPr>
        <w:tabs>
          <w:tab w:val="num" w:pos="754"/>
        </w:tabs>
        <w:ind w:left="754" w:hanging="397"/>
      </w:pPr>
      <w:rPr>
        <w:rFonts w:ascii="Calibri" w:hAnsi="Calibri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151"/>
        </w:tabs>
        <w:ind w:left="1151" w:hanging="397"/>
      </w:pPr>
      <w:rPr>
        <w:rFonts w:ascii="Calibri" w:hAnsi="Calibri"/>
        <w:sz w:val="22"/>
        <w:szCs w:val="22"/>
      </w:rPr>
    </w:lvl>
    <w:lvl w:ilvl="2">
      <w:start w:val="1"/>
      <w:numFmt w:val="lowerLetter"/>
      <w:lvlText w:val="%3."/>
      <w:lvlJc w:val="left"/>
      <w:pPr>
        <w:tabs>
          <w:tab w:val="num" w:pos="1548"/>
        </w:tabs>
        <w:ind w:left="1548" w:hanging="397"/>
      </w:pPr>
      <w:rPr>
        <w:rFonts w:ascii="Calibri" w:hAnsi="Calibri"/>
        <w:sz w:val="22"/>
        <w:szCs w:val="22"/>
      </w:rPr>
    </w:lvl>
    <w:lvl w:ilvl="3">
      <w:start w:val="1"/>
      <w:numFmt w:val="lowerLetter"/>
      <w:lvlText w:val="%4."/>
      <w:lvlJc w:val="left"/>
      <w:pPr>
        <w:tabs>
          <w:tab w:val="num" w:pos="1945"/>
        </w:tabs>
        <w:ind w:left="1945" w:hanging="397"/>
      </w:pPr>
      <w:rPr>
        <w:rFonts w:ascii="Calibri" w:hAnsi="Calibri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2342"/>
        </w:tabs>
        <w:ind w:left="2342" w:hanging="397"/>
      </w:pPr>
      <w:rPr>
        <w:rFonts w:ascii="Calibri" w:hAnsi="Calibri"/>
        <w:sz w:val="22"/>
        <w:szCs w:val="22"/>
      </w:rPr>
    </w:lvl>
    <w:lvl w:ilvl="5">
      <w:start w:val="1"/>
      <w:numFmt w:val="lowerLetter"/>
      <w:lvlText w:val="%6."/>
      <w:lvlJc w:val="left"/>
      <w:pPr>
        <w:tabs>
          <w:tab w:val="num" w:pos="2739"/>
        </w:tabs>
        <w:ind w:left="2739" w:hanging="397"/>
      </w:pPr>
      <w:rPr>
        <w:rFonts w:ascii="Calibri" w:hAnsi="Calibri"/>
        <w:sz w:val="22"/>
        <w:szCs w:val="22"/>
      </w:rPr>
    </w:lvl>
    <w:lvl w:ilvl="6">
      <w:start w:val="1"/>
      <w:numFmt w:val="lowerLetter"/>
      <w:lvlText w:val="%7."/>
      <w:lvlJc w:val="left"/>
      <w:pPr>
        <w:tabs>
          <w:tab w:val="num" w:pos="3136"/>
        </w:tabs>
        <w:ind w:left="3136" w:hanging="397"/>
      </w:pPr>
      <w:rPr>
        <w:rFonts w:ascii="Calibri" w:hAnsi="Calibri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3533"/>
        </w:tabs>
        <w:ind w:left="3533" w:hanging="397"/>
      </w:pPr>
      <w:rPr>
        <w:rFonts w:ascii="Calibri" w:hAnsi="Calibri"/>
        <w:sz w:val="22"/>
        <w:szCs w:val="22"/>
      </w:rPr>
    </w:lvl>
    <w:lvl w:ilvl="8">
      <w:start w:val="1"/>
      <w:numFmt w:val="lowerLetter"/>
      <w:lvlText w:val="%9."/>
      <w:lvlJc w:val="left"/>
      <w:pPr>
        <w:tabs>
          <w:tab w:val="num" w:pos="3930"/>
        </w:tabs>
        <w:ind w:left="3930" w:hanging="397"/>
      </w:pPr>
      <w:rPr>
        <w:rFonts w:ascii="Calibri" w:hAnsi="Calibri"/>
        <w:sz w:val="22"/>
        <w:szCs w:val="22"/>
      </w:rPr>
    </w:lvl>
  </w:abstractNum>
  <w:abstractNum w:abstractNumId="13">
    <w:nsid w:val="39105584"/>
    <w:multiLevelType w:val="multilevel"/>
    <w:tmpl w:val="E3EA2B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)"/>
      <w:lvlJc w:val="left"/>
      <w:pPr>
        <w:tabs>
          <w:tab w:val="num" w:pos="0"/>
        </w:tabs>
        <w:ind w:left="0" w:firstLine="0"/>
      </w:pPr>
      <w:rPr>
        <w:rFonts w:ascii="Calibri" w:hAnsi="Calibri"/>
        <w:sz w:val="22"/>
        <w:szCs w:val="22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397B67A4"/>
    <w:multiLevelType w:val="multilevel"/>
    <w:tmpl w:val="B802CE2C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sz w:val="22"/>
        <w:szCs w:val="22"/>
      </w:rPr>
    </w:lvl>
    <w:lvl w:ilvl="1">
      <w:start w:val="1"/>
      <w:numFmt w:val="lowerLetter"/>
      <w:lvlText w:val="%1.%2)"/>
      <w:lvlJc w:val="left"/>
      <w:pPr>
        <w:tabs>
          <w:tab w:val="num" w:pos="0"/>
        </w:tabs>
        <w:ind w:left="1080" w:hanging="360"/>
      </w:pPr>
      <w:rPr>
        <w:rFonts w:ascii="Calibri" w:hAnsi="Calibri"/>
        <w:sz w:val="22"/>
        <w:szCs w:val="22"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00" w:hanging="180"/>
      </w:pPr>
      <w:rPr>
        <w:rFonts w:ascii="Arial" w:hAnsi="Aria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360"/>
      </w:pPr>
      <w:rPr>
        <w:rFonts w:ascii="Arial" w:hAnsi="Arial"/>
      </w:r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240" w:hanging="360"/>
      </w:pPr>
      <w:rPr>
        <w:rFonts w:ascii="Arial" w:hAnsi="Arial"/>
      </w:r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3960" w:hanging="180"/>
      </w:pPr>
      <w:rPr>
        <w:rFonts w:ascii="Arial" w:hAnsi="Aria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360"/>
      </w:pPr>
      <w:rPr>
        <w:rFonts w:ascii="Arial" w:hAnsi="Arial"/>
      </w:r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00" w:hanging="360"/>
      </w:pPr>
      <w:rPr>
        <w:rFonts w:ascii="Arial" w:hAnsi="Arial"/>
      </w:r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20" w:hanging="180"/>
      </w:pPr>
      <w:rPr>
        <w:rFonts w:ascii="Arial" w:hAnsi="Arial"/>
      </w:rPr>
    </w:lvl>
  </w:abstractNum>
  <w:abstractNum w:abstractNumId="15">
    <w:nsid w:val="3A772FB5"/>
    <w:multiLevelType w:val="multilevel"/>
    <w:tmpl w:val="F0E628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Verdana" w:hAnsi="Calibri" w:cs="Arial"/>
        <w:color w:val="000000"/>
      </w:rPr>
    </w:lvl>
    <w:lvl w:ilvl="1">
      <w:start w:val="1"/>
      <w:numFmt w:val="lowerLetter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20" w:hanging="180"/>
      </w:pPr>
    </w:lvl>
  </w:abstractNum>
  <w:abstractNum w:abstractNumId="16">
    <w:nsid w:val="43A83F2F"/>
    <w:multiLevelType w:val="multilevel"/>
    <w:tmpl w:val="E3A6DB9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i w:val="0"/>
        <w:iCs w:val="0"/>
        <w:sz w:val="24"/>
        <w:szCs w:val="24"/>
      </w:rPr>
    </w:lvl>
    <w:lvl w:ilvl="1">
      <w:start w:val="1"/>
      <w:numFmt w:val="lowerLetter"/>
      <w:lvlText w:val="%1.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17">
    <w:nsid w:val="44FD5A16"/>
    <w:multiLevelType w:val="multilevel"/>
    <w:tmpl w:val="1548E2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color w:val="000000"/>
      </w:rPr>
    </w:lvl>
    <w:lvl w:ilvl="1">
      <w:start w:val="1"/>
      <w:numFmt w:val="lowerLetter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20" w:hanging="180"/>
      </w:pPr>
    </w:lvl>
  </w:abstractNum>
  <w:abstractNum w:abstractNumId="18">
    <w:nsid w:val="48634201"/>
    <w:multiLevelType w:val="multilevel"/>
    <w:tmpl w:val="F9027BE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20" w:hanging="180"/>
      </w:pPr>
    </w:lvl>
  </w:abstractNum>
  <w:abstractNum w:abstractNumId="19">
    <w:nsid w:val="489C4375"/>
    <w:multiLevelType w:val="multilevel"/>
    <w:tmpl w:val="3CBA2F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Calibri" w:hAnsi="Calibri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Calibri" w:hAnsi="Calibri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Calibri" w:hAnsi="Calibri"/>
        <w:sz w:val="22"/>
        <w:szCs w:val="22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Calibri" w:hAnsi="Calibri"/>
        <w:sz w:val="22"/>
        <w:szCs w:val="22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Calibri" w:hAnsi="Calibri"/>
        <w:sz w:val="22"/>
        <w:szCs w:val="22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Calibri" w:hAnsi="Calibri"/>
        <w:sz w:val="22"/>
        <w:szCs w:val="22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Calibri" w:hAnsi="Calibri"/>
        <w:sz w:val="22"/>
        <w:szCs w:val="22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Calibri" w:hAnsi="Calibri"/>
        <w:sz w:val="22"/>
        <w:szCs w:val="22"/>
      </w:rPr>
    </w:lvl>
  </w:abstractNum>
  <w:abstractNum w:abstractNumId="20">
    <w:nsid w:val="490D407E"/>
    <w:multiLevelType w:val="multilevel"/>
    <w:tmpl w:val="6D9A22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color w:val="auto"/>
        <w:sz w:val="24"/>
        <w:szCs w:val="22"/>
      </w:rPr>
    </w:lvl>
    <w:lvl w:ilvl="1">
      <w:start w:val="1"/>
      <w:numFmt w:val="lowerLetter"/>
      <w:lvlText w:val="%1.%2)"/>
      <w:lvlJc w:val="left"/>
      <w:pPr>
        <w:tabs>
          <w:tab w:val="num" w:pos="0"/>
        </w:tabs>
        <w:ind w:left="1080" w:hanging="360"/>
      </w:pPr>
      <w:rPr>
        <w:rFonts w:ascii="Calibri" w:hAnsi="Calibri"/>
        <w:sz w:val="22"/>
        <w:szCs w:val="22"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00" w:hanging="180"/>
      </w:pPr>
      <w:rPr>
        <w:rFonts w:ascii="Arial" w:hAnsi="Aria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360"/>
      </w:pPr>
      <w:rPr>
        <w:rFonts w:ascii="Arial" w:hAnsi="Arial"/>
      </w:r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240" w:hanging="360"/>
      </w:pPr>
      <w:rPr>
        <w:rFonts w:ascii="Arial" w:hAnsi="Arial"/>
      </w:r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3960" w:hanging="180"/>
      </w:pPr>
      <w:rPr>
        <w:rFonts w:ascii="Arial" w:hAnsi="Aria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360"/>
      </w:pPr>
      <w:rPr>
        <w:rFonts w:ascii="Arial" w:hAnsi="Arial"/>
      </w:r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00" w:hanging="360"/>
      </w:pPr>
      <w:rPr>
        <w:rFonts w:ascii="Arial" w:hAnsi="Arial"/>
      </w:r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20" w:hanging="180"/>
      </w:pPr>
      <w:rPr>
        <w:rFonts w:ascii="Arial" w:hAnsi="Arial"/>
      </w:rPr>
    </w:lvl>
  </w:abstractNum>
  <w:abstractNum w:abstractNumId="21">
    <w:nsid w:val="4A8E6129"/>
    <w:multiLevelType w:val="multilevel"/>
    <w:tmpl w:val="875C38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2">
    <w:nsid w:val="4EC34BBA"/>
    <w:multiLevelType w:val="multilevel"/>
    <w:tmpl w:val="19FC3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/>
        <w:sz w:val="24"/>
        <w:szCs w:val="24"/>
      </w:rPr>
    </w:lvl>
  </w:abstractNum>
  <w:abstractNum w:abstractNumId="23">
    <w:nsid w:val="4FEB3C8D"/>
    <w:multiLevelType w:val="multilevel"/>
    <w:tmpl w:val="B2E6A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4"/>
      </w:rPr>
    </w:lvl>
  </w:abstractNum>
  <w:abstractNum w:abstractNumId="24">
    <w:nsid w:val="57AA69E5"/>
    <w:multiLevelType w:val="multilevel"/>
    <w:tmpl w:val="72A45AC0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>
    <w:nsid w:val="5BB20F09"/>
    <w:multiLevelType w:val="multilevel"/>
    <w:tmpl w:val="D884F0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Calibri" w:hAnsi="Calibri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Calibri" w:hAnsi="Calibri"/>
        <w:sz w:val="24"/>
        <w:szCs w:val="24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Calibri" w:hAnsi="Calibri"/>
        <w:sz w:val="24"/>
        <w:szCs w:val="24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>
        <w:rFonts w:ascii="Calibri" w:hAnsi="Calibri"/>
        <w:sz w:val="24"/>
        <w:szCs w:val="24"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Calibri" w:hAnsi="Calibri"/>
        <w:sz w:val="24"/>
        <w:szCs w:val="24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rFonts w:ascii="Calibri" w:hAnsi="Calibri"/>
        <w:sz w:val="24"/>
        <w:szCs w:val="24"/>
      </w:r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>
        <w:rFonts w:ascii="Calibri" w:hAnsi="Calibri"/>
        <w:sz w:val="24"/>
        <w:szCs w:val="24"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>
        <w:rFonts w:ascii="Calibri" w:hAnsi="Calibri"/>
        <w:sz w:val="24"/>
        <w:szCs w:val="24"/>
      </w:rPr>
    </w:lvl>
  </w:abstractNum>
  <w:abstractNum w:abstractNumId="26">
    <w:nsid w:val="5BC26082"/>
    <w:multiLevelType w:val="multilevel"/>
    <w:tmpl w:val="47A271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Calibri" w:hAnsi="Calibri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Calibri" w:hAnsi="Calibri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Calibri" w:hAnsi="Calibri"/>
        <w:sz w:val="22"/>
        <w:szCs w:val="22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Calibri" w:hAnsi="Calibri"/>
        <w:sz w:val="22"/>
        <w:szCs w:val="22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Calibri" w:hAnsi="Calibri"/>
        <w:sz w:val="22"/>
        <w:szCs w:val="22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Calibri" w:hAnsi="Calibri"/>
        <w:sz w:val="22"/>
        <w:szCs w:val="22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Calibri" w:hAnsi="Calibri"/>
        <w:sz w:val="22"/>
        <w:szCs w:val="22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Calibri" w:hAnsi="Calibri"/>
        <w:sz w:val="22"/>
        <w:szCs w:val="22"/>
      </w:rPr>
    </w:lvl>
  </w:abstractNum>
  <w:abstractNum w:abstractNumId="27">
    <w:nsid w:val="5D025E27"/>
    <w:multiLevelType w:val="multilevel"/>
    <w:tmpl w:val="8D6040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sz w:val="24"/>
        <w:szCs w:val="28"/>
      </w:rPr>
    </w:lvl>
    <w:lvl w:ilvl="1">
      <w:start w:val="1"/>
      <w:numFmt w:val="lowerLetter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20" w:hanging="180"/>
      </w:pPr>
    </w:lvl>
  </w:abstractNum>
  <w:abstractNum w:abstractNumId="28">
    <w:nsid w:val="5E7443CE"/>
    <w:multiLevelType w:val="multilevel"/>
    <w:tmpl w:val="FAEA90D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sz w:val="24"/>
        <w:szCs w:val="28"/>
      </w:rPr>
    </w:lvl>
    <w:lvl w:ilvl="1">
      <w:start w:val="1"/>
      <w:numFmt w:val="lowerLetter"/>
      <w:lvlText w:val="%1.%2)"/>
      <w:lvlJc w:val="left"/>
      <w:pPr>
        <w:tabs>
          <w:tab w:val="num" w:pos="0"/>
        </w:tabs>
        <w:ind w:left="1080" w:hanging="360"/>
      </w:pPr>
      <w:rPr>
        <w:rFonts w:ascii="Calibri" w:hAnsi="Calibri"/>
        <w:sz w:val="22"/>
        <w:szCs w:val="22"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20" w:hanging="180"/>
      </w:pPr>
    </w:lvl>
  </w:abstractNum>
  <w:abstractNum w:abstractNumId="29">
    <w:nsid w:val="608C2866"/>
    <w:multiLevelType w:val="hybridMultilevel"/>
    <w:tmpl w:val="1D5A8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2438E0"/>
    <w:multiLevelType w:val="multilevel"/>
    <w:tmpl w:val="4EDA976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1.%2."/>
      <w:lvlJc w:val="left"/>
      <w:pPr>
        <w:tabs>
          <w:tab w:val="num" w:pos="0"/>
        </w:tabs>
        <w:ind w:left="1080" w:hanging="360"/>
      </w:pPr>
      <w:rPr>
        <w:rFonts w:ascii="Arial" w:hAnsi="Arial"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00" w:hanging="180"/>
      </w:pPr>
      <w:rPr>
        <w:rFonts w:ascii="Arial" w:hAnsi="Aria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360"/>
      </w:pPr>
      <w:rPr>
        <w:rFonts w:ascii="Arial" w:hAnsi="Arial"/>
      </w:r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240" w:hanging="360"/>
      </w:pPr>
      <w:rPr>
        <w:rFonts w:ascii="Arial" w:hAnsi="Arial"/>
      </w:r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3960" w:hanging="180"/>
      </w:pPr>
      <w:rPr>
        <w:rFonts w:ascii="Arial" w:hAnsi="Aria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360"/>
      </w:pPr>
      <w:rPr>
        <w:rFonts w:ascii="Arial" w:hAnsi="Arial"/>
      </w:r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00" w:hanging="360"/>
      </w:pPr>
      <w:rPr>
        <w:rFonts w:ascii="Arial" w:hAnsi="Arial"/>
      </w:r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20" w:hanging="180"/>
      </w:pPr>
      <w:rPr>
        <w:rFonts w:ascii="Arial" w:hAnsi="Arial"/>
      </w:rPr>
    </w:lvl>
  </w:abstractNum>
  <w:abstractNum w:abstractNumId="31">
    <w:nsid w:val="68141C4B"/>
    <w:multiLevelType w:val="multilevel"/>
    <w:tmpl w:val="6704765C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1.%2."/>
      <w:lvlJc w:val="left"/>
      <w:pPr>
        <w:tabs>
          <w:tab w:val="num" w:pos="0"/>
        </w:tabs>
        <w:ind w:left="1080" w:hanging="360"/>
      </w:pPr>
      <w:rPr>
        <w:rFonts w:ascii="Arial" w:hAnsi="Arial"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00" w:hanging="180"/>
      </w:pPr>
      <w:rPr>
        <w:rFonts w:ascii="Arial" w:hAnsi="Aria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360"/>
      </w:pPr>
      <w:rPr>
        <w:rFonts w:ascii="Arial" w:hAnsi="Arial"/>
      </w:r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240" w:hanging="360"/>
      </w:pPr>
      <w:rPr>
        <w:rFonts w:ascii="Arial" w:hAnsi="Arial"/>
      </w:r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3960" w:hanging="180"/>
      </w:pPr>
      <w:rPr>
        <w:rFonts w:ascii="Arial" w:hAnsi="Aria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360"/>
      </w:pPr>
      <w:rPr>
        <w:rFonts w:ascii="Arial" w:hAnsi="Arial"/>
      </w:r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00" w:hanging="360"/>
      </w:pPr>
      <w:rPr>
        <w:rFonts w:ascii="Arial" w:hAnsi="Arial"/>
      </w:r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20" w:hanging="180"/>
      </w:pPr>
      <w:rPr>
        <w:rFonts w:ascii="Arial" w:hAnsi="Arial"/>
      </w:rPr>
    </w:lvl>
  </w:abstractNum>
  <w:abstractNum w:abstractNumId="32">
    <w:nsid w:val="6A7D12E3"/>
    <w:multiLevelType w:val="multilevel"/>
    <w:tmpl w:val="93F8FA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Calibri" w:hAnsi="Calibri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Calibri" w:hAnsi="Calibri"/>
        <w:sz w:val="24"/>
        <w:szCs w:val="24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Calibri" w:hAnsi="Calibri"/>
        <w:sz w:val="24"/>
        <w:szCs w:val="24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>
        <w:rFonts w:ascii="Calibri" w:hAnsi="Calibri"/>
        <w:sz w:val="24"/>
        <w:szCs w:val="24"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Calibri" w:hAnsi="Calibri"/>
        <w:sz w:val="24"/>
        <w:szCs w:val="24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rFonts w:ascii="Calibri" w:hAnsi="Calibri"/>
        <w:sz w:val="24"/>
        <w:szCs w:val="24"/>
      </w:r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>
        <w:rFonts w:ascii="Calibri" w:hAnsi="Calibri"/>
        <w:sz w:val="24"/>
        <w:szCs w:val="24"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>
        <w:rFonts w:ascii="Calibri" w:hAnsi="Calibri"/>
        <w:sz w:val="24"/>
        <w:szCs w:val="24"/>
      </w:rPr>
    </w:lvl>
  </w:abstractNum>
  <w:abstractNum w:abstractNumId="33">
    <w:nsid w:val="6DD72CD0"/>
    <w:multiLevelType w:val="multilevel"/>
    <w:tmpl w:val="C9509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/>
        <w:sz w:val="22"/>
        <w:szCs w:val="22"/>
      </w:rPr>
    </w:lvl>
  </w:abstractNum>
  <w:abstractNum w:abstractNumId="34">
    <w:nsid w:val="73832F1C"/>
    <w:multiLevelType w:val="multilevel"/>
    <w:tmpl w:val="8E5A7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/>
        <w:sz w:val="22"/>
        <w:szCs w:val="22"/>
      </w:rPr>
    </w:lvl>
  </w:abstractNum>
  <w:abstractNum w:abstractNumId="35">
    <w:nsid w:val="79545AD3"/>
    <w:multiLevelType w:val="multilevel"/>
    <w:tmpl w:val="27A6503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6">
    <w:nsid w:val="7E5F6618"/>
    <w:multiLevelType w:val="multilevel"/>
    <w:tmpl w:val="C7685E46"/>
    <w:lvl w:ilvl="0">
      <w:start w:val="1"/>
      <w:numFmt w:val="none"/>
      <w:pStyle w:val="UMTrescpunktu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sz w:val="22"/>
        <w:szCs w:val="22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7">
    <w:nsid w:val="7E7A5A48"/>
    <w:multiLevelType w:val="multilevel"/>
    <w:tmpl w:val="AFFE5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/>
        <w:sz w:val="24"/>
        <w:szCs w:val="24"/>
      </w:rPr>
    </w:lvl>
  </w:abstractNum>
  <w:abstractNum w:abstractNumId="38">
    <w:nsid w:val="7EBC51AB"/>
    <w:multiLevelType w:val="multilevel"/>
    <w:tmpl w:val="463CD0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num w:numId="1">
    <w:abstractNumId w:val="13"/>
  </w:num>
  <w:num w:numId="2">
    <w:abstractNumId w:val="36"/>
  </w:num>
  <w:num w:numId="3">
    <w:abstractNumId w:val="9"/>
  </w:num>
  <w:num w:numId="4">
    <w:abstractNumId w:val="7"/>
  </w:num>
  <w:num w:numId="5">
    <w:abstractNumId w:val="30"/>
  </w:num>
  <w:num w:numId="6">
    <w:abstractNumId w:val="31"/>
  </w:num>
  <w:num w:numId="7">
    <w:abstractNumId w:val="16"/>
  </w:num>
  <w:num w:numId="8">
    <w:abstractNumId w:val="18"/>
  </w:num>
  <w:num w:numId="9">
    <w:abstractNumId w:val="21"/>
  </w:num>
  <w:num w:numId="10">
    <w:abstractNumId w:val="38"/>
  </w:num>
  <w:num w:numId="11">
    <w:abstractNumId w:val="27"/>
  </w:num>
  <w:num w:numId="12">
    <w:abstractNumId w:val="23"/>
  </w:num>
  <w:num w:numId="13">
    <w:abstractNumId w:val="15"/>
  </w:num>
  <w:num w:numId="14">
    <w:abstractNumId w:val="22"/>
  </w:num>
  <w:num w:numId="15">
    <w:abstractNumId w:val="37"/>
  </w:num>
  <w:num w:numId="16">
    <w:abstractNumId w:val="32"/>
  </w:num>
  <w:num w:numId="17">
    <w:abstractNumId w:val="8"/>
  </w:num>
  <w:num w:numId="18">
    <w:abstractNumId w:val="34"/>
  </w:num>
  <w:num w:numId="19">
    <w:abstractNumId w:val="12"/>
  </w:num>
  <w:num w:numId="20">
    <w:abstractNumId w:val="26"/>
  </w:num>
  <w:num w:numId="21">
    <w:abstractNumId w:val="0"/>
  </w:num>
  <w:num w:numId="22">
    <w:abstractNumId w:val="24"/>
  </w:num>
  <w:num w:numId="23">
    <w:abstractNumId w:val="35"/>
  </w:num>
  <w:num w:numId="24">
    <w:abstractNumId w:val="25"/>
  </w:num>
  <w:num w:numId="25">
    <w:abstractNumId w:val="19"/>
  </w:num>
  <w:num w:numId="26">
    <w:abstractNumId w:val="14"/>
  </w:num>
  <w:num w:numId="27">
    <w:abstractNumId w:val="9"/>
  </w:num>
  <w:num w:numId="28">
    <w:abstractNumId w:val="9"/>
  </w:num>
  <w:num w:numId="29">
    <w:abstractNumId w:val="9"/>
  </w:num>
  <w:num w:numId="30">
    <w:abstractNumId w:val="9"/>
  </w:num>
  <w:num w:numId="31">
    <w:abstractNumId w:val="9"/>
  </w:num>
  <w:num w:numId="32">
    <w:abstractNumId w:val="9"/>
  </w:num>
  <w:num w:numId="33">
    <w:abstractNumId w:val="9"/>
  </w:num>
  <w:num w:numId="34">
    <w:abstractNumId w:val="9"/>
  </w:num>
  <w:num w:numId="35">
    <w:abstractNumId w:val="28"/>
    <w:lvlOverride w:ilvl="0">
      <w:startOverride w:val="1"/>
    </w:lvlOverride>
  </w:num>
  <w:num w:numId="36">
    <w:abstractNumId w:val="16"/>
  </w:num>
  <w:num w:numId="37">
    <w:abstractNumId w:val="16"/>
  </w:num>
  <w:num w:numId="38">
    <w:abstractNumId w:val="16"/>
  </w:num>
  <w:num w:numId="39">
    <w:abstractNumId w:val="11"/>
    <w:lvlOverride w:ilvl="0">
      <w:startOverride w:val="2"/>
    </w:lvlOverride>
  </w:num>
  <w:num w:numId="40">
    <w:abstractNumId w:val="17"/>
    <w:lvlOverride w:ilvl="0">
      <w:startOverride w:val="1"/>
    </w:lvlOverride>
  </w:num>
  <w:num w:numId="41">
    <w:abstractNumId w:val="17"/>
  </w:num>
  <w:num w:numId="42">
    <w:abstractNumId w:val="20"/>
    <w:lvlOverride w:ilvl="0">
      <w:startOverride w:val="1"/>
    </w:lvlOverride>
  </w:num>
  <w:num w:numId="43">
    <w:abstractNumId w:val="20"/>
  </w:num>
  <w:num w:numId="44">
    <w:abstractNumId w:val="20"/>
  </w:num>
  <w:num w:numId="45">
    <w:abstractNumId w:val="20"/>
  </w:num>
  <w:num w:numId="46">
    <w:abstractNumId w:val="20"/>
    <w:lvlOverride w:ilvl="0">
      <w:startOverride w:val="1"/>
    </w:lvlOverride>
  </w:num>
  <w:num w:numId="47">
    <w:abstractNumId w:val="20"/>
  </w:num>
  <w:num w:numId="48">
    <w:abstractNumId w:val="20"/>
  </w:num>
  <w:num w:numId="49">
    <w:abstractNumId w:val="20"/>
  </w:num>
  <w:num w:numId="50">
    <w:abstractNumId w:val="2"/>
  </w:num>
  <w:num w:numId="51">
    <w:abstractNumId w:val="10"/>
  </w:num>
  <w:num w:numId="52">
    <w:abstractNumId w:val="6"/>
  </w:num>
  <w:num w:numId="53">
    <w:abstractNumId w:val="4"/>
  </w:num>
  <w:num w:numId="54">
    <w:abstractNumId w:val="1"/>
  </w:num>
  <w:num w:numId="55">
    <w:abstractNumId w:val="29"/>
  </w:num>
  <w:num w:numId="56">
    <w:abstractNumId w:val="3"/>
  </w:num>
  <w:num w:numId="57">
    <w:abstractNumId w:val="5"/>
  </w:num>
  <w:num w:numId="58">
    <w:abstractNumId w:val="33"/>
  </w:num>
  <w:numIdMacAtCleanup w:val="4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autoHyphenation/>
  <w:hyphenationZone w:val="425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652B"/>
    <w:rsid w:val="00095411"/>
    <w:rsid w:val="000A052A"/>
    <w:rsid w:val="000B6775"/>
    <w:rsid w:val="000D76FD"/>
    <w:rsid w:val="00165806"/>
    <w:rsid w:val="00187553"/>
    <w:rsid w:val="00187972"/>
    <w:rsid w:val="001A06DB"/>
    <w:rsid w:val="001D5775"/>
    <w:rsid w:val="001F23DA"/>
    <w:rsid w:val="002052FE"/>
    <w:rsid w:val="00233F02"/>
    <w:rsid w:val="00240E46"/>
    <w:rsid w:val="00342B13"/>
    <w:rsid w:val="00343DDF"/>
    <w:rsid w:val="00344F70"/>
    <w:rsid w:val="00372F9B"/>
    <w:rsid w:val="003A391A"/>
    <w:rsid w:val="003A499B"/>
    <w:rsid w:val="00433BE8"/>
    <w:rsid w:val="00447D31"/>
    <w:rsid w:val="00452C87"/>
    <w:rsid w:val="004570A7"/>
    <w:rsid w:val="00466DE9"/>
    <w:rsid w:val="004744AB"/>
    <w:rsid w:val="00476CB0"/>
    <w:rsid w:val="00495630"/>
    <w:rsid w:val="004E4E7C"/>
    <w:rsid w:val="004F5DBD"/>
    <w:rsid w:val="005361EC"/>
    <w:rsid w:val="005528D5"/>
    <w:rsid w:val="005A7D2F"/>
    <w:rsid w:val="005E0172"/>
    <w:rsid w:val="00690E14"/>
    <w:rsid w:val="006A652B"/>
    <w:rsid w:val="006E4221"/>
    <w:rsid w:val="00746F4B"/>
    <w:rsid w:val="00785011"/>
    <w:rsid w:val="007A46D8"/>
    <w:rsid w:val="007C2628"/>
    <w:rsid w:val="00867DDA"/>
    <w:rsid w:val="008705ED"/>
    <w:rsid w:val="00880EE2"/>
    <w:rsid w:val="008930B7"/>
    <w:rsid w:val="00904D45"/>
    <w:rsid w:val="00910C9F"/>
    <w:rsid w:val="00975B2C"/>
    <w:rsid w:val="009A0936"/>
    <w:rsid w:val="009A5C68"/>
    <w:rsid w:val="009B0088"/>
    <w:rsid w:val="00A11E6B"/>
    <w:rsid w:val="00A16F5E"/>
    <w:rsid w:val="00A35764"/>
    <w:rsid w:val="00A53064"/>
    <w:rsid w:val="00AA2120"/>
    <w:rsid w:val="00AC52AD"/>
    <w:rsid w:val="00AF6FC7"/>
    <w:rsid w:val="00AF7AD5"/>
    <w:rsid w:val="00B3789F"/>
    <w:rsid w:val="00B57C9B"/>
    <w:rsid w:val="00B67321"/>
    <w:rsid w:val="00B67B35"/>
    <w:rsid w:val="00BD0AF4"/>
    <w:rsid w:val="00C05DF5"/>
    <w:rsid w:val="00C07E38"/>
    <w:rsid w:val="00CA46C2"/>
    <w:rsid w:val="00CF1581"/>
    <w:rsid w:val="00CF6B87"/>
    <w:rsid w:val="00D050E5"/>
    <w:rsid w:val="00D12016"/>
    <w:rsid w:val="00D3472B"/>
    <w:rsid w:val="00DB0F9F"/>
    <w:rsid w:val="00DD1BE9"/>
    <w:rsid w:val="00E64EFC"/>
    <w:rsid w:val="00E710D4"/>
    <w:rsid w:val="00E87AF5"/>
    <w:rsid w:val="00EA369E"/>
    <w:rsid w:val="00F10728"/>
    <w:rsid w:val="00F30DD2"/>
    <w:rsid w:val="00F438E8"/>
    <w:rsid w:val="00F439E2"/>
    <w:rsid w:val="00F519C0"/>
    <w:rsid w:val="00F92ADD"/>
    <w:rsid w:val="00F934F7"/>
    <w:rsid w:val="00FF6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0E46"/>
    <w:pPr>
      <w:widowControl w:val="0"/>
      <w:textAlignment w:val="baseline"/>
    </w:pPr>
    <w:rPr>
      <w:rFonts w:ascii="Times New Roman" w:eastAsia="Times New Roman" w:hAnsi="Times New Roman"/>
      <w:lang w:val="pl-PL"/>
    </w:rPr>
  </w:style>
  <w:style w:type="paragraph" w:styleId="Nagwek1">
    <w:name w:val="heading 1"/>
    <w:basedOn w:val="Standard"/>
    <w:next w:val="Standard"/>
    <w:link w:val="Nagwek1Znak"/>
    <w:qFormat/>
    <w:rsid w:val="00527A5A"/>
    <w:pPr>
      <w:keepNext/>
      <w:snapToGrid w:val="0"/>
      <w:spacing w:line="480" w:lineRule="auto"/>
      <w:outlineLvl w:val="0"/>
    </w:pPr>
    <w:rPr>
      <w:rFonts w:ascii="Arial" w:eastAsia="Arial" w:hAnsi="Arial"/>
    </w:rPr>
  </w:style>
  <w:style w:type="paragraph" w:styleId="Nagwek2">
    <w:name w:val="heading 2"/>
    <w:basedOn w:val="Nagwek"/>
    <w:next w:val="Tekstpodstawowy"/>
    <w:qFormat/>
    <w:rsid w:val="00240E46"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46C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agwek"/>
    <w:next w:val="Tekstpodstawowy"/>
    <w:qFormat/>
    <w:rsid w:val="00240E46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6"/>
      <w:szCs w:val="26"/>
    </w:rPr>
  </w:style>
  <w:style w:type="paragraph" w:styleId="Nagwek5">
    <w:name w:val="heading 5"/>
    <w:basedOn w:val="Nagwek"/>
    <w:next w:val="Tekstpodstawowy"/>
    <w:qFormat/>
    <w:rsid w:val="00240E46"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qFormat/>
    <w:rsid w:val="00240E46"/>
    <w:rPr>
      <w:rFonts w:ascii="Times New Roman" w:eastAsia="Times New Roman" w:hAnsi="Times New Roman" w:cs="Times New Roman"/>
      <w:lang w:val="pl-PL"/>
    </w:rPr>
  </w:style>
  <w:style w:type="character" w:customStyle="1" w:styleId="StopkaZnak">
    <w:name w:val="Stopka Znak"/>
    <w:basedOn w:val="Domylnaczcionkaakapitu"/>
    <w:uiPriority w:val="99"/>
    <w:qFormat/>
    <w:rsid w:val="00240E46"/>
    <w:rPr>
      <w:rFonts w:ascii="Times New Roman" w:eastAsia="Times New Roman" w:hAnsi="Times New Roman" w:cs="Times New Roman"/>
      <w:lang w:val="pl-PL"/>
    </w:rPr>
  </w:style>
  <w:style w:type="character" w:customStyle="1" w:styleId="Domylnaczcionkaakapitu1">
    <w:name w:val="Domyślna czcionka akapitu1"/>
    <w:qFormat/>
    <w:rsid w:val="00527A5A"/>
  </w:style>
  <w:style w:type="character" w:customStyle="1" w:styleId="Nagwek1Znak">
    <w:name w:val="Nagłówek 1 Znak"/>
    <w:basedOn w:val="Domylnaczcionkaakapitu"/>
    <w:link w:val="Nagwek1"/>
    <w:qFormat/>
    <w:rsid w:val="00527A5A"/>
    <w:rPr>
      <w:rFonts w:ascii="Arial" w:eastAsia="Arial" w:hAnsi="Arial" w:cs="Arial"/>
      <w:kern w:val="2"/>
      <w:sz w:val="24"/>
      <w:szCs w:val="24"/>
      <w:lang w:val="pl-PL" w:eastAsia="zh-CN" w:bidi="hi-IN"/>
    </w:rPr>
  </w:style>
  <w:style w:type="character" w:customStyle="1" w:styleId="Uwydatnienie1">
    <w:name w:val="Uwydatnienie1"/>
    <w:qFormat/>
    <w:rsid w:val="00527A5A"/>
    <w:rPr>
      <w:b/>
      <w:i/>
      <w:iCs/>
    </w:rPr>
  </w:style>
  <w:style w:type="character" w:styleId="Hipercze">
    <w:name w:val="Hyperlink"/>
    <w:basedOn w:val="Domylnaczcionkaakapitu"/>
    <w:uiPriority w:val="99"/>
    <w:unhideWhenUsed/>
    <w:rsid w:val="00763F05"/>
    <w:rPr>
      <w:color w:val="0563C1" w:themeColor="hyperlink"/>
      <w:u w:val="single"/>
    </w:rPr>
  </w:style>
  <w:style w:type="character" w:customStyle="1" w:styleId="Domylnaczcionkaakapitu2">
    <w:name w:val="Domyślna czcionka akapitu2"/>
    <w:qFormat/>
    <w:rsid w:val="00527A5A"/>
  </w:style>
  <w:style w:type="character" w:styleId="Odwoaniedokomentarza">
    <w:name w:val="annotation reference"/>
    <w:basedOn w:val="Domylnaczcionkaakapitu"/>
    <w:qFormat/>
    <w:rsid w:val="00527A5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240E46"/>
    <w:rPr>
      <w:rFonts w:ascii="Times New Roman" w:eastAsia="Times New Roman" w:hAnsi="Times New Roman"/>
      <w:sz w:val="20"/>
      <w:szCs w:val="20"/>
      <w:lang w:val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47B5C"/>
    <w:rPr>
      <w:rFonts w:ascii="Segoe UI" w:eastAsia="Times New Roman" w:hAnsi="Segoe UI" w:cs="Segoe UI"/>
      <w:sz w:val="18"/>
      <w:szCs w:val="18"/>
      <w:lang w:val="pl-PL"/>
    </w:rPr>
  </w:style>
  <w:style w:type="character" w:customStyle="1" w:styleId="Znakinumeracji">
    <w:name w:val="Znaki numeracji"/>
    <w:qFormat/>
    <w:rsid w:val="00240E46"/>
    <w:rPr>
      <w:rFonts w:ascii="Calibri" w:hAnsi="Calibri"/>
      <w:sz w:val="22"/>
      <w:szCs w:val="22"/>
    </w:rPr>
  </w:style>
  <w:style w:type="character" w:customStyle="1" w:styleId="Znakiprzypiswdolnych">
    <w:name w:val="Znaki przypisów dolnych"/>
    <w:qFormat/>
    <w:rsid w:val="00240E46"/>
    <w:rPr>
      <w:vertAlign w:val="superscript"/>
    </w:rPr>
  </w:style>
  <w:style w:type="character" w:styleId="Odwoanieprzypisudolnego">
    <w:name w:val="footnote reference"/>
    <w:rsid w:val="00240E46"/>
    <w:rPr>
      <w:vertAlign w:val="superscript"/>
    </w:rPr>
  </w:style>
  <w:style w:type="character" w:customStyle="1" w:styleId="Znakiprzypiswkocowych">
    <w:name w:val="Znaki przypisów końcowych"/>
    <w:qFormat/>
    <w:rsid w:val="00240E46"/>
    <w:rPr>
      <w:vertAlign w:val="superscript"/>
    </w:rPr>
  </w:style>
  <w:style w:type="character" w:styleId="Odwoanieprzypisukocowego">
    <w:name w:val="endnote reference"/>
    <w:rsid w:val="00240E46"/>
    <w:rPr>
      <w:vertAlign w:val="superscript"/>
    </w:rPr>
  </w:style>
  <w:style w:type="paragraph" w:styleId="Nagwek">
    <w:name w:val="header"/>
    <w:basedOn w:val="Normalny"/>
    <w:next w:val="Tekstpodstawowy"/>
    <w:rsid w:val="00240E46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240E46"/>
    <w:pPr>
      <w:spacing w:after="140" w:line="276" w:lineRule="auto"/>
    </w:pPr>
  </w:style>
  <w:style w:type="paragraph" w:styleId="Lista">
    <w:name w:val="List"/>
    <w:basedOn w:val="Tekstpodstawowy"/>
    <w:rsid w:val="00240E46"/>
    <w:rPr>
      <w:rFonts w:cs="Arial"/>
    </w:rPr>
  </w:style>
  <w:style w:type="paragraph" w:styleId="Legenda">
    <w:name w:val="caption"/>
    <w:basedOn w:val="Normalny"/>
    <w:qFormat/>
    <w:rsid w:val="00240E4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40E46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240E46"/>
  </w:style>
  <w:style w:type="paragraph" w:styleId="Tytu">
    <w:name w:val="Title"/>
    <w:basedOn w:val="Normalny"/>
    <w:qFormat/>
    <w:rsid w:val="00240E46"/>
    <w:pPr>
      <w:ind w:left="106"/>
    </w:pPr>
  </w:style>
  <w:style w:type="paragraph" w:styleId="Akapitzlist">
    <w:name w:val="List Paragraph"/>
    <w:basedOn w:val="Normalny"/>
    <w:qFormat/>
    <w:rsid w:val="00240E46"/>
  </w:style>
  <w:style w:type="paragraph" w:customStyle="1" w:styleId="TableParagraph">
    <w:name w:val="Table Paragraph"/>
    <w:basedOn w:val="Normalny"/>
    <w:qFormat/>
    <w:rsid w:val="00240E46"/>
  </w:style>
  <w:style w:type="paragraph" w:styleId="Stopka">
    <w:name w:val="footer"/>
    <w:basedOn w:val="Normalny"/>
    <w:uiPriority w:val="99"/>
    <w:rsid w:val="00240E46"/>
    <w:pPr>
      <w:tabs>
        <w:tab w:val="center" w:pos="4536"/>
        <w:tab w:val="right" w:pos="9072"/>
      </w:tabs>
    </w:pPr>
  </w:style>
  <w:style w:type="paragraph" w:customStyle="1" w:styleId="UMTretekstu">
    <w:name w:val="UM_Treść tekstu"/>
    <w:basedOn w:val="Normalny"/>
    <w:qFormat/>
    <w:rsid w:val="00527A5A"/>
    <w:pPr>
      <w:widowControl/>
      <w:suppressLineNumbers/>
      <w:spacing w:after="70"/>
      <w:ind w:firstLine="552"/>
      <w:jc w:val="both"/>
    </w:pPr>
    <w:rPr>
      <w:rFonts w:ascii="Liberation Serif" w:eastAsia="NSimSun" w:hAnsi="Liberation Serif" w:cs="Arial"/>
      <w:kern w:val="2"/>
      <w:sz w:val="21"/>
      <w:szCs w:val="24"/>
      <w:lang w:eastAsia="zh-CN" w:bidi="hi-IN"/>
    </w:rPr>
  </w:style>
  <w:style w:type="paragraph" w:customStyle="1" w:styleId="UMTytu1">
    <w:name w:val="UM_Tytuł_1"/>
    <w:basedOn w:val="Normalny"/>
    <w:qFormat/>
    <w:rsid w:val="00527A5A"/>
    <w:pPr>
      <w:widowControl/>
      <w:spacing w:after="276" w:line="360" w:lineRule="auto"/>
      <w:jc w:val="center"/>
      <w:textAlignment w:val="center"/>
    </w:pPr>
    <w:rPr>
      <w:rFonts w:ascii="Liberation Serif" w:eastAsia="NSimSun" w:hAnsi="Liberation Serif" w:cs="Arial"/>
      <w:b/>
      <w:kern w:val="2"/>
      <w:sz w:val="24"/>
      <w:szCs w:val="24"/>
      <w:lang w:eastAsia="zh-CN" w:bidi="hi-IN"/>
    </w:rPr>
  </w:style>
  <w:style w:type="paragraph" w:customStyle="1" w:styleId="UMTytu2">
    <w:name w:val="UM_Tytuł_2"/>
    <w:basedOn w:val="UMTytu1"/>
    <w:qFormat/>
    <w:rsid w:val="00527A5A"/>
    <w:pPr>
      <w:spacing w:line="240" w:lineRule="auto"/>
      <w:jc w:val="both"/>
    </w:pPr>
  </w:style>
  <w:style w:type="paragraph" w:customStyle="1" w:styleId="UMTresctekstu">
    <w:name w:val="UM_Tresc tekstu"/>
    <w:basedOn w:val="Normalny"/>
    <w:qFormat/>
    <w:rsid w:val="00527A5A"/>
    <w:pPr>
      <w:widowControl/>
      <w:suppressLineNumbers/>
      <w:spacing w:after="70"/>
      <w:ind w:firstLine="552"/>
    </w:pPr>
    <w:rPr>
      <w:rFonts w:ascii="Liberation Serif" w:eastAsia="NSimSun" w:hAnsi="Liberation Serif" w:cs="Arial"/>
      <w:kern w:val="2"/>
      <w:szCs w:val="24"/>
      <w:lang w:eastAsia="zh-CN" w:bidi="hi-IN"/>
    </w:rPr>
  </w:style>
  <w:style w:type="paragraph" w:customStyle="1" w:styleId="UMnr">
    <w:name w:val="UM_nr§"/>
    <w:basedOn w:val="Normalny"/>
    <w:next w:val="Normalny"/>
    <w:qFormat/>
    <w:rsid w:val="00527A5A"/>
    <w:pPr>
      <w:keepNext/>
      <w:widowControl/>
      <w:spacing w:before="138" w:after="138" w:line="276" w:lineRule="auto"/>
      <w:jc w:val="center"/>
    </w:pPr>
    <w:rPr>
      <w:rFonts w:ascii="Liberation Serif" w:eastAsia="NSimSun" w:hAnsi="Liberation Serif" w:cs="Arial"/>
      <w:kern w:val="2"/>
      <w:sz w:val="21"/>
      <w:szCs w:val="24"/>
      <w:lang w:eastAsia="zh-CN" w:bidi="hi-IN"/>
    </w:rPr>
  </w:style>
  <w:style w:type="paragraph" w:customStyle="1" w:styleId="UMTrescpunktu">
    <w:name w:val="UM_Tresc punktu"/>
    <w:basedOn w:val="UMTresctekstu"/>
    <w:qFormat/>
    <w:rsid w:val="00527A5A"/>
    <w:pPr>
      <w:numPr>
        <w:numId w:val="2"/>
      </w:numPr>
      <w:spacing w:before="20" w:after="60"/>
    </w:pPr>
  </w:style>
  <w:style w:type="paragraph" w:customStyle="1" w:styleId="Standard">
    <w:name w:val="Standard"/>
    <w:qFormat/>
    <w:rsid w:val="00527A5A"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val="pl-PL" w:eastAsia="zh-CN" w:bidi="hi-IN"/>
    </w:rPr>
  </w:style>
  <w:style w:type="paragraph" w:customStyle="1" w:styleId="Textbody">
    <w:name w:val="Text body"/>
    <w:basedOn w:val="Standard"/>
    <w:qFormat/>
    <w:rsid w:val="00527A5A"/>
    <w:pPr>
      <w:spacing w:after="140" w:line="276" w:lineRule="auto"/>
    </w:pPr>
  </w:style>
  <w:style w:type="paragraph" w:customStyle="1" w:styleId="UMTrepunktu">
    <w:name w:val="UM_Treść punktu"/>
    <w:basedOn w:val="UMTretekstu"/>
    <w:qFormat/>
    <w:rsid w:val="00527A5A"/>
    <w:pPr>
      <w:spacing w:after="60"/>
      <w:ind w:left="300" w:firstLine="0"/>
    </w:pPr>
  </w:style>
  <w:style w:type="paragraph" w:customStyle="1" w:styleId="UMTytul1">
    <w:name w:val="UM_Tytul_1"/>
    <w:basedOn w:val="Textbody"/>
    <w:qFormat/>
    <w:rsid w:val="00527A5A"/>
    <w:pPr>
      <w:spacing w:before="360" w:after="360"/>
      <w:jc w:val="center"/>
    </w:pPr>
    <w:rPr>
      <w:b/>
      <w:sz w:val="28"/>
    </w:rPr>
  </w:style>
  <w:style w:type="paragraph" w:customStyle="1" w:styleId="UMTytulpodrozdzialu">
    <w:name w:val="UM_Tytul podrozdzialu"/>
    <w:basedOn w:val="Normalny"/>
    <w:qFormat/>
    <w:rsid w:val="00527A5A"/>
    <w:pPr>
      <w:keepNext/>
      <w:widowControl/>
      <w:suppressLineNumbers/>
      <w:spacing w:before="200"/>
      <w:jc w:val="center"/>
      <w:textAlignment w:val="auto"/>
    </w:pPr>
    <w:rPr>
      <w:rFonts w:ascii="Arial" w:eastAsia="MS Mincho" w:hAnsi="Arial" w:cs="Tahoma"/>
      <w:b/>
      <w:bCs/>
      <w:kern w:val="2"/>
      <w:sz w:val="24"/>
      <w:szCs w:val="36"/>
      <w:lang w:eastAsia="zh-CN" w:bidi="hi-I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240E46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47B5C"/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Standard"/>
    <w:qFormat/>
    <w:rsid w:val="00330634"/>
    <w:pPr>
      <w:suppressLineNumbers/>
    </w:pPr>
  </w:style>
  <w:style w:type="paragraph" w:customStyle="1" w:styleId="Default">
    <w:name w:val="Default"/>
    <w:qFormat/>
    <w:rsid w:val="00240E46"/>
    <w:rPr>
      <w:rFonts w:cs="Calibri"/>
      <w:color w:val="000000"/>
      <w:sz w:val="24"/>
      <w:szCs w:val="24"/>
      <w:lang w:val="pl-PL"/>
    </w:rPr>
  </w:style>
  <w:style w:type="paragraph" w:styleId="Tekstprzypisudolnego">
    <w:name w:val="footnote text"/>
    <w:basedOn w:val="Normalny"/>
    <w:rsid w:val="00240E46"/>
    <w:pPr>
      <w:suppressLineNumbers/>
      <w:ind w:left="340" w:hanging="340"/>
    </w:pPr>
    <w:rPr>
      <w:sz w:val="20"/>
      <w:szCs w:val="20"/>
    </w:rPr>
  </w:style>
  <w:style w:type="numbering" w:customStyle="1" w:styleId="WW8Num2">
    <w:name w:val="WW8Num2"/>
    <w:qFormat/>
    <w:rsid w:val="00527A5A"/>
  </w:style>
  <w:style w:type="numbering" w:customStyle="1" w:styleId="WW8Num29">
    <w:name w:val="WW8Num29"/>
    <w:qFormat/>
    <w:rsid w:val="00527A5A"/>
  </w:style>
  <w:style w:type="numbering" w:customStyle="1" w:styleId="WW8Num33">
    <w:name w:val="WW8Num33"/>
    <w:qFormat/>
    <w:rsid w:val="00527A5A"/>
  </w:style>
  <w:style w:type="numbering" w:customStyle="1" w:styleId="WW8Num12">
    <w:name w:val="WW8Num12"/>
    <w:qFormat/>
    <w:rsid w:val="00527A5A"/>
  </w:style>
  <w:style w:type="numbering" w:customStyle="1" w:styleId="WW8Num13">
    <w:name w:val="WW8Num13"/>
    <w:qFormat/>
    <w:rsid w:val="00527A5A"/>
  </w:style>
  <w:style w:type="numbering" w:customStyle="1" w:styleId="WW8Num31">
    <w:name w:val="WW8Num31"/>
    <w:qFormat/>
    <w:rsid w:val="00527A5A"/>
  </w:style>
  <w:style w:type="numbering" w:customStyle="1" w:styleId="WW8Num14">
    <w:name w:val="WW8Num14"/>
    <w:qFormat/>
    <w:rsid w:val="00527A5A"/>
  </w:style>
  <w:style w:type="numbering" w:customStyle="1" w:styleId="WW8Num44">
    <w:name w:val="WW8Num44"/>
    <w:qFormat/>
    <w:rsid w:val="00527A5A"/>
  </w:style>
  <w:style w:type="numbering" w:customStyle="1" w:styleId="WW8Num41">
    <w:name w:val="WW8Num41"/>
    <w:qFormat/>
    <w:rsid w:val="00527A5A"/>
  </w:style>
  <w:style w:type="numbering" w:customStyle="1" w:styleId="WW8Num38">
    <w:name w:val="WW8Num38"/>
    <w:qFormat/>
    <w:rsid w:val="00527A5A"/>
  </w:style>
  <w:style w:type="numbering" w:customStyle="1" w:styleId="WW8Num42">
    <w:name w:val="WW8Num42"/>
    <w:qFormat/>
    <w:rsid w:val="00527A5A"/>
  </w:style>
  <w:style w:type="numbering" w:customStyle="1" w:styleId="WW8Num32">
    <w:name w:val="WW8Num32"/>
    <w:qFormat/>
    <w:rsid w:val="00527A5A"/>
  </w:style>
  <w:style w:type="numbering" w:customStyle="1" w:styleId="WW8Num39">
    <w:name w:val="WW8Num39"/>
    <w:qFormat/>
    <w:rsid w:val="00527A5A"/>
  </w:style>
  <w:style w:type="numbering" w:customStyle="1" w:styleId="WW8Num25">
    <w:name w:val="WW8Num25"/>
    <w:qFormat/>
    <w:rsid w:val="00527A5A"/>
  </w:style>
  <w:style w:type="numbering" w:customStyle="1" w:styleId="WW8Num26">
    <w:name w:val="WW8Num26"/>
    <w:qFormat/>
    <w:rsid w:val="00527A5A"/>
  </w:style>
  <w:style w:type="numbering" w:customStyle="1" w:styleId="WW8Num46">
    <w:name w:val="WW8Num46"/>
    <w:qFormat/>
    <w:rsid w:val="00527A5A"/>
  </w:style>
  <w:style w:type="numbering" w:customStyle="1" w:styleId="WW8Num36">
    <w:name w:val="WW8Num36"/>
    <w:qFormat/>
    <w:rsid w:val="00527A5A"/>
  </w:style>
  <w:style w:type="numbering" w:customStyle="1" w:styleId="WW8Num40">
    <w:name w:val="WW8Num40"/>
    <w:qFormat/>
    <w:rsid w:val="00527A5A"/>
  </w:style>
  <w:style w:type="numbering" w:customStyle="1" w:styleId="WW8Num37">
    <w:name w:val="WW8Num37"/>
    <w:qFormat/>
    <w:rsid w:val="00527A5A"/>
  </w:style>
  <w:style w:type="numbering" w:customStyle="1" w:styleId="WW8Num34">
    <w:name w:val="WW8Num34"/>
    <w:qFormat/>
    <w:rsid w:val="00527A5A"/>
  </w:style>
  <w:style w:type="numbering" w:customStyle="1" w:styleId="WW8Num27">
    <w:name w:val="WW8Num27"/>
    <w:qFormat/>
    <w:rsid w:val="00527A5A"/>
  </w:style>
  <w:style w:type="numbering" w:customStyle="1" w:styleId="WW8Num3">
    <w:name w:val="WW8Num3"/>
    <w:qFormat/>
    <w:rsid w:val="00330634"/>
  </w:style>
  <w:style w:type="numbering" w:customStyle="1" w:styleId="WW8Num4">
    <w:name w:val="WW8Num4"/>
    <w:qFormat/>
    <w:rsid w:val="00330634"/>
  </w:style>
  <w:style w:type="numbering" w:customStyle="1" w:styleId="WW8Num5">
    <w:name w:val="WW8Num5"/>
    <w:qFormat/>
    <w:rsid w:val="00330634"/>
  </w:style>
  <w:style w:type="numbering" w:customStyle="1" w:styleId="WW8Num6">
    <w:name w:val="WW8Num6"/>
    <w:qFormat/>
    <w:rsid w:val="00330634"/>
  </w:style>
  <w:style w:type="numbering" w:customStyle="1" w:styleId="WW8Num7">
    <w:name w:val="WW8Num7"/>
    <w:qFormat/>
    <w:rsid w:val="00330634"/>
  </w:style>
  <w:style w:type="numbering" w:customStyle="1" w:styleId="WW8Num8">
    <w:name w:val="WW8Num8"/>
    <w:qFormat/>
    <w:rsid w:val="00330634"/>
  </w:style>
  <w:style w:type="numbering" w:customStyle="1" w:styleId="WW8Num9">
    <w:name w:val="WW8Num9"/>
    <w:qFormat/>
    <w:rsid w:val="00330634"/>
  </w:style>
  <w:style w:type="numbering" w:customStyle="1" w:styleId="WW8Num47">
    <w:name w:val="WW8Num47"/>
    <w:qFormat/>
    <w:rsid w:val="00330634"/>
  </w:style>
  <w:style w:type="numbering" w:customStyle="1" w:styleId="WW8Num11">
    <w:name w:val="WW8Num11"/>
    <w:qFormat/>
    <w:rsid w:val="00330634"/>
  </w:style>
  <w:style w:type="numbering" w:customStyle="1" w:styleId="WW8Num35">
    <w:name w:val="WW8Num35"/>
    <w:qFormat/>
    <w:rsid w:val="00330634"/>
  </w:style>
  <w:style w:type="numbering" w:customStyle="1" w:styleId="WW8Num15">
    <w:name w:val="WW8Num15"/>
    <w:qFormat/>
    <w:rsid w:val="00330634"/>
  </w:style>
  <w:style w:type="numbering" w:customStyle="1" w:styleId="Numeracjaabc">
    <w:name w:val="Numeracja abc"/>
    <w:qFormat/>
    <w:rsid w:val="00240E46"/>
  </w:style>
  <w:style w:type="numbering" w:customStyle="1" w:styleId="Numeracja123">
    <w:name w:val="Numeracja 123"/>
    <w:qFormat/>
    <w:rsid w:val="00240E46"/>
  </w:style>
  <w:style w:type="character" w:customStyle="1" w:styleId="Nagwek3Znak">
    <w:name w:val="Nagłówek 3 Znak"/>
    <w:basedOn w:val="Domylnaczcionkaakapitu"/>
    <w:link w:val="Nagwek3"/>
    <w:uiPriority w:val="9"/>
    <w:semiHidden/>
    <w:rsid w:val="00CA46C2"/>
    <w:rPr>
      <w:rFonts w:asciiTheme="majorHAnsi" w:eastAsiaTheme="majorEastAsia" w:hAnsiTheme="majorHAnsi" w:cstheme="majorBidi"/>
      <w:b/>
      <w:bCs/>
      <w:color w:val="5B9BD5" w:themeColor="accent1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9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m@um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64406-0B27-4D35-84A7-F28EB2BD2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15</Pages>
  <Words>4179</Words>
  <Characters>25079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ŚZGiP</Company>
  <LinksUpToDate>false</LinksUpToDate>
  <CharactersWithSpaces>29200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pantkowiak@silesia.org.pl</dc:creator>
  <cp:lastModifiedBy>mtkaczyk</cp:lastModifiedBy>
  <cp:revision>24</cp:revision>
  <cp:lastPrinted>2024-12-18T10:10:00Z</cp:lastPrinted>
  <dcterms:created xsi:type="dcterms:W3CDTF">2024-12-11T08:46:00Z</dcterms:created>
  <dcterms:modified xsi:type="dcterms:W3CDTF">2024-12-19T13:46:00Z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2020-09-04T00:00:00Z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2021-01-11T00:00:00Z</vt:filetime>
  </property>
</Properties>
</file>