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103B46" w:rsidRDefault="000A24F7" w:rsidP="000A24F7">
      <w:pPr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ZARZĄDZENIE NR</w:t>
      </w:r>
      <w:r w:rsidR="004E6560">
        <w:rPr>
          <w:rFonts w:ascii="Arial" w:hAnsi="Arial" w:cs="Arial"/>
          <w:b/>
          <w:bCs/>
        </w:rPr>
        <w:t xml:space="preserve"> 457/24</w:t>
      </w:r>
    </w:p>
    <w:p w:rsidR="000A24F7" w:rsidRPr="00103B46" w:rsidRDefault="000A24F7" w:rsidP="000A24F7">
      <w:pPr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PREZYDENTA BYTOMIA</w:t>
      </w:r>
    </w:p>
    <w:p w:rsidR="000A24F7" w:rsidRPr="00103B46" w:rsidRDefault="000A24F7" w:rsidP="00230324">
      <w:pPr>
        <w:spacing w:after="280"/>
        <w:jc w:val="center"/>
        <w:rPr>
          <w:rFonts w:ascii="Arial" w:hAnsi="Arial" w:cs="Arial"/>
        </w:rPr>
      </w:pPr>
      <w:r w:rsidRPr="00103B46">
        <w:rPr>
          <w:rFonts w:ascii="Arial" w:hAnsi="Arial" w:cs="Arial"/>
        </w:rPr>
        <w:t>z dnia</w:t>
      </w:r>
      <w:r w:rsidR="00696DE9" w:rsidRPr="00103B46">
        <w:rPr>
          <w:rFonts w:ascii="Arial" w:hAnsi="Arial" w:cs="Arial"/>
        </w:rPr>
        <w:t xml:space="preserve"> </w:t>
      </w:r>
      <w:r w:rsidR="004E6560">
        <w:rPr>
          <w:rFonts w:ascii="Arial" w:hAnsi="Arial" w:cs="Arial"/>
        </w:rPr>
        <w:t>6 listopada 2024 r.</w:t>
      </w:r>
      <w:r w:rsidR="003040D0" w:rsidRPr="00103B46">
        <w:rPr>
          <w:rFonts w:ascii="Arial" w:hAnsi="Arial" w:cs="Arial"/>
        </w:rPr>
        <w:t xml:space="preserve">          </w:t>
      </w:r>
    </w:p>
    <w:p w:rsidR="000A24F7" w:rsidRPr="00103B46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w sprawie </w:t>
      </w:r>
      <w:r w:rsidR="00A649F4" w:rsidRPr="00103B46">
        <w:rPr>
          <w:rFonts w:ascii="Arial" w:hAnsi="Arial" w:cs="Arial"/>
        </w:rPr>
        <w:t>powołania komisji konkursowej w sprawie przyznania stypendiów osobom zajmującym się twórczością artystyczną i upowszechnianiem kultury</w:t>
      </w:r>
      <w:r w:rsidR="000B77E3" w:rsidRPr="00103B46">
        <w:rPr>
          <w:rFonts w:ascii="Arial" w:hAnsi="Arial" w:cs="Arial"/>
        </w:rPr>
        <w:t>,</w:t>
      </w:r>
      <w:r w:rsidR="00103B46">
        <w:rPr>
          <w:rFonts w:ascii="Arial" w:hAnsi="Arial" w:cs="Arial"/>
        </w:rPr>
        <w:t xml:space="preserve"> realizowanych w 202</w:t>
      </w:r>
      <w:r w:rsidR="009B61B4">
        <w:rPr>
          <w:rFonts w:ascii="Arial" w:hAnsi="Arial" w:cs="Arial"/>
        </w:rPr>
        <w:t>5</w:t>
      </w:r>
      <w:r w:rsidR="00A649F4" w:rsidRPr="00103B46">
        <w:rPr>
          <w:rFonts w:ascii="Arial" w:hAnsi="Arial" w:cs="Arial"/>
        </w:rPr>
        <w:t xml:space="preserve"> r.</w:t>
      </w:r>
      <w:r w:rsidR="008A0472" w:rsidRPr="00103B46">
        <w:rPr>
          <w:rFonts w:ascii="Arial" w:hAnsi="Arial" w:cs="Arial"/>
        </w:rPr>
        <w:t xml:space="preserve"> </w:t>
      </w:r>
    </w:p>
    <w:p w:rsidR="000A24F7" w:rsidRPr="00020120" w:rsidRDefault="00CC63CC" w:rsidP="000A24F7">
      <w:pPr>
        <w:spacing w:after="280"/>
        <w:rPr>
          <w:rFonts w:ascii="Arial" w:hAnsi="Arial" w:cs="Arial"/>
        </w:rPr>
      </w:pPr>
      <w:r w:rsidRPr="00020120">
        <w:rPr>
          <w:rFonts w:ascii="Arial" w:hAnsi="Arial" w:cs="Arial"/>
        </w:rPr>
        <w:t>Na podstawie art. 30 ust. 1 ustawy z dnia 8 marc</w:t>
      </w:r>
      <w:r w:rsidR="00E2230B" w:rsidRPr="00020120">
        <w:rPr>
          <w:rFonts w:ascii="Arial" w:hAnsi="Arial" w:cs="Arial"/>
        </w:rPr>
        <w:t>a 1990 r. o samorządzie gminnym</w:t>
      </w:r>
      <w:r w:rsidR="00E2230B" w:rsidRPr="00103B46">
        <w:rPr>
          <w:rFonts w:ascii="Arial" w:hAnsi="Arial" w:cs="Arial"/>
          <w:color w:val="FF0000"/>
        </w:rPr>
        <w:t xml:space="preserve"> </w:t>
      </w:r>
      <w:r w:rsidRPr="00020120">
        <w:rPr>
          <w:rFonts w:ascii="Arial" w:hAnsi="Arial" w:cs="Arial"/>
        </w:rPr>
        <w:t>(</w:t>
      </w:r>
      <w:r w:rsidR="00020120" w:rsidRPr="00020120">
        <w:rPr>
          <w:rFonts w:ascii="Arial" w:hAnsi="Arial" w:cs="Arial"/>
        </w:rPr>
        <w:t>Dz. U. z 202</w:t>
      </w:r>
      <w:r w:rsidR="009B61B4">
        <w:rPr>
          <w:rFonts w:ascii="Arial" w:hAnsi="Arial" w:cs="Arial"/>
        </w:rPr>
        <w:t>4</w:t>
      </w:r>
      <w:r w:rsidR="00020120" w:rsidRPr="00020120">
        <w:rPr>
          <w:rFonts w:ascii="Arial" w:hAnsi="Arial" w:cs="Arial"/>
        </w:rPr>
        <w:t xml:space="preserve"> r. poz. </w:t>
      </w:r>
      <w:r w:rsidR="009B61B4">
        <w:rPr>
          <w:rFonts w:ascii="Arial" w:hAnsi="Arial" w:cs="Arial"/>
        </w:rPr>
        <w:t>1465</w:t>
      </w:r>
      <w:r w:rsidR="000F617E">
        <w:rPr>
          <w:rFonts w:ascii="Arial" w:hAnsi="Arial" w:cs="Arial"/>
        </w:rPr>
        <w:t xml:space="preserve"> z </w:t>
      </w:r>
      <w:proofErr w:type="spellStart"/>
      <w:r w:rsidR="000F617E">
        <w:rPr>
          <w:rFonts w:ascii="Arial" w:hAnsi="Arial" w:cs="Arial"/>
        </w:rPr>
        <w:t>późn</w:t>
      </w:r>
      <w:proofErr w:type="spellEnd"/>
      <w:r w:rsidR="00225D26">
        <w:rPr>
          <w:rFonts w:ascii="Arial" w:hAnsi="Arial" w:cs="Arial"/>
        </w:rPr>
        <w:t>.</w:t>
      </w:r>
      <w:r w:rsidR="000F617E">
        <w:rPr>
          <w:rFonts w:ascii="Arial" w:hAnsi="Arial" w:cs="Arial"/>
        </w:rPr>
        <w:t xml:space="preserve"> zm.</w:t>
      </w:r>
      <w:r w:rsidR="009B61B4">
        <w:rPr>
          <w:rFonts w:ascii="Arial" w:hAnsi="Arial" w:cs="Arial"/>
        </w:rPr>
        <w:t>)</w:t>
      </w:r>
      <w:r w:rsidR="00A649F4" w:rsidRPr="00020120">
        <w:rPr>
          <w:rFonts w:ascii="Arial" w:hAnsi="Arial" w:cs="Arial"/>
        </w:rPr>
        <w:t xml:space="preserve"> oraz</w:t>
      </w:r>
      <w:r w:rsidR="000B77E3" w:rsidRPr="00020120">
        <w:rPr>
          <w:rFonts w:ascii="Arial" w:hAnsi="Arial" w:cs="Arial"/>
        </w:rPr>
        <w:t xml:space="preserve"> § </w:t>
      </w:r>
      <w:r w:rsidR="00A649F4" w:rsidRPr="00020120">
        <w:rPr>
          <w:rFonts w:ascii="Arial" w:hAnsi="Arial" w:cs="Arial"/>
        </w:rPr>
        <w:t>11</w:t>
      </w:r>
      <w:r w:rsidR="000F617E">
        <w:rPr>
          <w:rFonts w:ascii="Arial" w:hAnsi="Arial" w:cs="Arial"/>
        </w:rPr>
        <w:t xml:space="preserve"> ust. 1</w:t>
      </w:r>
      <w:r w:rsidR="00A649F4" w:rsidRPr="00020120">
        <w:rPr>
          <w:rFonts w:ascii="Arial" w:hAnsi="Arial" w:cs="Arial"/>
        </w:rPr>
        <w:t xml:space="preserve"> załącznika do uchwały Rady Miejskiej w Bytomiu nr XXV/376/20 z dnia 24 lutego 2020 r. w sprawie określenia szczegółowych warunków i trybu przyznawania stypendiów osobom zajmującym się twórczością artystyczną i upowszechnianiem kultury</w:t>
      </w:r>
      <w:r w:rsidR="00A649F4" w:rsidRPr="00103B46">
        <w:rPr>
          <w:rFonts w:ascii="Arial" w:hAnsi="Arial" w:cs="Arial"/>
          <w:color w:val="FF0000"/>
        </w:rPr>
        <w:t xml:space="preserve"> </w:t>
      </w:r>
      <w:r w:rsidR="00A649F4" w:rsidRPr="00020120">
        <w:rPr>
          <w:rFonts w:ascii="Arial" w:hAnsi="Arial" w:cs="Arial"/>
        </w:rPr>
        <w:t>(Dz. U</w:t>
      </w:r>
      <w:r w:rsidR="000B77E3" w:rsidRPr="00020120">
        <w:rPr>
          <w:rFonts w:ascii="Arial" w:hAnsi="Arial" w:cs="Arial"/>
        </w:rPr>
        <w:t>rz</w:t>
      </w:r>
      <w:r w:rsidR="00A649F4" w:rsidRPr="00020120">
        <w:rPr>
          <w:rFonts w:ascii="Arial" w:hAnsi="Arial" w:cs="Arial"/>
        </w:rPr>
        <w:t xml:space="preserve">. Woj. Śl. </w:t>
      </w:r>
      <w:r w:rsidR="00E95088" w:rsidRPr="00020120">
        <w:rPr>
          <w:rFonts w:ascii="Arial" w:hAnsi="Arial" w:cs="Arial"/>
        </w:rPr>
        <w:t>z</w:t>
      </w:r>
      <w:r w:rsidR="00A649F4" w:rsidRPr="00020120">
        <w:rPr>
          <w:rFonts w:ascii="Arial" w:hAnsi="Arial" w:cs="Arial"/>
        </w:rPr>
        <w:t xml:space="preserve"> 202</w:t>
      </w:r>
      <w:r w:rsidR="003E417C" w:rsidRPr="00020120">
        <w:rPr>
          <w:rFonts w:ascii="Arial" w:hAnsi="Arial" w:cs="Arial"/>
        </w:rPr>
        <w:t>0</w:t>
      </w:r>
      <w:r w:rsidR="00A649F4" w:rsidRPr="00020120">
        <w:rPr>
          <w:rFonts w:ascii="Arial" w:hAnsi="Arial" w:cs="Arial"/>
        </w:rPr>
        <w:t xml:space="preserve"> r. poz. 18</w:t>
      </w:r>
      <w:r w:rsidR="000B77E3" w:rsidRPr="00020120">
        <w:rPr>
          <w:rFonts w:ascii="Arial" w:hAnsi="Arial" w:cs="Arial"/>
        </w:rPr>
        <w:t>53</w:t>
      </w:r>
      <w:r w:rsidR="00A649F4" w:rsidRPr="00020120">
        <w:rPr>
          <w:rFonts w:ascii="Arial" w:hAnsi="Arial" w:cs="Arial"/>
        </w:rPr>
        <w:t>)</w:t>
      </w:r>
      <w:r w:rsidRPr="00020120">
        <w:rPr>
          <w:rFonts w:ascii="Arial" w:hAnsi="Arial" w:cs="Arial"/>
        </w:rPr>
        <w:t xml:space="preserve"> zarządza</w:t>
      </w:r>
      <w:r w:rsidR="008B19B4" w:rsidRPr="00020120">
        <w:rPr>
          <w:rFonts w:ascii="Arial" w:hAnsi="Arial" w:cs="Arial"/>
        </w:rPr>
        <w:t xml:space="preserve"> się</w:t>
      </w:r>
      <w:r w:rsidR="00A649F4" w:rsidRPr="00020120">
        <w:rPr>
          <w:rFonts w:ascii="Arial" w:hAnsi="Arial" w:cs="Arial"/>
        </w:rPr>
        <w:t xml:space="preserve">, </w:t>
      </w:r>
      <w:r w:rsidRPr="00020120">
        <w:rPr>
          <w:rFonts w:ascii="Arial" w:hAnsi="Arial" w:cs="Arial"/>
        </w:rPr>
        <w:t>co następuje</w:t>
      </w:r>
      <w:r w:rsidR="000A24F7" w:rsidRPr="00020120">
        <w:rPr>
          <w:rFonts w:ascii="Arial" w:hAnsi="Arial" w:cs="Arial"/>
        </w:rPr>
        <w:t>:</w:t>
      </w:r>
    </w:p>
    <w:p w:rsidR="000A24F7" w:rsidRPr="00020120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020120">
        <w:rPr>
          <w:rFonts w:ascii="Arial" w:hAnsi="Arial" w:cs="Arial"/>
          <w:b/>
        </w:rPr>
        <w:t>§ 1</w:t>
      </w:r>
    </w:p>
    <w:p w:rsidR="00A649F4" w:rsidRPr="00020120" w:rsidRDefault="00A649F4" w:rsidP="00A649F4">
      <w:pPr>
        <w:pStyle w:val="Tekstpodstawowy2"/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Powołuje się komisję konkursową w sprawie przyznania stypendiów osobom zajmującym się twórczością artystyczną i upowszechniani</w:t>
      </w:r>
      <w:r w:rsidR="00020120" w:rsidRPr="00020120">
        <w:rPr>
          <w:rFonts w:ascii="Arial" w:hAnsi="Arial" w:cs="Arial"/>
        </w:rPr>
        <w:t>em kultury, realizowanych w 202</w:t>
      </w:r>
      <w:r w:rsidR="009B61B4">
        <w:rPr>
          <w:rFonts w:ascii="Arial" w:hAnsi="Arial" w:cs="Arial"/>
        </w:rPr>
        <w:t>5</w:t>
      </w:r>
      <w:r w:rsidRPr="00020120">
        <w:rPr>
          <w:rFonts w:ascii="Arial" w:hAnsi="Arial" w:cs="Arial"/>
        </w:rPr>
        <w:t xml:space="preserve"> r.</w:t>
      </w:r>
      <w:r w:rsidR="000B77E3" w:rsidRPr="00020120">
        <w:rPr>
          <w:rFonts w:ascii="Arial" w:hAnsi="Arial" w:cs="Arial"/>
        </w:rPr>
        <w:t xml:space="preserve"> na podstawie </w:t>
      </w:r>
      <w:r w:rsidR="000E3814" w:rsidRPr="00020120">
        <w:rPr>
          <w:rFonts w:ascii="Arial" w:hAnsi="Arial" w:cs="Arial"/>
        </w:rPr>
        <w:t xml:space="preserve">uchwały Rady Miejskiej w Bytomiu nr XXV/376/20 z dnia </w:t>
      </w:r>
      <w:r w:rsidR="000B77E3" w:rsidRPr="00020120">
        <w:rPr>
          <w:rFonts w:ascii="Arial" w:hAnsi="Arial" w:cs="Arial"/>
        </w:rPr>
        <w:t xml:space="preserve">                </w:t>
      </w:r>
      <w:r w:rsidR="000E3814" w:rsidRPr="00020120">
        <w:rPr>
          <w:rFonts w:ascii="Arial" w:hAnsi="Arial" w:cs="Arial"/>
        </w:rPr>
        <w:t>24 lutego 2020 r. w sprawie określenia szczegółowych warunków i trybu przyznawania stypendiów osobom zajmującym się twórczością artystyczną                         i upowszechnianiem kultury</w:t>
      </w:r>
      <w:r w:rsidRPr="00020120">
        <w:rPr>
          <w:rFonts w:ascii="Arial" w:hAnsi="Arial" w:cs="Arial"/>
        </w:rPr>
        <w:t>, zwaną dalej „komisją”, w składzie:</w:t>
      </w:r>
    </w:p>
    <w:p w:rsidR="00A649F4" w:rsidRPr="00020120" w:rsidRDefault="000B6FC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Adam </w:t>
      </w:r>
      <w:proofErr w:type="spellStart"/>
      <w:r>
        <w:rPr>
          <w:rFonts w:ascii="Arial" w:hAnsi="Arial" w:cs="Arial"/>
        </w:rPr>
        <w:t>Fras</w:t>
      </w:r>
      <w:proofErr w:type="spellEnd"/>
      <w:r>
        <w:rPr>
          <w:rFonts w:ascii="Arial" w:hAnsi="Arial" w:cs="Arial"/>
        </w:rPr>
        <w:t xml:space="preserve"> </w:t>
      </w:r>
      <w:r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Prezydenta Miasta;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Anna Piotrowska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środowiska kulturalnego</w:t>
      </w:r>
      <w:r w:rsidR="000B77E3" w:rsidRPr="00020120">
        <w:rPr>
          <w:rFonts w:ascii="Arial" w:hAnsi="Arial" w:cs="Arial"/>
        </w:rPr>
        <w:t>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Dariusz Kot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środowiska kulturalnego;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Katarzyna Michalska – przedstawiciel Prezydenta Miasta;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Krystyna </w:t>
      </w:r>
      <w:proofErr w:type="spellStart"/>
      <w:r w:rsidRPr="00020120">
        <w:rPr>
          <w:rFonts w:ascii="Arial" w:hAnsi="Arial" w:cs="Arial"/>
        </w:rPr>
        <w:t>Jankowiak-Markwica</w:t>
      </w:r>
      <w:proofErr w:type="spellEnd"/>
      <w:r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Prezydenta Miasta;</w:t>
      </w:r>
    </w:p>
    <w:p w:rsidR="00A649F4" w:rsidRPr="00020120" w:rsidRDefault="00C97221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Małgorzata Kamińska</w:t>
      </w:r>
      <w:r w:rsidR="000B6FC4" w:rsidRPr="00020120">
        <w:rPr>
          <w:rFonts w:ascii="Arial" w:hAnsi="Arial" w:cs="Arial"/>
        </w:rPr>
        <w:t>-</w:t>
      </w:r>
      <w:r w:rsidR="00A649F4" w:rsidRPr="00020120">
        <w:rPr>
          <w:rFonts w:ascii="Arial" w:hAnsi="Arial" w:cs="Arial"/>
        </w:rPr>
        <w:t xml:space="preserve">Gola </w:t>
      </w:r>
      <w:r w:rsidR="000B6FC4"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środowiska kulturalnego;</w:t>
      </w:r>
    </w:p>
    <w:p w:rsidR="00A649F4" w:rsidRPr="00020120" w:rsidRDefault="009B61B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Tomasz </w:t>
      </w:r>
      <w:proofErr w:type="spellStart"/>
      <w:r>
        <w:rPr>
          <w:rFonts w:ascii="Arial" w:hAnsi="Arial" w:cs="Arial"/>
        </w:rPr>
        <w:t>Sanecki</w:t>
      </w:r>
      <w:proofErr w:type="spellEnd"/>
      <w:r w:rsidR="00A649F4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Prezydenta Miasta;</w:t>
      </w:r>
    </w:p>
    <w:p w:rsidR="0059401B" w:rsidRPr="00020120" w:rsidRDefault="009B61B4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Barbara Wadowska</w:t>
      </w:r>
      <w:r w:rsidR="0059401B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59401B" w:rsidRPr="00020120">
        <w:rPr>
          <w:rFonts w:ascii="Arial" w:hAnsi="Arial" w:cs="Arial"/>
        </w:rPr>
        <w:t xml:space="preserve">przedstawiciel właściwej komisji Rady Miejskiej </w:t>
      </w:r>
      <w:r w:rsidR="002403B0">
        <w:rPr>
          <w:rFonts w:ascii="Arial" w:hAnsi="Arial" w:cs="Arial"/>
        </w:rPr>
        <w:br/>
      </w:r>
      <w:r w:rsidR="0059401B" w:rsidRPr="00020120">
        <w:rPr>
          <w:rFonts w:ascii="Arial" w:hAnsi="Arial" w:cs="Arial"/>
        </w:rPr>
        <w:t>w Bytomiu ds. kultury;</w:t>
      </w:r>
    </w:p>
    <w:p w:rsidR="000A24F7" w:rsidRPr="00020120" w:rsidRDefault="00A649F4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Piotr Kowalski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Prezydenta Miasta</w:t>
      </w:r>
      <w:r w:rsidR="00020120" w:rsidRPr="00020120">
        <w:rPr>
          <w:rFonts w:ascii="Arial" w:hAnsi="Arial" w:cs="Arial"/>
        </w:rPr>
        <w:t>;</w:t>
      </w:r>
    </w:p>
    <w:p w:rsidR="00020120" w:rsidRPr="00020120" w:rsidRDefault="00020120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 Agnieszka </w:t>
      </w:r>
      <w:proofErr w:type="spellStart"/>
      <w:r w:rsidRPr="00020120">
        <w:rPr>
          <w:rFonts w:ascii="Arial" w:hAnsi="Arial" w:cs="Arial"/>
        </w:rPr>
        <w:t>Bazarnik</w:t>
      </w:r>
      <w:proofErr w:type="spellEnd"/>
      <w:r w:rsidRPr="00020120">
        <w:rPr>
          <w:rFonts w:ascii="Arial" w:hAnsi="Arial" w:cs="Arial"/>
        </w:rPr>
        <w:t xml:space="preserve"> – przedstawiciel Prezydenta Miasta. </w:t>
      </w:r>
    </w:p>
    <w:p w:rsidR="00A649F4" w:rsidRPr="00103B46" w:rsidRDefault="00A649F4" w:rsidP="00A649F4">
      <w:pPr>
        <w:pStyle w:val="Tekstpodstawowy2"/>
        <w:spacing w:after="0" w:line="240" w:lineRule="auto"/>
        <w:ind w:left="720"/>
        <w:rPr>
          <w:rFonts w:ascii="Arial" w:hAnsi="Arial" w:cs="Arial"/>
          <w:b/>
          <w:color w:val="FF0000"/>
        </w:rPr>
      </w:pPr>
    </w:p>
    <w:p w:rsidR="000A24F7" w:rsidRPr="00020120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020120">
        <w:rPr>
          <w:rFonts w:ascii="Arial" w:hAnsi="Arial" w:cs="Arial"/>
          <w:b/>
        </w:rPr>
        <w:t xml:space="preserve">§ </w:t>
      </w:r>
      <w:r w:rsidR="00230324" w:rsidRPr="00020120">
        <w:rPr>
          <w:rFonts w:ascii="Arial" w:hAnsi="Arial" w:cs="Arial"/>
          <w:b/>
        </w:rPr>
        <w:t>2</w:t>
      </w:r>
    </w:p>
    <w:p w:rsidR="00A649F4" w:rsidRPr="00020120" w:rsidRDefault="00A649F4" w:rsidP="00A649F4">
      <w:pPr>
        <w:rPr>
          <w:rFonts w:ascii="Arial" w:hAnsi="Arial" w:cs="Arial"/>
          <w:bCs/>
        </w:rPr>
      </w:pPr>
      <w:r w:rsidRPr="00020120">
        <w:rPr>
          <w:rFonts w:ascii="Arial" w:hAnsi="Arial" w:cs="Arial"/>
          <w:bCs/>
        </w:rPr>
        <w:t xml:space="preserve">Na przewodniczącego komisji powołuje się pana Adama </w:t>
      </w:r>
      <w:proofErr w:type="spellStart"/>
      <w:r w:rsidRPr="00020120">
        <w:rPr>
          <w:rFonts w:ascii="Arial" w:hAnsi="Arial" w:cs="Arial"/>
          <w:bCs/>
        </w:rPr>
        <w:t>Frasa</w:t>
      </w:r>
      <w:proofErr w:type="spellEnd"/>
      <w:r w:rsidRPr="00020120">
        <w:rPr>
          <w:rFonts w:ascii="Arial" w:hAnsi="Arial" w:cs="Arial"/>
          <w:bCs/>
        </w:rPr>
        <w:t xml:space="preserve">, na zastępcę przewodniczącego panią Krystynę </w:t>
      </w:r>
      <w:proofErr w:type="spellStart"/>
      <w:r w:rsidRPr="00020120">
        <w:rPr>
          <w:rFonts w:ascii="Arial" w:hAnsi="Arial" w:cs="Arial"/>
          <w:bCs/>
        </w:rPr>
        <w:t>Jankowiak-Markwicę</w:t>
      </w:r>
      <w:proofErr w:type="spellEnd"/>
      <w:r w:rsidRPr="00020120">
        <w:rPr>
          <w:rFonts w:ascii="Arial" w:hAnsi="Arial" w:cs="Arial"/>
          <w:bCs/>
        </w:rPr>
        <w:t xml:space="preserve">, a do pełnienia funkcji sekretarza komisji </w:t>
      </w:r>
      <w:r w:rsidR="00020120" w:rsidRPr="00020120">
        <w:rPr>
          <w:rFonts w:ascii="Arial" w:hAnsi="Arial" w:cs="Arial"/>
          <w:bCs/>
        </w:rPr>
        <w:t xml:space="preserve">panią Agnieszkę </w:t>
      </w:r>
      <w:proofErr w:type="spellStart"/>
      <w:r w:rsidR="00020120" w:rsidRPr="00020120">
        <w:rPr>
          <w:rFonts w:ascii="Arial" w:hAnsi="Arial" w:cs="Arial"/>
          <w:bCs/>
        </w:rPr>
        <w:t>Bazarnik</w:t>
      </w:r>
      <w:proofErr w:type="spellEnd"/>
      <w:r w:rsidRPr="00020120">
        <w:rPr>
          <w:rFonts w:ascii="Arial" w:hAnsi="Arial" w:cs="Arial"/>
          <w:bCs/>
        </w:rPr>
        <w:t>.</w:t>
      </w:r>
    </w:p>
    <w:p w:rsidR="00A649F4" w:rsidRPr="00103B46" w:rsidRDefault="00A649F4" w:rsidP="00A649F4">
      <w:pPr>
        <w:rPr>
          <w:rFonts w:ascii="Arial" w:hAnsi="Arial" w:cs="Arial"/>
          <w:bCs/>
          <w:color w:val="FF0000"/>
        </w:rPr>
      </w:pPr>
    </w:p>
    <w:p w:rsidR="00A649F4" w:rsidRPr="00103B46" w:rsidRDefault="00A649F4" w:rsidP="000A24F7">
      <w:pPr>
        <w:spacing w:after="280"/>
        <w:jc w:val="center"/>
        <w:rPr>
          <w:rFonts w:ascii="Arial" w:hAnsi="Arial" w:cs="Arial"/>
          <w:b/>
        </w:rPr>
      </w:pPr>
      <w:r w:rsidRPr="00103B46">
        <w:rPr>
          <w:rFonts w:ascii="Arial" w:hAnsi="Arial" w:cs="Arial"/>
          <w:b/>
        </w:rPr>
        <w:t>§</w:t>
      </w:r>
      <w:r w:rsidR="000B77E3" w:rsidRPr="00103B46">
        <w:rPr>
          <w:rFonts w:ascii="Arial" w:hAnsi="Arial" w:cs="Arial"/>
          <w:b/>
        </w:rPr>
        <w:t xml:space="preserve"> </w:t>
      </w:r>
      <w:r w:rsidRPr="00103B46">
        <w:rPr>
          <w:rFonts w:ascii="Arial" w:hAnsi="Arial" w:cs="Arial"/>
          <w:b/>
        </w:rPr>
        <w:t>3</w:t>
      </w:r>
    </w:p>
    <w:p w:rsidR="00B96072" w:rsidRPr="00103B46" w:rsidRDefault="00A649F4" w:rsidP="00B96072">
      <w:pPr>
        <w:spacing w:after="280"/>
        <w:rPr>
          <w:rFonts w:ascii="Arial" w:hAnsi="Arial" w:cs="Arial"/>
        </w:rPr>
      </w:pPr>
      <w:r w:rsidRPr="00103B46">
        <w:rPr>
          <w:rFonts w:ascii="Arial" w:hAnsi="Arial" w:cs="Arial"/>
        </w:rPr>
        <w:t>Organizację i tryb pracy komisji określa „Regulamin pracy komisji” będący załącznikiem do niniejszego zarządzenia.</w:t>
      </w:r>
    </w:p>
    <w:p w:rsidR="00C97221" w:rsidRPr="00103B46" w:rsidRDefault="00C97221" w:rsidP="00B96072">
      <w:pPr>
        <w:spacing w:after="280"/>
        <w:jc w:val="center"/>
        <w:rPr>
          <w:rFonts w:ascii="Arial" w:hAnsi="Arial" w:cs="Arial"/>
          <w:b/>
        </w:rPr>
      </w:pPr>
      <w:r w:rsidRPr="00103B46">
        <w:rPr>
          <w:rFonts w:ascii="Arial" w:hAnsi="Arial" w:cs="Arial"/>
          <w:b/>
        </w:rPr>
        <w:t>§</w:t>
      </w:r>
      <w:r w:rsidR="000B77E3" w:rsidRPr="00103B46">
        <w:rPr>
          <w:rFonts w:ascii="Arial" w:hAnsi="Arial" w:cs="Arial"/>
          <w:b/>
        </w:rPr>
        <w:t xml:space="preserve"> </w:t>
      </w:r>
      <w:r w:rsidRPr="00103B46">
        <w:rPr>
          <w:rFonts w:ascii="Arial" w:hAnsi="Arial" w:cs="Arial"/>
          <w:b/>
        </w:rPr>
        <w:t>4</w:t>
      </w:r>
    </w:p>
    <w:p w:rsidR="000A24F7" w:rsidRPr="00103B46" w:rsidRDefault="000A24F7" w:rsidP="000A24F7">
      <w:pPr>
        <w:spacing w:after="280"/>
        <w:rPr>
          <w:rFonts w:ascii="Arial" w:hAnsi="Arial" w:cs="Arial"/>
        </w:rPr>
      </w:pPr>
      <w:r w:rsidRPr="00103B46">
        <w:rPr>
          <w:rFonts w:ascii="Arial" w:hAnsi="Arial" w:cs="Arial"/>
        </w:rPr>
        <w:t>Wykonanie zarządzenia powierza się naczeln</w:t>
      </w:r>
      <w:r w:rsidR="00CC63CC" w:rsidRPr="00103B46">
        <w:rPr>
          <w:rFonts w:ascii="Arial" w:hAnsi="Arial" w:cs="Arial"/>
        </w:rPr>
        <w:t>ikowi Wydziału Kultury i Sportu.</w:t>
      </w:r>
    </w:p>
    <w:p w:rsidR="000A24F7" w:rsidRPr="00103B46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103B46">
        <w:rPr>
          <w:rFonts w:ascii="Arial" w:hAnsi="Arial" w:cs="Arial"/>
          <w:b/>
          <w:bCs/>
          <w:szCs w:val="24"/>
        </w:rPr>
        <w:lastRenderedPageBreak/>
        <w:t xml:space="preserve">§ </w:t>
      </w:r>
      <w:r w:rsidR="00C97221" w:rsidRPr="00103B46">
        <w:rPr>
          <w:rFonts w:ascii="Arial" w:hAnsi="Arial" w:cs="Arial"/>
          <w:b/>
          <w:bCs/>
          <w:szCs w:val="24"/>
        </w:rPr>
        <w:t>5</w:t>
      </w:r>
    </w:p>
    <w:p w:rsidR="00B96072" w:rsidRPr="00103B46" w:rsidRDefault="000A24F7" w:rsidP="00B96072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103B46">
        <w:rPr>
          <w:rFonts w:ascii="Arial" w:hAnsi="Arial" w:cs="Arial"/>
          <w:szCs w:val="24"/>
        </w:rPr>
        <w:t>Zar</w:t>
      </w:r>
      <w:r w:rsidR="00CC63CC" w:rsidRPr="00103B46">
        <w:rPr>
          <w:rFonts w:ascii="Arial" w:hAnsi="Arial" w:cs="Arial"/>
          <w:szCs w:val="24"/>
        </w:rPr>
        <w:t>zą</w:t>
      </w:r>
      <w:r w:rsidR="002D2074" w:rsidRPr="00103B46">
        <w:rPr>
          <w:rFonts w:ascii="Arial" w:hAnsi="Arial" w:cs="Arial"/>
          <w:szCs w:val="24"/>
        </w:rPr>
        <w:t xml:space="preserve">dzenie wchodzi w życie </w:t>
      </w:r>
      <w:r w:rsidR="00CC63CC" w:rsidRPr="00103B46">
        <w:rPr>
          <w:rFonts w:ascii="Arial" w:hAnsi="Arial" w:cs="Arial"/>
          <w:szCs w:val="24"/>
        </w:rPr>
        <w:t>z dniem podpisania.</w:t>
      </w:r>
    </w:p>
    <w:p w:rsidR="000E3814" w:rsidRPr="004E6560" w:rsidRDefault="00103B46" w:rsidP="000E3814">
      <w:pPr>
        <w:pStyle w:val="Tekstpodstawowy"/>
        <w:jc w:val="left"/>
        <w:rPr>
          <w:rFonts w:ascii="Arial" w:hAnsi="Arial" w:cs="Arial"/>
          <w:color w:val="FFFFFF" w:themeColor="background1"/>
          <w:sz w:val="16"/>
          <w:szCs w:val="16"/>
        </w:rPr>
      </w:pPr>
      <w:r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Oprac.: A. </w:t>
      </w:r>
      <w:proofErr w:type="spellStart"/>
      <w:r w:rsidRPr="004E6560">
        <w:rPr>
          <w:rFonts w:ascii="Arial" w:hAnsi="Arial" w:cs="Arial"/>
          <w:color w:val="FFFFFF" w:themeColor="background1"/>
          <w:sz w:val="16"/>
          <w:szCs w:val="16"/>
        </w:rPr>
        <w:t>Bazarnik</w:t>
      </w:r>
      <w:proofErr w:type="spellEnd"/>
    </w:p>
    <w:p w:rsidR="004E6560" w:rsidRDefault="009B61B4" w:rsidP="004E6560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4E6560">
        <w:rPr>
          <w:rFonts w:ascii="Arial" w:hAnsi="Arial" w:cs="Arial"/>
          <w:color w:val="FFFFFF" w:themeColor="background1"/>
          <w:sz w:val="16"/>
          <w:szCs w:val="16"/>
        </w:rPr>
        <w:t>22</w:t>
      </w:r>
      <w:r w:rsidR="000E3814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 </w:t>
      </w:r>
      <w:r w:rsidRPr="004E6560">
        <w:rPr>
          <w:rFonts w:ascii="Arial" w:hAnsi="Arial" w:cs="Arial"/>
          <w:color w:val="FFFFFF" w:themeColor="background1"/>
          <w:sz w:val="16"/>
          <w:szCs w:val="16"/>
        </w:rPr>
        <w:t>października</w:t>
      </w:r>
      <w:r w:rsidR="000E3814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 202</w:t>
      </w:r>
      <w:r w:rsidRPr="004E6560">
        <w:rPr>
          <w:rFonts w:ascii="Arial" w:hAnsi="Arial" w:cs="Arial"/>
          <w:color w:val="FFFFFF" w:themeColor="background1"/>
          <w:sz w:val="16"/>
          <w:szCs w:val="16"/>
        </w:rPr>
        <w:t>4</w:t>
      </w:r>
      <w:r w:rsidR="000E3814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 r.</w:t>
      </w:r>
      <w:r w:rsidR="004E6560" w:rsidRPr="004E6560">
        <w:rPr>
          <w:rFonts w:ascii="Arial" w:hAnsi="Arial" w:cs="Arial"/>
          <w:bCs/>
        </w:rPr>
        <w:t xml:space="preserve"> </w:t>
      </w:r>
    </w:p>
    <w:p w:rsidR="004E6560" w:rsidRDefault="004E6560" w:rsidP="004E6560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4E6560" w:rsidRDefault="004E6560" w:rsidP="004E6560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4E6560" w:rsidRDefault="004E6560" w:rsidP="004E6560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0A24F7" w:rsidRPr="00103B46" w:rsidRDefault="000A24F7" w:rsidP="000E3814">
      <w:pPr>
        <w:pStyle w:val="Tekstpodstawowy"/>
        <w:jc w:val="left"/>
        <w:rPr>
          <w:rFonts w:ascii="Arial" w:hAnsi="Arial" w:cs="Arial"/>
          <w:szCs w:val="24"/>
        </w:rPr>
      </w:pPr>
      <w:r w:rsidRPr="00103B46">
        <w:rPr>
          <w:rFonts w:ascii="Arial" w:hAnsi="Arial" w:cs="Arial"/>
          <w:color w:val="FF0000"/>
          <w:sz w:val="16"/>
        </w:rPr>
        <w:br w:type="page"/>
      </w:r>
      <w:r w:rsidR="00BF4749" w:rsidRPr="00103B46">
        <w:rPr>
          <w:rFonts w:ascii="Arial" w:hAnsi="Arial" w:cs="Arial"/>
          <w:color w:val="FF0000"/>
          <w:sz w:val="16"/>
        </w:rPr>
        <w:lastRenderedPageBreak/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Pr="00103B46">
        <w:rPr>
          <w:rFonts w:ascii="Arial" w:hAnsi="Arial" w:cs="Arial"/>
          <w:sz w:val="20"/>
        </w:rPr>
        <w:t xml:space="preserve">Załącznik </w:t>
      </w:r>
    </w:p>
    <w:p w:rsidR="000A24F7" w:rsidRPr="00103B46" w:rsidRDefault="000A24F7" w:rsidP="000A24F7">
      <w:pPr>
        <w:ind w:left="6372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>do zarządzenia nr</w:t>
      </w:r>
      <w:r w:rsidR="00696DE9" w:rsidRPr="00103B46">
        <w:rPr>
          <w:rFonts w:ascii="Arial" w:hAnsi="Arial" w:cs="Arial"/>
          <w:sz w:val="20"/>
        </w:rPr>
        <w:t xml:space="preserve"> </w:t>
      </w:r>
      <w:r w:rsidR="004E6560">
        <w:rPr>
          <w:rFonts w:ascii="Arial" w:hAnsi="Arial" w:cs="Arial"/>
          <w:sz w:val="20"/>
        </w:rPr>
        <w:t>457/24</w:t>
      </w:r>
    </w:p>
    <w:p w:rsidR="000A24F7" w:rsidRPr="00103B46" w:rsidRDefault="000A24F7" w:rsidP="000A24F7">
      <w:pPr>
        <w:ind w:left="6379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>Prezydenta Bytomia</w:t>
      </w:r>
    </w:p>
    <w:p w:rsidR="000A24F7" w:rsidRPr="00103B46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>z dnia</w:t>
      </w:r>
      <w:r w:rsidR="00696DE9" w:rsidRPr="00103B46">
        <w:rPr>
          <w:rFonts w:ascii="Arial" w:hAnsi="Arial" w:cs="Arial"/>
          <w:sz w:val="20"/>
        </w:rPr>
        <w:t xml:space="preserve"> </w:t>
      </w:r>
      <w:r w:rsidR="004E6560">
        <w:rPr>
          <w:rFonts w:ascii="Arial" w:hAnsi="Arial" w:cs="Arial"/>
          <w:sz w:val="20"/>
        </w:rPr>
        <w:t>6 listopada 2024 r.</w:t>
      </w:r>
    </w:p>
    <w:p w:rsidR="00C97221" w:rsidRPr="00A63CCC" w:rsidRDefault="00C97221" w:rsidP="00A63CCC">
      <w:pPr>
        <w:pStyle w:val="Tekstpodstawowy2"/>
        <w:spacing w:after="0" w:line="240" w:lineRule="auto"/>
        <w:jc w:val="center"/>
        <w:rPr>
          <w:rFonts w:ascii="Arial" w:hAnsi="Arial" w:cs="Arial"/>
          <w:b/>
        </w:rPr>
      </w:pPr>
      <w:r w:rsidRPr="00A63CCC">
        <w:rPr>
          <w:rFonts w:ascii="Arial" w:hAnsi="Arial" w:cs="Arial"/>
          <w:b/>
        </w:rPr>
        <w:t>Regulamin pracy komisji konkursowej w sprawie przyznania stypendiów osobom zajmującym się twórczością artystyczną i upowszechnianiem kultury, reali</w:t>
      </w:r>
      <w:r w:rsidR="00A63CCC">
        <w:rPr>
          <w:rFonts w:ascii="Arial" w:hAnsi="Arial" w:cs="Arial"/>
          <w:b/>
        </w:rPr>
        <w:t>zowanych</w:t>
      </w:r>
      <w:r w:rsidRPr="00A63CCC">
        <w:rPr>
          <w:rFonts w:ascii="Arial" w:hAnsi="Arial" w:cs="Arial"/>
          <w:b/>
        </w:rPr>
        <w:t xml:space="preserve"> w 202</w:t>
      </w:r>
      <w:r w:rsidR="009B61B4" w:rsidRPr="00A63CCC">
        <w:rPr>
          <w:rFonts w:ascii="Arial" w:hAnsi="Arial" w:cs="Arial"/>
          <w:b/>
        </w:rPr>
        <w:t>5</w:t>
      </w:r>
      <w:r w:rsidRPr="00A63CCC">
        <w:rPr>
          <w:rFonts w:ascii="Arial" w:hAnsi="Arial" w:cs="Arial"/>
          <w:b/>
        </w:rPr>
        <w:t xml:space="preserve"> r.</w:t>
      </w:r>
    </w:p>
    <w:p w:rsidR="00C97221" w:rsidRPr="00103B46" w:rsidRDefault="00C97221" w:rsidP="00C97221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:rsidR="00C97221" w:rsidRPr="00103B46" w:rsidRDefault="00061A4C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1</w:t>
      </w:r>
    </w:p>
    <w:p w:rsidR="00405788" w:rsidRPr="00103B46" w:rsidRDefault="00C97221" w:rsidP="00FE4332">
      <w:pPr>
        <w:pStyle w:val="Tekstpodstawowy3"/>
        <w:spacing w:after="280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Regulamin określa zadania i szczegółowy tryb pracy komisji konkursowej w sprawie przyznania stypendiów osobom zajmującym się twórczością artystyczną                                          i upowszechnianiem kultury, realizowanych w 202</w:t>
      </w:r>
      <w:r w:rsidR="009B61B4">
        <w:rPr>
          <w:rFonts w:ascii="Arial" w:hAnsi="Arial" w:cs="Arial"/>
          <w:b w:val="0"/>
        </w:rPr>
        <w:t>5</w:t>
      </w:r>
      <w:r w:rsidRPr="00103B46">
        <w:rPr>
          <w:rFonts w:ascii="Arial" w:hAnsi="Arial" w:cs="Arial"/>
          <w:b w:val="0"/>
        </w:rPr>
        <w:t xml:space="preserve"> r.</w:t>
      </w:r>
    </w:p>
    <w:p w:rsidR="00405788" w:rsidRPr="00103B46" w:rsidRDefault="00253DAD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§ 2 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p w:rsidR="00C97221" w:rsidRPr="00103B46" w:rsidRDefault="00C97221" w:rsidP="00BE5D74">
      <w:pPr>
        <w:pStyle w:val="Tekstpodstawowy2"/>
        <w:spacing w:after="0" w:line="240" w:lineRule="auto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Zadaniem komisji w szczególności jest:</w:t>
      </w:r>
    </w:p>
    <w:p w:rsidR="00C97221" w:rsidRPr="00103B46" w:rsidRDefault="00C97221" w:rsidP="00BE5D74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końcowa ocena spełnienia przez wnioskujących o stypendium wymagań określonych w ogłoszeniu o stypendiach, ewentualne stwierdzenie uchybień lub braków w złożonych wnioskach; 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przyjęcie kryteriów oceny złożonych wniosków i wyłonienia kandydatów </w:t>
      </w:r>
      <w:r w:rsidR="00913CBD">
        <w:rPr>
          <w:rFonts w:ascii="Arial" w:hAnsi="Arial" w:cs="Arial"/>
        </w:rPr>
        <w:br/>
      </w:r>
      <w:r w:rsidRPr="00103B46">
        <w:rPr>
          <w:rFonts w:ascii="Arial" w:hAnsi="Arial" w:cs="Arial"/>
        </w:rPr>
        <w:t>do stypendiów;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ocena merytoryczna złożonych wniosków, ocena dotychczasowego dorobku wnioskodawcy i programu przedsięwzięcia stypendialnego objętego wnioskiem;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dokumentowanie czynności i zdarzeń związanych z postępowaniem; </w:t>
      </w:r>
    </w:p>
    <w:p w:rsidR="00C74192" w:rsidRPr="00103B46" w:rsidRDefault="00C97221" w:rsidP="000E3814">
      <w:pPr>
        <w:numPr>
          <w:ilvl w:val="0"/>
          <w:numId w:val="34"/>
        </w:numPr>
        <w:tabs>
          <w:tab w:val="clear" w:pos="3479"/>
        </w:tabs>
        <w:spacing w:after="280"/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wyłonienie kandydatów do stypendiów oraz zaproponowanie wysokości ich   stypendiów.</w:t>
      </w:r>
    </w:p>
    <w:p w:rsidR="00405788" w:rsidRPr="00103B46" w:rsidRDefault="004657CB" w:rsidP="000E381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§ 3 </w:t>
      </w:r>
    </w:p>
    <w:p w:rsidR="00C97221" w:rsidRPr="00103B46" w:rsidRDefault="00C97221" w:rsidP="000E381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Członek komisji rzetelnie i obiektywnie wykonuje powierzone mu czynności, kierując się przepisami prawa, dobrą wolą, posiadaną wiedzą i doświadczeniem.</w:t>
      </w:r>
    </w:p>
    <w:p w:rsidR="00C97221" w:rsidRPr="00103B46" w:rsidRDefault="00C97221" w:rsidP="000E381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 xml:space="preserve">Powołanie do komisji jest równoznaczne z nadaniem upoważnienia </w:t>
      </w:r>
      <w:r w:rsidR="00EC7DE0">
        <w:rPr>
          <w:rFonts w:ascii="Arial" w:hAnsi="Arial" w:cs="Arial"/>
          <w:b w:val="0"/>
        </w:rPr>
        <w:br/>
      </w:r>
      <w:r w:rsidRPr="00103B46">
        <w:rPr>
          <w:rFonts w:ascii="Arial" w:hAnsi="Arial" w:cs="Arial"/>
          <w:b w:val="0"/>
        </w:rPr>
        <w:t>do przetwarzania danych osobowych wnioskodawców.</w:t>
      </w:r>
    </w:p>
    <w:p w:rsidR="00C97221" w:rsidRPr="00103B46" w:rsidRDefault="00C97221" w:rsidP="00BE5D7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 xml:space="preserve">Wnioski o stypendium zostaną przekazane członkom komisji w zabezpieczonej formie, drogą elektroniczną. Członkowie komisji po zakończeniu prac komisji, </w:t>
      </w:r>
      <w:r w:rsidR="00F701D0">
        <w:rPr>
          <w:rFonts w:ascii="Arial" w:hAnsi="Arial" w:cs="Arial"/>
          <w:b w:val="0"/>
        </w:rPr>
        <w:br/>
      </w:r>
      <w:r w:rsidRPr="00103B46">
        <w:rPr>
          <w:rFonts w:ascii="Arial" w:hAnsi="Arial" w:cs="Arial"/>
          <w:b w:val="0"/>
        </w:rPr>
        <w:t>są zobowiązani, w terminie 14 dni od ostatniego posiedzenia komisji, do trwałego usunięcia przekazanej dokumentacji.</w:t>
      </w:r>
    </w:p>
    <w:p w:rsidR="00C97221" w:rsidRPr="00103B46" w:rsidRDefault="00C97221" w:rsidP="00BE5D7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Członkowie komisji są zobowiązani do zachowania w tajemnicy danych zawartych                        w dokumentach kandydatów i informacji uzyskanych w trakcie prac komisji.</w:t>
      </w:r>
    </w:p>
    <w:p w:rsidR="00C97221" w:rsidRPr="00103B46" w:rsidRDefault="00C97221" w:rsidP="00C97221">
      <w:pPr>
        <w:ind w:left="357"/>
        <w:jc w:val="center"/>
        <w:rPr>
          <w:rFonts w:ascii="Arial" w:hAnsi="Arial" w:cs="Arial"/>
          <w:b/>
          <w:bCs/>
        </w:rPr>
      </w:pPr>
      <w:bookmarkStart w:id="0" w:name="_Hlk68795843"/>
    </w:p>
    <w:p w:rsidR="00405788" w:rsidRPr="00103B46" w:rsidRDefault="007815C0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4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p w:rsidR="00C97221" w:rsidRPr="00103B46" w:rsidRDefault="00C97221" w:rsidP="00BE5D74">
      <w:pPr>
        <w:pStyle w:val="Akapitzlist"/>
        <w:numPr>
          <w:ilvl w:val="0"/>
          <w:numId w:val="36"/>
        </w:numPr>
        <w:ind w:hanging="357"/>
        <w:rPr>
          <w:rFonts w:ascii="Arial" w:hAnsi="Arial" w:cs="Arial"/>
          <w:b/>
        </w:rPr>
      </w:pPr>
      <w:bookmarkStart w:id="1" w:name="_Hlk68799147"/>
      <w:bookmarkEnd w:id="0"/>
      <w:r w:rsidRPr="00103B46">
        <w:rPr>
          <w:rFonts w:ascii="Arial" w:hAnsi="Arial" w:cs="Arial"/>
        </w:rPr>
        <w:t>Pracami komisji kieruje przewodniczący komisji lub w trakcie jego nieobecności zastępca przewodniczącego.</w:t>
      </w:r>
      <w:r w:rsidRPr="00103B46">
        <w:rPr>
          <w:rFonts w:ascii="Arial" w:hAnsi="Arial" w:cs="Arial"/>
          <w:b/>
        </w:rPr>
        <w:t xml:space="preserve"> </w:t>
      </w:r>
    </w:p>
    <w:p w:rsidR="00C97221" w:rsidRPr="00103B46" w:rsidRDefault="00C97221" w:rsidP="00BE5D74">
      <w:pPr>
        <w:pStyle w:val="Akapitzlist"/>
        <w:numPr>
          <w:ilvl w:val="0"/>
          <w:numId w:val="36"/>
        </w:numPr>
        <w:ind w:hanging="357"/>
        <w:rPr>
          <w:rFonts w:ascii="Arial" w:hAnsi="Arial" w:cs="Arial"/>
          <w:b/>
        </w:rPr>
      </w:pPr>
      <w:r w:rsidRPr="00103B46">
        <w:rPr>
          <w:rFonts w:ascii="Arial" w:hAnsi="Arial" w:cs="Arial"/>
        </w:rPr>
        <w:t>Do zadań przewodniczącego komisji należy w szczególności: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wyznaczanie formy i terminów posiedzeń komisji;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rozstrzyganie wątpliwości dotyczących procedury;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lastRenderedPageBreak/>
        <w:t>otwieranie i prowadzenie posiedzeń, kierowanie pracami komisji oraz podział między członków prac podejmowanych w trybie roboczym;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organizowanie prac komisji;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podsumowanie dyskusji;</w:t>
      </w:r>
    </w:p>
    <w:p w:rsidR="00C97221" w:rsidRPr="00103B46" w:rsidRDefault="00C97221" w:rsidP="000E3814">
      <w:pPr>
        <w:numPr>
          <w:ilvl w:val="0"/>
          <w:numId w:val="35"/>
        </w:numPr>
        <w:spacing w:after="280"/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przedstawienie Prezydentowi Miasta protokołu z prac komisji.</w:t>
      </w:r>
    </w:p>
    <w:p w:rsidR="00405788" w:rsidRPr="00103B46" w:rsidRDefault="000D07D5" w:rsidP="000E3814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5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bookmarkEnd w:id="1"/>
    <w:p w:rsidR="00C97221" w:rsidRPr="00103B46" w:rsidRDefault="00C97221" w:rsidP="00BE5D74">
      <w:pPr>
        <w:pStyle w:val="Tekstpodstawowy3"/>
        <w:ind w:left="360"/>
        <w:jc w:val="left"/>
        <w:rPr>
          <w:rFonts w:ascii="Arial" w:hAnsi="Arial" w:cs="Arial"/>
          <w:b w:val="0"/>
        </w:rPr>
      </w:pPr>
      <w:r w:rsidRPr="00103B46">
        <w:rPr>
          <w:rFonts w:ascii="Arial" w:hAnsi="Arial" w:cs="Arial"/>
          <w:b w:val="0"/>
        </w:rPr>
        <w:t>Sekretarz zapewnia pełną obsługę kancelaryjną prac komisji, w szczególności: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komunikuje się z członkami komisji i wnioskodawcami drogą elektroniczną                       i telefoniczną w sprawach związanych z pracami komisji i dostarcza </w:t>
      </w:r>
      <w:r w:rsidR="00EC7DE0">
        <w:rPr>
          <w:rFonts w:ascii="Arial" w:hAnsi="Arial" w:cs="Arial"/>
        </w:rPr>
        <w:br/>
      </w:r>
      <w:r w:rsidRPr="00103B46">
        <w:rPr>
          <w:rFonts w:ascii="Arial" w:hAnsi="Arial" w:cs="Arial"/>
        </w:rPr>
        <w:t>im wszystkie materiały z nią związane;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przygotowuje niezbędne dokumenty związane z pracami komisji;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sporządza protokoły z posiedzeń komisji;</w:t>
      </w:r>
    </w:p>
    <w:p w:rsidR="0049331D" w:rsidRPr="00103B46" w:rsidRDefault="00C97221" w:rsidP="000E3814">
      <w:pPr>
        <w:numPr>
          <w:ilvl w:val="0"/>
          <w:numId w:val="37"/>
        </w:numPr>
        <w:spacing w:after="280"/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prowadzi całą korespondencję związaną z pracą komisji.</w:t>
      </w:r>
    </w:p>
    <w:p w:rsidR="001A6BE2" w:rsidRPr="00103B46" w:rsidRDefault="00ED4BED" w:rsidP="000E3814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6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Obsługę komisji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w tym niezbędne warunki organizacyjne związane z przeprowadzeniem postępowania konkursowego i działalnością komisji, zapewnia Wydział Kultury i Sportu Urzędu Miejskiego w Bytomiu.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 xml:space="preserve">Na początku pierwszego posiedzenia każdy z członków komisji składa </w:t>
      </w:r>
      <w:r w:rsidR="00F25DFD" w:rsidRPr="00103B46">
        <w:rPr>
          <w:rFonts w:ascii="Arial" w:hAnsi="Arial" w:cs="Arial"/>
        </w:rPr>
        <w:t xml:space="preserve">pisemne lub </w:t>
      </w:r>
      <w:r w:rsidRPr="00103B46">
        <w:rPr>
          <w:rFonts w:ascii="Arial" w:hAnsi="Arial" w:cs="Arial"/>
        </w:rPr>
        <w:t xml:space="preserve">w formie elektronicznej oświadczenie, że nie jest powiązany </w:t>
      </w:r>
      <w:r w:rsidR="0059401B" w:rsidRPr="00103B46">
        <w:rPr>
          <w:rFonts w:ascii="Arial" w:hAnsi="Arial" w:cs="Arial"/>
        </w:rPr>
        <w:t xml:space="preserve">                                </w:t>
      </w:r>
      <w:r w:rsidRPr="00103B46">
        <w:rPr>
          <w:rFonts w:ascii="Arial" w:hAnsi="Arial" w:cs="Arial"/>
        </w:rPr>
        <w:t>z wnioskodawcami stosunkiem pokrewieństwa, powinowactwa, służbowym oraz faktycznym tego rodzaju, że mogłoby to budzić wątpliwości co do bezstronności.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W przypadku ujawnienia okoliczności, o których mowa w ust. 2, obrady komisji zostają przerwane, a organizator niezwłocznie powołuje w skład komisji inną osob</w:t>
      </w:r>
      <w:r w:rsidR="0095491C" w:rsidRPr="00103B46">
        <w:rPr>
          <w:rFonts w:ascii="Arial" w:hAnsi="Arial" w:cs="Arial"/>
        </w:rPr>
        <w:t>ę</w:t>
      </w:r>
      <w:r w:rsidR="000B77E3" w:rsidRPr="00103B46">
        <w:rPr>
          <w:rFonts w:ascii="Arial" w:hAnsi="Arial" w:cs="Arial"/>
        </w:rPr>
        <w:t>,</w:t>
      </w:r>
      <w:r w:rsidR="0095491C" w:rsidRPr="00103B46">
        <w:rPr>
          <w:rFonts w:ascii="Arial" w:hAnsi="Arial" w:cs="Arial"/>
        </w:rPr>
        <w:t xml:space="preserve"> </w:t>
      </w:r>
      <w:r w:rsidRPr="00103B46">
        <w:rPr>
          <w:rFonts w:ascii="Arial" w:hAnsi="Arial" w:cs="Arial"/>
        </w:rPr>
        <w:t>z zachowaniem trybu właściwego dla powołania komisji.</w:t>
      </w:r>
    </w:p>
    <w:p w:rsidR="000F617E" w:rsidRPr="000F617E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0F617E">
        <w:rPr>
          <w:rFonts w:ascii="Arial" w:hAnsi="Arial" w:cs="Arial"/>
        </w:rPr>
        <w:t>Posiedzenie komisji odbywa się, jeżeli uczestniczy w nim co najmniej połowa składu komisji</w:t>
      </w:r>
      <w:r w:rsidR="000F617E">
        <w:rPr>
          <w:rFonts w:ascii="Arial" w:hAnsi="Arial" w:cs="Arial"/>
        </w:rPr>
        <w:t>.</w:t>
      </w:r>
    </w:p>
    <w:p w:rsidR="00C97221" w:rsidRPr="000F617E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0F617E">
        <w:rPr>
          <w:rFonts w:ascii="Arial" w:hAnsi="Arial" w:cs="Arial"/>
        </w:rPr>
        <w:t>Komisja w sprawie swoich prac podejmuje uchwały na posiedzeniu zwykłą większością głosów w głosowaniu jawnym.</w:t>
      </w:r>
    </w:p>
    <w:p w:rsidR="004A2811" w:rsidRPr="00103B46" w:rsidRDefault="00C97221" w:rsidP="000E3814">
      <w:pPr>
        <w:pStyle w:val="Tekstpodstawowy2"/>
        <w:numPr>
          <w:ilvl w:val="0"/>
          <w:numId w:val="38"/>
        </w:numPr>
        <w:spacing w:after="28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Każdy z członków komisji dysponuje jednym głosem, a w przypadku równej ilości głosów decyduje głos przewodniczącego komisji.</w:t>
      </w:r>
    </w:p>
    <w:p w:rsidR="00DC72CA" w:rsidRPr="00103B46" w:rsidRDefault="00F22A53" w:rsidP="000E381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7</w:t>
      </w:r>
    </w:p>
    <w:p w:rsidR="00C97221" w:rsidRPr="00103B46" w:rsidRDefault="00C97221" w:rsidP="000E3814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spacing w:after="280"/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  <w:bCs/>
        </w:rPr>
        <w:t>Komisja przeprowadza postępowanie w ustalonej przez siebie formie.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Spośród wnioskodawców, których oferty spełniły warunki określone w ogłoszeniu                    o stypendiach, komisja wyłania kandydatów do stypendiów na podstawie zasad przyjętych przez siebie na początku posiedzenia.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Z posiedzenia komisji jest sporządzany protokół, który podpisują lub potwierdzają elektronicznie członkowie komisji obecni na posiedzeniu.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Komisja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poprzez przewodniczącego komisji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przedkłada Prezydentowi Miasta protokół z prac komisji zawierający:</w:t>
      </w:r>
    </w:p>
    <w:p w:rsidR="00C97221" w:rsidRPr="00103B46" w:rsidRDefault="00C97221" w:rsidP="00C97221">
      <w:pPr>
        <w:pStyle w:val="Akapitzlist"/>
        <w:ind w:left="360"/>
        <w:rPr>
          <w:rFonts w:ascii="Arial" w:hAnsi="Arial" w:cs="Arial"/>
        </w:rPr>
      </w:pPr>
      <w:r w:rsidRPr="00103B46">
        <w:rPr>
          <w:rFonts w:ascii="Arial" w:hAnsi="Arial" w:cs="Arial"/>
        </w:rPr>
        <w:t>1) listę osób rekomendowanych do stypendiów;</w:t>
      </w:r>
    </w:p>
    <w:p w:rsidR="00C97221" w:rsidRPr="00103B46" w:rsidRDefault="00C97221" w:rsidP="00C97221">
      <w:pPr>
        <w:pStyle w:val="Akapitzlist"/>
        <w:ind w:left="360"/>
        <w:rPr>
          <w:rFonts w:ascii="Arial" w:hAnsi="Arial" w:cs="Arial"/>
        </w:rPr>
      </w:pPr>
      <w:r w:rsidRPr="00103B46">
        <w:rPr>
          <w:rFonts w:ascii="Arial" w:hAnsi="Arial" w:cs="Arial"/>
          <w:bCs/>
        </w:rPr>
        <w:t xml:space="preserve">2) </w:t>
      </w:r>
      <w:r w:rsidRPr="00103B46">
        <w:rPr>
          <w:rFonts w:ascii="Arial" w:hAnsi="Arial" w:cs="Arial"/>
        </w:rPr>
        <w:t>proponowaną wysokość stypendiów.</w:t>
      </w:r>
    </w:p>
    <w:p w:rsidR="000E3814" w:rsidRPr="00103B46" w:rsidRDefault="000E3814" w:rsidP="00C97221">
      <w:pPr>
        <w:pStyle w:val="Akapitzlist"/>
        <w:ind w:left="360"/>
        <w:rPr>
          <w:rFonts w:ascii="Arial" w:hAnsi="Arial" w:cs="Arial"/>
          <w:color w:val="FF0000"/>
        </w:rPr>
      </w:pPr>
    </w:p>
    <w:p w:rsidR="000E3814" w:rsidRPr="00103B46" w:rsidRDefault="000E3814" w:rsidP="00C97221">
      <w:pPr>
        <w:pStyle w:val="Akapitzlist"/>
        <w:ind w:left="360"/>
        <w:rPr>
          <w:rFonts w:ascii="Arial" w:hAnsi="Arial" w:cs="Arial"/>
          <w:color w:val="FF0000"/>
        </w:rPr>
      </w:pPr>
    </w:p>
    <w:p w:rsidR="000E3814" w:rsidRPr="00103B46" w:rsidRDefault="000E3814" w:rsidP="00C97221">
      <w:pPr>
        <w:pStyle w:val="Akapitzlist"/>
        <w:ind w:left="360"/>
        <w:rPr>
          <w:rFonts w:ascii="Arial" w:hAnsi="Arial" w:cs="Arial"/>
          <w:color w:val="FF0000"/>
        </w:rPr>
      </w:pPr>
    </w:p>
    <w:p w:rsidR="00DC72CA" w:rsidRPr="00103B46" w:rsidRDefault="005964B9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lastRenderedPageBreak/>
        <w:t xml:space="preserve">§ 8 </w:t>
      </w:r>
    </w:p>
    <w:p w:rsidR="00C97221" w:rsidRPr="00103B46" w:rsidRDefault="00C97221" w:rsidP="00BE5D74">
      <w:pPr>
        <w:spacing w:after="28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Komisja kończy działalność po przekazaniu Prezydentowi Miasta dokumentów określonych  w</w:t>
      </w:r>
      <w:r w:rsidRPr="00103B46">
        <w:rPr>
          <w:rFonts w:ascii="Arial" w:hAnsi="Arial" w:cs="Arial"/>
          <w:bCs/>
        </w:rPr>
        <w:t xml:space="preserve"> § 7 ust. 4.</w:t>
      </w:r>
    </w:p>
    <w:p w:rsidR="00B932D2" w:rsidRPr="00103B46" w:rsidRDefault="00876851" w:rsidP="00BE5D74">
      <w:pPr>
        <w:pStyle w:val="Akapitzlist"/>
        <w:spacing w:after="280"/>
        <w:ind w:left="23" w:hanging="23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</w:t>
      </w:r>
      <w:r w:rsidR="00505D67" w:rsidRPr="00103B46">
        <w:rPr>
          <w:rFonts w:ascii="Arial" w:hAnsi="Arial" w:cs="Arial"/>
          <w:b/>
          <w:bCs/>
        </w:rPr>
        <w:t xml:space="preserve"> </w:t>
      </w:r>
      <w:r w:rsidRPr="00103B46">
        <w:rPr>
          <w:rFonts w:ascii="Arial" w:hAnsi="Arial" w:cs="Arial"/>
          <w:b/>
          <w:bCs/>
        </w:rPr>
        <w:t>9</w:t>
      </w:r>
    </w:p>
    <w:p w:rsidR="00C97221" w:rsidRPr="00103B46" w:rsidRDefault="00C97221" w:rsidP="00BE5D74">
      <w:pPr>
        <w:pStyle w:val="Standard"/>
        <w:spacing w:after="280"/>
        <w:rPr>
          <w:rFonts w:ascii="Arial" w:hAnsi="Arial" w:cs="Arial"/>
          <w:color w:val="FF0000"/>
          <w:lang w:eastAsia="pl-PL"/>
        </w:rPr>
      </w:pPr>
      <w:r w:rsidRPr="00103B46">
        <w:rPr>
          <w:rFonts w:ascii="Arial" w:hAnsi="Arial" w:cs="Arial"/>
        </w:rPr>
        <w:t>Stypendia przyznaje Prezydent Miasta na zasadach określonych w uchwale</w:t>
      </w:r>
      <w:r w:rsidRPr="00103B46">
        <w:rPr>
          <w:rFonts w:ascii="Arial" w:hAnsi="Arial" w:cs="Arial"/>
          <w:bCs/>
        </w:rPr>
        <w:t xml:space="preserve"> </w:t>
      </w:r>
      <w:r w:rsidR="000B77E3" w:rsidRPr="00103B46">
        <w:rPr>
          <w:rFonts w:ascii="Arial" w:hAnsi="Arial" w:cs="Arial"/>
          <w:bCs/>
        </w:rPr>
        <w:t xml:space="preserve">                     </w:t>
      </w:r>
      <w:r w:rsidRPr="00103B46">
        <w:rPr>
          <w:rFonts w:ascii="Arial" w:hAnsi="Arial" w:cs="Arial"/>
          <w:bCs/>
        </w:rPr>
        <w:t xml:space="preserve">nr </w:t>
      </w:r>
      <w:r w:rsidRPr="00103B46">
        <w:rPr>
          <w:rFonts w:ascii="Arial" w:hAnsi="Arial" w:cs="Arial"/>
        </w:rPr>
        <w:t>XXV/376/20 Rady Miejskiej w Bytomiu z dnia 24 lutego 2020 r.</w:t>
      </w:r>
      <w:r w:rsidRPr="00103B46">
        <w:rPr>
          <w:rFonts w:ascii="Arial" w:hAnsi="Arial" w:cs="Arial"/>
          <w:b/>
          <w:bCs/>
        </w:rPr>
        <w:t xml:space="preserve"> </w:t>
      </w:r>
      <w:r w:rsidRPr="00103B46">
        <w:rPr>
          <w:rFonts w:ascii="Arial" w:hAnsi="Arial" w:cs="Arial"/>
        </w:rPr>
        <w:t xml:space="preserve">w sprawie określenia szczegółowych warunków i trybu przyznawania stypendiów osobom </w:t>
      </w:r>
      <w:r w:rsidRPr="00020120">
        <w:rPr>
          <w:rFonts w:ascii="Arial" w:hAnsi="Arial" w:cs="Arial"/>
        </w:rPr>
        <w:t>zajmującym się twórczością artystyczną i upowszechnianiem kultury (Dz. Urz. Woj. Śl. z 2020 r. poz. 1853)</w:t>
      </w:r>
      <w:r w:rsidRPr="00020120">
        <w:rPr>
          <w:rFonts w:ascii="Arial" w:hAnsi="Arial" w:cs="Arial"/>
          <w:lang w:eastAsia="pl-PL"/>
        </w:rPr>
        <w:t>.</w:t>
      </w:r>
    </w:p>
    <w:p w:rsidR="000B77E3" w:rsidRPr="004E6560" w:rsidRDefault="000B77E3" w:rsidP="000B77E3">
      <w:pPr>
        <w:pStyle w:val="Tekstpodstawowy"/>
        <w:jc w:val="left"/>
        <w:rPr>
          <w:rFonts w:ascii="Arial" w:hAnsi="Arial" w:cs="Arial"/>
          <w:color w:val="FFFFFF" w:themeColor="background1"/>
          <w:sz w:val="16"/>
          <w:szCs w:val="16"/>
        </w:rPr>
      </w:pPr>
      <w:r w:rsidRPr="004E6560">
        <w:rPr>
          <w:rFonts w:ascii="Arial" w:hAnsi="Arial" w:cs="Arial"/>
          <w:color w:val="FFFFFF" w:themeColor="background1"/>
          <w:sz w:val="16"/>
          <w:szCs w:val="16"/>
        </w:rPr>
        <w:t>Opr</w:t>
      </w:r>
      <w:r w:rsidR="00103B46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ac.: A. </w:t>
      </w:r>
      <w:proofErr w:type="spellStart"/>
      <w:r w:rsidR="00103B46" w:rsidRPr="004E6560">
        <w:rPr>
          <w:rFonts w:ascii="Arial" w:hAnsi="Arial" w:cs="Arial"/>
          <w:color w:val="FFFFFF" w:themeColor="background1"/>
          <w:sz w:val="16"/>
          <w:szCs w:val="16"/>
        </w:rPr>
        <w:t>Bazarnik</w:t>
      </w:r>
      <w:proofErr w:type="spellEnd"/>
    </w:p>
    <w:p w:rsidR="000B77E3" w:rsidRPr="004E6560" w:rsidRDefault="009B61B4" w:rsidP="000B77E3">
      <w:pPr>
        <w:pStyle w:val="Standard"/>
        <w:spacing w:after="280"/>
        <w:rPr>
          <w:rFonts w:ascii="Arial" w:hAnsi="Arial" w:cs="Arial"/>
          <w:color w:val="FFFFFF" w:themeColor="background1"/>
          <w:lang w:eastAsia="pl-PL"/>
        </w:rPr>
      </w:pPr>
      <w:r w:rsidRPr="004E6560">
        <w:rPr>
          <w:rFonts w:ascii="Arial" w:hAnsi="Arial" w:cs="Arial"/>
          <w:color w:val="FFFFFF" w:themeColor="background1"/>
          <w:sz w:val="16"/>
          <w:szCs w:val="16"/>
        </w:rPr>
        <w:t>22</w:t>
      </w:r>
      <w:r w:rsidR="000B77E3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 </w:t>
      </w:r>
      <w:r w:rsidRPr="004E6560">
        <w:rPr>
          <w:rFonts w:ascii="Arial" w:hAnsi="Arial" w:cs="Arial"/>
          <w:color w:val="FFFFFF" w:themeColor="background1"/>
          <w:sz w:val="16"/>
          <w:szCs w:val="16"/>
        </w:rPr>
        <w:t>października</w:t>
      </w:r>
      <w:r w:rsidR="000B77E3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 202</w:t>
      </w:r>
      <w:r w:rsidRPr="004E6560">
        <w:rPr>
          <w:rFonts w:ascii="Arial" w:hAnsi="Arial" w:cs="Arial"/>
          <w:color w:val="FFFFFF" w:themeColor="background1"/>
          <w:sz w:val="16"/>
          <w:szCs w:val="16"/>
        </w:rPr>
        <w:t>4</w:t>
      </w:r>
      <w:r w:rsidR="000B77E3" w:rsidRPr="004E6560">
        <w:rPr>
          <w:rFonts w:ascii="Arial" w:hAnsi="Arial" w:cs="Arial"/>
          <w:color w:val="FFFFFF" w:themeColor="background1"/>
          <w:sz w:val="16"/>
          <w:szCs w:val="16"/>
        </w:rPr>
        <w:t xml:space="preserve"> r.</w:t>
      </w:r>
    </w:p>
    <w:p w:rsidR="004E6560" w:rsidRDefault="004E6560" w:rsidP="004E6560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4E6560" w:rsidRDefault="004E6560" w:rsidP="004E6560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4E6560" w:rsidRDefault="004E6560" w:rsidP="004E6560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696DE9" w:rsidRPr="00103B46" w:rsidRDefault="00696DE9" w:rsidP="009A6A41">
      <w:pPr>
        <w:pStyle w:val="Akapitzlist"/>
        <w:ind w:left="426"/>
        <w:rPr>
          <w:rFonts w:ascii="Arial" w:hAnsi="Arial" w:cs="Arial"/>
          <w:color w:val="FF0000"/>
          <w:sz w:val="20"/>
          <w:szCs w:val="20"/>
        </w:rPr>
      </w:pPr>
    </w:p>
    <w:sectPr w:rsidR="00696DE9" w:rsidRPr="00103B46" w:rsidSect="000E3814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3DF" w:rsidRDefault="00DE33DF" w:rsidP="0085517A">
      <w:r>
        <w:separator/>
      </w:r>
    </w:p>
  </w:endnote>
  <w:endnote w:type="continuationSeparator" w:id="0">
    <w:p w:rsidR="00DE33DF" w:rsidRDefault="00DE33D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E11053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4E6560">
          <w:rPr>
            <w:noProof/>
          </w:rPr>
          <w:t>2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3DF" w:rsidRDefault="00DE33DF" w:rsidP="0085517A">
      <w:r>
        <w:separator/>
      </w:r>
    </w:p>
  </w:footnote>
  <w:footnote w:type="continuationSeparator" w:id="0">
    <w:p w:rsidR="00DE33DF" w:rsidRDefault="00DE33D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7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9">
    <w:nsid w:val="247C6565"/>
    <w:multiLevelType w:val="hybridMultilevel"/>
    <w:tmpl w:val="E45C3098"/>
    <w:lvl w:ilvl="0" w:tplc="C3D077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E663EF"/>
    <w:multiLevelType w:val="hybridMultilevel"/>
    <w:tmpl w:val="DB608150"/>
    <w:lvl w:ilvl="0" w:tplc="83A001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8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9">
    <w:nsid w:val="64C515F9"/>
    <w:multiLevelType w:val="hybridMultilevel"/>
    <w:tmpl w:val="CC463872"/>
    <w:lvl w:ilvl="0" w:tplc="B99899E2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AD7CED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BA89FEC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0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4FD4E67"/>
    <w:multiLevelType w:val="hybridMultilevel"/>
    <w:tmpl w:val="0A325F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9"/>
  </w:num>
  <w:num w:numId="2">
    <w:abstractNumId w:val="26"/>
  </w:num>
  <w:num w:numId="3">
    <w:abstractNumId w:val="12"/>
  </w:num>
  <w:num w:numId="4">
    <w:abstractNumId w:val="11"/>
  </w:num>
  <w:num w:numId="5">
    <w:abstractNumId w:val="30"/>
  </w:num>
  <w:num w:numId="6">
    <w:abstractNumId w:val="24"/>
  </w:num>
  <w:num w:numId="7">
    <w:abstractNumId w:val="16"/>
  </w:num>
  <w:num w:numId="8">
    <w:abstractNumId w:val="17"/>
  </w:num>
  <w:num w:numId="9">
    <w:abstractNumId w:val="0"/>
  </w:num>
  <w:num w:numId="10">
    <w:abstractNumId w:val="34"/>
  </w:num>
  <w:num w:numId="11">
    <w:abstractNumId w:val="18"/>
  </w:num>
  <w:num w:numId="12">
    <w:abstractNumId w:val="2"/>
  </w:num>
  <w:num w:numId="13">
    <w:abstractNumId w:val="10"/>
  </w:num>
  <w:num w:numId="14">
    <w:abstractNumId w:val="22"/>
  </w:num>
  <w:num w:numId="15">
    <w:abstractNumId w:val="1"/>
  </w:num>
  <w:num w:numId="16">
    <w:abstractNumId w:val="15"/>
  </w:num>
  <w:num w:numId="17">
    <w:abstractNumId w:val="32"/>
  </w:num>
  <w:num w:numId="18">
    <w:abstractNumId w:val="14"/>
  </w:num>
  <w:num w:numId="19">
    <w:abstractNumId w:val="35"/>
  </w:num>
  <w:num w:numId="20">
    <w:abstractNumId w:val="3"/>
  </w:num>
  <w:num w:numId="21">
    <w:abstractNumId w:val="25"/>
  </w:num>
  <w:num w:numId="22">
    <w:abstractNumId w:val="5"/>
  </w:num>
  <w:num w:numId="23">
    <w:abstractNumId w:val="8"/>
  </w:num>
  <w:num w:numId="24">
    <w:abstractNumId w:val="31"/>
  </w:num>
  <w:num w:numId="25">
    <w:abstractNumId w:val="27"/>
  </w:num>
  <w:num w:numId="26">
    <w:abstractNumId w:val="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3"/>
  </w:num>
  <w:num w:numId="33">
    <w:abstractNumId w:val="9"/>
  </w:num>
  <w:num w:numId="34">
    <w:abstractNumId w:val="29"/>
  </w:num>
  <w:num w:numId="35">
    <w:abstractNumId w:val="7"/>
  </w:num>
  <w:num w:numId="36">
    <w:abstractNumId w:val="33"/>
  </w:num>
  <w:num w:numId="37">
    <w:abstractNumId w:val="28"/>
  </w:num>
  <w:num w:numId="38">
    <w:abstractNumId w:val="21"/>
  </w:num>
  <w:num w:numId="3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104F1"/>
    <w:rsid w:val="00020120"/>
    <w:rsid w:val="00022B78"/>
    <w:rsid w:val="00031C04"/>
    <w:rsid w:val="00057CFB"/>
    <w:rsid w:val="00061A4C"/>
    <w:rsid w:val="0008399E"/>
    <w:rsid w:val="00090A0B"/>
    <w:rsid w:val="000A24F7"/>
    <w:rsid w:val="000A2D6F"/>
    <w:rsid w:val="000B6FC4"/>
    <w:rsid w:val="000B77E3"/>
    <w:rsid w:val="000B78C9"/>
    <w:rsid w:val="000C35DD"/>
    <w:rsid w:val="000C3608"/>
    <w:rsid w:val="000C51B9"/>
    <w:rsid w:val="000D07D5"/>
    <w:rsid w:val="000D3931"/>
    <w:rsid w:val="000E3814"/>
    <w:rsid w:val="000F617E"/>
    <w:rsid w:val="00103B46"/>
    <w:rsid w:val="00132964"/>
    <w:rsid w:val="00134171"/>
    <w:rsid w:val="00134BDB"/>
    <w:rsid w:val="00134F78"/>
    <w:rsid w:val="00144D66"/>
    <w:rsid w:val="001708AA"/>
    <w:rsid w:val="001851D1"/>
    <w:rsid w:val="00186756"/>
    <w:rsid w:val="00190C8B"/>
    <w:rsid w:val="001A6BE2"/>
    <w:rsid w:val="001E2436"/>
    <w:rsid w:val="001F335C"/>
    <w:rsid w:val="002243AA"/>
    <w:rsid w:val="00225D26"/>
    <w:rsid w:val="00226CC7"/>
    <w:rsid w:val="00230324"/>
    <w:rsid w:val="002403B0"/>
    <w:rsid w:val="00253DAD"/>
    <w:rsid w:val="00256444"/>
    <w:rsid w:val="0027352C"/>
    <w:rsid w:val="00274C54"/>
    <w:rsid w:val="002A0E9A"/>
    <w:rsid w:val="002B1577"/>
    <w:rsid w:val="002D2074"/>
    <w:rsid w:val="002D32A4"/>
    <w:rsid w:val="002E4656"/>
    <w:rsid w:val="002E538B"/>
    <w:rsid w:val="002E54E8"/>
    <w:rsid w:val="003040D0"/>
    <w:rsid w:val="00307F98"/>
    <w:rsid w:val="00335380"/>
    <w:rsid w:val="003646D4"/>
    <w:rsid w:val="003863E2"/>
    <w:rsid w:val="003A6CA9"/>
    <w:rsid w:val="003B6CB8"/>
    <w:rsid w:val="003C255D"/>
    <w:rsid w:val="003C6AA8"/>
    <w:rsid w:val="003E36F2"/>
    <w:rsid w:val="003E417C"/>
    <w:rsid w:val="003E6094"/>
    <w:rsid w:val="003F5B11"/>
    <w:rsid w:val="00405788"/>
    <w:rsid w:val="004126F3"/>
    <w:rsid w:val="00417FCA"/>
    <w:rsid w:val="00434A36"/>
    <w:rsid w:val="0044443C"/>
    <w:rsid w:val="00445659"/>
    <w:rsid w:val="004564C0"/>
    <w:rsid w:val="004606D3"/>
    <w:rsid w:val="004657CB"/>
    <w:rsid w:val="0047206C"/>
    <w:rsid w:val="00474B74"/>
    <w:rsid w:val="00475459"/>
    <w:rsid w:val="00485157"/>
    <w:rsid w:val="0049331D"/>
    <w:rsid w:val="00495DDF"/>
    <w:rsid w:val="004969ED"/>
    <w:rsid w:val="004A2811"/>
    <w:rsid w:val="004A444C"/>
    <w:rsid w:val="004A4A55"/>
    <w:rsid w:val="004D3185"/>
    <w:rsid w:val="004E597E"/>
    <w:rsid w:val="004E6560"/>
    <w:rsid w:val="004E6D51"/>
    <w:rsid w:val="004F1BA9"/>
    <w:rsid w:val="004F5A25"/>
    <w:rsid w:val="00505D67"/>
    <w:rsid w:val="005141BC"/>
    <w:rsid w:val="0052508E"/>
    <w:rsid w:val="00540893"/>
    <w:rsid w:val="0054244C"/>
    <w:rsid w:val="0054303C"/>
    <w:rsid w:val="00543D2C"/>
    <w:rsid w:val="005533AC"/>
    <w:rsid w:val="005538B5"/>
    <w:rsid w:val="0059401B"/>
    <w:rsid w:val="005964B9"/>
    <w:rsid w:val="005A287F"/>
    <w:rsid w:val="005A4AD1"/>
    <w:rsid w:val="005B6B92"/>
    <w:rsid w:val="005C2A2D"/>
    <w:rsid w:val="005D7ED3"/>
    <w:rsid w:val="00601388"/>
    <w:rsid w:val="00610857"/>
    <w:rsid w:val="00611672"/>
    <w:rsid w:val="006127C8"/>
    <w:rsid w:val="00625157"/>
    <w:rsid w:val="00630F03"/>
    <w:rsid w:val="00650F8D"/>
    <w:rsid w:val="006656D1"/>
    <w:rsid w:val="00666993"/>
    <w:rsid w:val="00696DE9"/>
    <w:rsid w:val="006B7686"/>
    <w:rsid w:val="006B7C89"/>
    <w:rsid w:val="006C3FD9"/>
    <w:rsid w:val="006C6440"/>
    <w:rsid w:val="006F28F7"/>
    <w:rsid w:val="006F405F"/>
    <w:rsid w:val="006F44E0"/>
    <w:rsid w:val="006F585A"/>
    <w:rsid w:val="006F6B57"/>
    <w:rsid w:val="006F76D4"/>
    <w:rsid w:val="006F7D83"/>
    <w:rsid w:val="006F7D90"/>
    <w:rsid w:val="00707D2E"/>
    <w:rsid w:val="00754B07"/>
    <w:rsid w:val="007626A7"/>
    <w:rsid w:val="00764D89"/>
    <w:rsid w:val="007671EC"/>
    <w:rsid w:val="00780E7E"/>
    <w:rsid w:val="007815C0"/>
    <w:rsid w:val="0078527C"/>
    <w:rsid w:val="00785DE0"/>
    <w:rsid w:val="007966DF"/>
    <w:rsid w:val="007A10AD"/>
    <w:rsid w:val="007A11C8"/>
    <w:rsid w:val="007C6318"/>
    <w:rsid w:val="007D2CBA"/>
    <w:rsid w:val="007D4918"/>
    <w:rsid w:val="007E17F0"/>
    <w:rsid w:val="007F2A47"/>
    <w:rsid w:val="00802F09"/>
    <w:rsid w:val="008134A3"/>
    <w:rsid w:val="00813CC6"/>
    <w:rsid w:val="0082039B"/>
    <w:rsid w:val="00840593"/>
    <w:rsid w:val="008424B0"/>
    <w:rsid w:val="0085517A"/>
    <w:rsid w:val="008573AE"/>
    <w:rsid w:val="00857F6A"/>
    <w:rsid w:val="00864CF2"/>
    <w:rsid w:val="0087411D"/>
    <w:rsid w:val="008762FD"/>
    <w:rsid w:val="00876851"/>
    <w:rsid w:val="00882F55"/>
    <w:rsid w:val="00894B3F"/>
    <w:rsid w:val="008A0472"/>
    <w:rsid w:val="008A7A08"/>
    <w:rsid w:val="008B19B4"/>
    <w:rsid w:val="008D6D1E"/>
    <w:rsid w:val="008E024E"/>
    <w:rsid w:val="008E39CC"/>
    <w:rsid w:val="00913CBD"/>
    <w:rsid w:val="00916A91"/>
    <w:rsid w:val="009200F8"/>
    <w:rsid w:val="00927E76"/>
    <w:rsid w:val="0094629F"/>
    <w:rsid w:val="0095491C"/>
    <w:rsid w:val="00971401"/>
    <w:rsid w:val="009763D0"/>
    <w:rsid w:val="00984741"/>
    <w:rsid w:val="00996D58"/>
    <w:rsid w:val="009A35E4"/>
    <w:rsid w:val="009A6A41"/>
    <w:rsid w:val="009B0675"/>
    <w:rsid w:val="009B140B"/>
    <w:rsid w:val="009B4AAC"/>
    <w:rsid w:val="009B61B4"/>
    <w:rsid w:val="009F1EA6"/>
    <w:rsid w:val="009F73BB"/>
    <w:rsid w:val="00A02E94"/>
    <w:rsid w:val="00A05CCA"/>
    <w:rsid w:val="00A0683B"/>
    <w:rsid w:val="00A134B1"/>
    <w:rsid w:val="00A30A3E"/>
    <w:rsid w:val="00A55FFF"/>
    <w:rsid w:val="00A575D2"/>
    <w:rsid w:val="00A62771"/>
    <w:rsid w:val="00A63CCC"/>
    <w:rsid w:val="00A649F4"/>
    <w:rsid w:val="00A65F3E"/>
    <w:rsid w:val="00A74D59"/>
    <w:rsid w:val="00A9204A"/>
    <w:rsid w:val="00AA1389"/>
    <w:rsid w:val="00AA4F66"/>
    <w:rsid w:val="00AB63B2"/>
    <w:rsid w:val="00AB7089"/>
    <w:rsid w:val="00AC53B5"/>
    <w:rsid w:val="00AD6E4F"/>
    <w:rsid w:val="00AE2172"/>
    <w:rsid w:val="00AE73BA"/>
    <w:rsid w:val="00AE78A6"/>
    <w:rsid w:val="00B10622"/>
    <w:rsid w:val="00B11031"/>
    <w:rsid w:val="00B15A0C"/>
    <w:rsid w:val="00B30035"/>
    <w:rsid w:val="00B3087C"/>
    <w:rsid w:val="00B6340E"/>
    <w:rsid w:val="00B85B0D"/>
    <w:rsid w:val="00B932D2"/>
    <w:rsid w:val="00B95CED"/>
    <w:rsid w:val="00B96072"/>
    <w:rsid w:val="00BB6A76"/>
    <w:rsid w:val="00BB6CBD"/>
    <w:rsid w:val="00BC4D92"/>
    <w:rsid w:val="00BC4FE0"/>
    <w:rsid w:val="00BD477C"/>
    <w:rsid w:val="00BE5D74"/>
    <w:rsid w:val="00BF4749"/>
    <w:rsid w:val="00BF64D2"/>
    <w:rsid w:val="00C04CB3"/>
    <w:rsid w:val="00C13C39"/>
    <w:rsid w:val="00C1429A"/>
    <w:rsid w:val="00C30D8B"/>
    <w:rsid w:val="00C32211"/>
    <w:rsid w:val="00C3357C"/>
    <w:rsid w:val="00C41AF1"/>
    <w:rsid w:val="00C665A3"/>
    <w:rsid w:val="00C74192"/>
    <w:rsid w:val="00C80F48"/>
    <w:rsid w:val="00C82883"/>
    <w:rsid w:val="00C96F6F"/>
    <w:rsid w:val="00C97221"/>
    <w:rsid w:val="00CA6906"/>
    <w:rsid w:val="00CC63CC"/>
    <w:rsid w:val="00CD780D"/>
    <w:rsid w:val="00CF31B9"/>
    <w:rsid w:val="00CF4D25"/>
    <w:rsid w:val="00CF4EE8"/>
    <w:rsid w:val="00CF71D9"/>
    <w:rsid w:val="00D03F96"/>
    <w:rsid w:val="00D06D34"/>
    <w:rsid w:val="00D07C66"/>
    <w:rsid w:val="00D138F4"/>
    <w:rsid w:val="00D1716F"/>
    <w:rsid w:val="00D36D76"/>
    <w:rsid w:val="00D570D4"/>
    <w:rsid w:val="00D618CA"/>
    <w:rsid w:val="00D65E36"/>
    <w:rsid w:val="00D70A13"/>
    <w:rsid w:val="00D7377D"/>
    <w:rsid w:val="00D90D8E"/>
    <w:rsid w:val="00DA2EA1"/>
    <w:rsid w:val="00DC32AF"/>
    <w:rsid w:val="00DC5B1C"/>
    <w:rsid w:val="00DC72CA"/>
    <w:rsid w:val="00DE33DF"/>
    <w:rsid w:val="00DE522D"/>
    <w:rsid w:val="00DF0E68"/>
    <w:rsid w:val="00DF1061"/>
    <w:rsid w:val="00E11053"/>
    <w:rsid w:val="00E2230B"/>
    <w:rsid w:val="00E24E60"/>
    <w:rsid w:val="00E27D03"/>
    <w:rsid w:val="00E51B78"/>
    <w:rsid w:val="00E7381F"/>
    <w:rsid w:val="00E75B65"/>
    <w:rsid w:val="00E826F2"/>
    <w:rsid w:val="00E838EF"/>
    <w:rsid w:val="00E95088"/>
    <w:rsid w:val="00EA105E"/>
    <w:rsid w:val="00EC67D0"/>
    <w:rsid w:val="00EC7DE0"/>
    <w:rsid w:val="00ED4BED"/>
    <w:rsid w:val="00EE160D"/>
    <w:rsid w:val="00EE5ADF"/>
    <w:rsid w:val="00F20FFE"/>
    <w:rsid w:val="00F221CF"/>
    <w:rsid w:val="00F22A53"/>
    <w:rsid w:val="00F25DFD"/>
    <w:rsid w:val="00F454AA"/>
    <w:rsid w:val="00F457E7"/>
    <w:rsid w:val="00F54EA8"/>
    <w:rsid w:val="00F55A46"/>
    <w:rsid w:val="00F61B9E"/>
    <w:rsid w:val="00F701D0"/>
    <w:rsid w:val="00F74CE4"/>
    <w:rsid w:val="00F94B9D"/>
    <w:rsid w:val="00F96A81"/>
    <w:rsid w:val="00FC1247"/>
    <w:rsid w:val="00FC7C9F"/>
    <w:rsid w:val="00FD436E"/>
    <w:rsid w:val="00FE4332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9722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BD83F-FDFA-42AB-B060-E6582985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1041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abazarnik</cp:lastModifiedBy>
  <cp:revision>18</cp:revision>
  <cp:lastPrinted>2023-11-06T15:17:00Z</cp:lastPrinted>
  <dcterms:created xsi:type="dcterms:W3CDTF">2022-11-14T12:06:00Z</dcterms:created>
  <dcterms:modified xsi:type="dcterms:W3CDTF">2024-11-08T09:56:00Z</dcterms:modified>
</cp:coreProperties>
</file>