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9CA" w:rsidRDefault="002429CA" w:rsidP="002429CA">
      <w:pPr>
        <w:spacing w:line="360" w:lineRule="auto"/>
        <w:jc w:val="center"/>
        <w:rPr>
          <w:rFonts w:ascii="Arial" w:hAnsi="Arial" w:cs="Arial"/>
          <w:b/>
          <w:color w:val="000000"/>
        </w:rPr>
      </w:pPr>
    </w:p>
    <w:p w:rsidR="002429CA" w:rsidRDefault="002429CA" w:rsidP="002429CA">
      <w:pPr>
        <w:spacing w:line="360" w:lineRule="auto"/>
        <w:jc w:val="center"/>
        <w:rPr>
          <w:rFonts w:ascii="Arial" w:hAnsi="Arial" w:cs="Arial"/>
          <w:b/>
          <w:color w:val="000000"/>
        </w:rPr>
      </w:pPr>
    </w:p>
    <w:p w:rsidR="002429CA" w:rsidRDefault="002429CA" w:rsidP="002429CA">
      <w:pPr>
        <w:spacing w:line="360" w:lineRule="auto"/>
        <w:jc w:val="center"/>
        <w:rPr>
          <w:rFonts w:ascii="Arial" w:hAnsi="Arial" w:cs="Arial"/>
          <w:b/>
          <w:color w:val="000000"/>
        </w:rPr>
      </w:pPr>
    </w:p>
    <w:p w:rsidR="002429CA" w:rsidRDefault="002429CA" w:rsidP="002429CA">
      <w:pPr>
        <w:spacing w:line="360" w:lineRule="auto"/>
        <w:jc w:val="center"/>
        <w:rPr>
          <w:rFonts w:ascii="Arial" w:hAnsi="Arial" w:cs="Arial"/>
          <w:b/>
          <w:color w:val="000000"/>
        </w:rPr>
      </w:pPr>
    </w:p>
    <w:p w:rsidR="002429CA" w:rsidRPr="002D4233" w:rsidRDefault="002429CA" w:rsidP="002429CA">
      <w:pPr>
        <w:spacing w:line="360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 w:rsidRPr="002D4233">
        <w:rPr>
          <w:rFonts w:ascii="Arial" w:hAnsi="Arial" w:cs="Arial"/>
          <w:b/>
          <w:color w:val="000000"/>
        </w:rPr>
        <w:t>ROCZNY RAPORT Z REALIZACJI</w:t>
      </w:r>
    </w:p>
    <w:p w:rsidR="002429CA" w:rsidRPr="002D4233" w:rsidRDefault="002429CA" w:rsidP="002429CA">
      <w:pPr>
        <w:pStyle w:val="Tytuzacznika"/>
        <w:spacing w:before="0" w:after="0" w:line="360" w:lineRule="auto"/>
        <w:rPr>
          <w:color w:val="000000"/>
          <w:sz w:val="24"/>
        </w:rPr>
      </w:pPr>
      <w:r w:rsidRPr="002D4233">
        <w:rPr>
          <w:color w:val="000000"/>
          <w:sz w:val="24"/>
        </w:rPr>
        <w:t>GminnEGO ProgramU Profilaktyki</w:t>
      </w:r>
      <w:r w:rsidRPr="002D4233">
        <w:rPr>
          <w:color w:val="000000"/>
          <w:sz w:val="24"/>
        </w:rPr>
        <w:br/>
        <w:t xml:space="preserve"> i rozwiązywania problemów alkoholowych</w:t>
      </w:r>
      <w:r w:rsidRPr="002D4233">
        <w:rPr>
          <w:color w:val="000000"/>
          <w:sz w:val="24"/>
        </w:rPr>
        <w:br/>
        <w:t xml:space="preserve"> oraz przeciwdziałania NARKOMANII </w:t>
      </w:r>
      <w:r w:rsidRPr="002D4233">
        <w:rPr>
          <w:color w:val="000000"/>
          <w:sz w:val="24"/>
        </w:rPr>
        <w:br/>
      </w:r>
      <w:r>
        <w:rPr>
          <w:color w:val="000000"/>
          <w:sz w:val="24"/>
        </w:rPr>
        <w:t xml:space="preserve"> </w:t>
      </w:r>
      <w:r w:rsidRPr="002D4233">
        <w:rPr>
          <w:color w:val="000000"/>
          <w:sz w:val="24"/>
        </w:rPr>
        <w:t xml:space="preserve">w Bytomiu </w:t>
      </w:r>
      <w:r w:rsidR="00AA41DF">
        <w:rPr>
          <w:color w:val="000000"/>
          <w:sz w:val="24"/>
        </w:rPr>
        <w:t>na 2025 ROK</w:t>
      </w:r>
    </w:p>
    <w:p w:rsidR="00B6774B" w:rsidRDefault="00B6774B">
      <w:pPr>
        <w:pStyle w:val="Tytuzacznika"/>
        <w:spacing w:line="360" w:lineRule="auto"/>
        <w:ind w:left="900" w:hanging="900"/>
        <w:rPr>
          <w:b w:val="0"/>
          <w:bCs/>
          <w:sz w:val="24"/>
        </w:rPr>
      </w:pPr>
    </w:p>
    <w:p w:rsidR="002429CA" w:rsidRDefault="002429CA">
      <w:pPr>
        <w:pStyle w:val="Tytuzacznika"/>
        <w:spacing w:line="360" w:lineRule="auto"/>
        <w:ind w:left="900" w:hanging="900"/>
        <w:rPr>
          <w:b w:val="0"/>
          <w:bCs/>
          <w:sz w:val="24"/>
        </w:rPr>
      </w:pPr>
    </w:p>
    <w:p w:rsidR="00B6774B" w:rsidRDefault="00B6774B">
      <w:pPr>
        <w:pStyle w:val="Tytuzacznika"/>
        <w:spacing w:line="360" w:lineRule="auto"/>
        <w:ind w:left="900" w:hanging="900"/>
        <w:rPr>
          <w:b w:val="0"/>
          <w:bCs/>
          <w:sz w:val="24"/>
        </w:rPr>
      </w:pPr>
    </w:p>
    <w:p w:rsidR="00B6774B" w:rsidRDefault="00B6774B">
      <w:pPr>
        <w:pStyle w:val="Tekstpodstawowy"/>
        <w:spacing w:before="960" w:after="960" w:line="360" w:lineRule="auto"/>
        <w:rPr>
          <w:rFonts w:ascii="Times New Roman;serif" w:hAnsi="Times New Roman;serif" w:hint="eastAsia"/>
          <w:bCs/>
          <w:color w:val="000000"/>
        </w:rPr>
      </w:pPr>
    </w:p>
    <w:p w:rsidR="00B6774B" w:rsidRDefault="00B6774B">
      <w:pPr>
        <w:pStyle w:val="Tekstpodstawowy"/>
        <w:spacing w:before="960" w:after="960" w:line="360" w:lineRule="auto"/>
        <w:rPr>
          <w:rFonts w:ascii="Times New Roman;serif" w:hAnsi="Times New Roman;serif" w:hint="eastAsia"/>
          <w:bCs/>
          <w:color w:val="000000"/>
        </w:rPr>
      </w:pPr>
    </w:p>
    <w:p w:rsidR="00B6774B" w:rsidRDefault="00B6774B">
      <w:pPr>
        <w:pStyle w:val="Tekstpodstawowy"/>
        <w:spacing w:before="960" w:after="960" w:line="360" w:lineRule="auto"/>
        <w:rPr>
          <w:rFonts w:ascii="Times New Roman;serif" w:hAnsi="Times New Roman;serif" w:hint="eastAsia"/>
          <w:bCs/>
          <w:color w:val="000000"/>
        </w:rPr>
      </w:pPr>
    </w:p>
    <w:p w:rsidR="000614A2" w:rsidRDefault="000614A2" w:rsidP="00E36BC1">
      <w:pPr>
        <w:pStyle w:val="Tekstpodstawowy"/>
        <w:spacing w:line="360" w:lineRule="auto"/>
        <w:rPr>
          <w:rFonts w:ascii="Arial" w:hAnsi="Arial" w:cs="Arial"/>
          <w:bCs/>
        </w:rPr>
      </w:pPr>
    </w:p>
    <w:p w:rsidR="00F3180A" w:rsidRDefault="00C81B20" w:rsidP="00F3180A">
      <w:pPr>
        <w:pStyle w:val="Tekstpodstawowy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Wprowadzenie</w:t>
      </w:r>
      <w:r>
        <w:rPr>
          <w:rFonts w:ascii="Arial" w:hAnsi="Arial" w:cs="Arial"/>
          <w:bCs/>
        </w:rPr>
        <w:br/>
      </w:r>
    </w:p>
    <w:p w:rsidR="007E50FD" w:rsidRDefault="00C81B20" w:rsidP="00F3180A">
      <w:pPr>
        <w:pStyle w:val="Tekstpodstawowy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Gminny Program Profilaktyki i Rozwiązywania Problemów Alkoholowych oraz Przeciwdziałania Narkomanii w Bytomiu na 2025 rok stanowi</w:t>
      </w:r>
      <w:r w:rsidR="00D95E1C">
        <w:rPr>
          <w:rFonts w:ascii="Arial" w:hAnsi="Arial" w:cs="Arial"/>
          <w:bCs/>
        </w:rPr>
        <w:t>ł</w:t>
      </w:r>
      <w:r>
        <w:rPr>
          <w:rFonts w:ascii="Arial" w:hAnsi="Arial" w:cs="Arial"/>
          <w:bCs/>
        </w:rPr>
        <w:t xml:space="preserve"> kontynuację działań podejmowanych w latach poprzednich w zakresie profilaktyki uzależnień, ograniczania szkód zdrowotnych i społecznych wynikających z używania alkoholu oraz innych substancji psychoaktywnych, a także przeciwdziałania uzależnieniom behawioralnym i przemocy dom</w:t>
      </w:r>
      <w:r w:rsidR="00D95E1C">
        <w:rPr>
          <w:rFonts w:ascii="Arial" w:hAnsi="Arial" w:cs="Arial"/>
          <w:bCs/>
        </w:rPr>
        <w:t>owej. Założenia Programu odnosiły</w:t>
      </w:r>
      <w:r>
        <w:rPr>
          <w:rFonts w:ascii="Arial" w:hAnsi="Arial" w:cs="Arial"/>
          <w:bCs/>
        </w:rPr>
        <w:t xml:space="preserve"> się do aktualnych kierunków działań rekomendowanych w obszarze zdrowia pub</w:t>
      </w:r>
      <w:r w:rsidR="005D2FBF">
        <w:rPr>
          <w:rFonts w:ascii="Arial" w:hAnsi="Arial" w:cs="Arial"/>
          <w:bCs/>
        </w:rPr>
        <w:t>licznego oraz zidentyfikowanych potrze</w:t>
      </w:r>
      <w:r w:rsidR="006A4021">
        <w:rPr>
          <w:rFonts w:ascii="Arial" w:hAnsi="Arial" w:cs="Arial"/>
          <w:bCs/>
        </w:rPr>
        <w:t>b</w:t>
      </w:r>
      <w:r w:rsidR="005D2FBF">
        <w:rPr>
          <w:rFonts w:ascii="Arial" w:hAnsi="Arial" w:cs="Arial"/>
          <w:bCs/>
        </w:rPr>
        <w:t xml:space="preserve"> lokalnej społeczności.</w:t>
      </w:r>
      <w:r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ab/>
        <w:t xml:space="preserve">Na podstawie ustawy z dnia 26 października 1982 r. o wychowaniu </w:t>
      </w:r>
      <w:r w:rsidR="005D2FBF">
        <w:rPr>
          <w:rFonts w:ascii="Arial" w:hAnsi="Arial" w:cs="Arial"/>
          <w:bCs/>
        </w:rPr>
        <w:t xml:space="preserve">                         </w:t>
      </w:r>
      <w:r>
        <w:rPr>
          <w:rFonts w:ascii="Arial" w:hAnsi="Arial" w:cs="Arial"/>
          <w:bCs/>
        </w:rPr>
        <w:t xml:space="preserve">w trzeźwości i przeciwdziałaniu alkoholizmowi (art. 4¹ ust. 1) oraz ustawy z dnia </w:t>
      </w:r>
      <w:r w:rsidR="005D2FBF">
        <w:rPr>
          <w:rFonts w:ascii="Arial" w:hAnsi="Arial" w:cs="Arial"/>
          <w:bCs/>
        </w:rPr>
        <w:t xml:space="preserve">                 </w:t>
      </w:r>
      <w:r>
        <w:rPr>
          <w:rFonts w:ascii="Arial" w:hAnsi="Arial" w:cs="Arial"/>
          <w:bCs/>
        </w:rPr>
        <w:t xml:space="preserve">29 lipca 2005 r. o przeciwdziałaniu narkomanii (art. 10 ust. 1), prowadzenie działań związanych z profilaktyką i rozwiązywaniem problemów alkoholowych oraz przeciwdziałaniem narkomanii należy do zadań własnych gminy. Realizacja tych zadań prowadzona jest w oparciu o corocznie uchwalany przez Radę Miejską </w:t>
      </w:r>
      <w:r w:rsidR="005D2FBF">
        <w:rPr>
          <w:rFonts w:ascii="Arial" w:hAnsi="Arial" w:cs="Arial"/>
          <w:bCs/>
        </w:rPr>
        <w:t xml:space="preserve">                      </w:t>
      </w:r>
      <w:r>
        <w:rPr>
          <w:rFonts w:ascii="Arial" w:hAnsi="Arial" w:cs="Arial"/>
          <w:bCs/>
        </w:rPr>
        <w:t>w Bytomiu Gminny Program Profilaktyki i Rozwiązywania Problemów Alkoholowych oraz Przeciwdziałania Nar</w:t>
      </w:r>
      <w:r w:rsidR="007E50FD">
        <w:rPr>
          <w:rFonts w:ascii="Arial" w:hAnsi="Arial" w:cs="Arial"/>
          <w:bCs/>
        </w:rPr>
        <w:t xml:space="preserve">komanii, zwany dalej Programem. </w:t>
      </w:r>
    </w:p>
    <w:p w:rsidR="007E50FD" w:rsidRDefault="00C81B20" w:rsidP="007E50FD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Program określa</w:t>
      </w:r>
      <w:r w:rsidR="00E36BC1">
        <w:rPr>
          <w:rFonts w:ascii="Arial" w:hAnsi="Arial" w:cs="Arial"/>
          <w:bCs/>
        </w:rPr>
        <w:t>ł</w:t>
      </w:r>
      <w:r>
        <w:rPr>
          <w:rFonts w:ascii="Arial" w:hAnsi="Arial" w:cs="Arial"/>
          <w:bCs/>
        </w:rPr>
        <w:t xml:space="preserve"> zadania w zakresie profilaktyki uzależnień od substancji psychoaktywnych oraz uzależnień behawioralnych, jak również działania ukierunkowane na ograniczanie szkód społecznych i indywidualnych wynikających </w:t>
      </w:r>
      <w:r w:rsidR="00D95E1C">
        <w:rPr>
          <w:rFonts w:ascii="Arial" w:hAnsi="Arial" w:cs="Arial"/>
          <w:bCs/>
        </w:rPr>
        <w:t xml:space="preserve">               </w:t>
      </w:r>
      <w:r>
        <w:rPr>
          <w:rFonts w:ascii="Arial" w:hAnsi="Arial" w:cs="Arial"/>
          <w:bCs/>
        </w:rPr>
        <w:t>z nadużywania alkoholu, używania narkotyków oraz innych zachowań ryzykownych.</w:t>
      </w:r>
      <w:r w:rsidR="00E36BC1">
        <w:rPr>
          <w:rFonts w:ascii="Arial" w:hAnsi="Arial" w:cs="Arial"/>
          <w:bCs/>
        </w:rPr>
        <w:t xml:space="preserve"> Istotną część Programu stanowiły</w:t>
      </w:r>
      <w:r>
        <w:rPr>
          <w:rFonts w:ascii="Arial" w:hAnsi="Arial" w:cs="Arial"/>
          <w:bCs/>
        </w:rPr>
        <w:t xml:space="preserve"> działania dotyczące przeciwdziałania przemocy domowej oraz wspierania rodzin znajdujących się w trudnej sytuacji życiowej,</w:t>
      </w:r>
      <w:r w:rsidR="00D95E1C">
        <w:rPr>
          <w:rFonts w:ascii="Arial" w:hAnsi="Arial" w:cs="Arial"/>
          <w:bCs/>
        </w:rPr>
        <w:t xml:space="preserve">                   </w:t>
      </w:r>
      <w:r>
        <w:rPr>
          <w:rFonts w:ascii="Arial" w:hAnsi="Arial" w:cs="Arial"/>
          <w:bCs/>
        </w:rPr>
        <w:t xml:space="preserve"> w szczególności rodzin, w któryc</w:t>
      </w:r>
      <w:r w:rsidR="007E50FD">
        <w:rPr>
          <w:rFonts w:ascii="Arial" w:hAnsi="Arial" w:cs="Arial"/>
          <w:bCs/>
        </w:rPr>
        <w:t xml:space="preserve">h występuje problem uzależnień. </w:t>
      </w:r>
      <w:r>
        <w:rPr>
          <w:rFonts w:ascii="Arial" w:hAnsi="Arial" w:cs="Arial"/>
          <w:bCs/>
        </w:rPr>
        <w:t>Program zakłada</w:t>
      </w:r>
      <w:r w:rsidR="00E36BC1">
        <w:rPr>
          <w:rFonts w:ascii="Arial" w:hAnsi="Arial" w:cs="Arial"/>
          <w:bCs/>
        </w:rPr>
        <w:t>ł</w:t>
      </w:r>
      <w:r>
        <w:rPr>
          <w:rFonts w:ascii="Arial" w:hAnsi="Arial" w:cs="Arial"/>
          <w:bCs/>
        </w:rPr>
        <w:t xml:space="preserve"> prowadzenie działań profilaktycznych, terapeutycznych, rehabilitacyjnych, konsultacyjnych i edukacyjnych, realizowanych we współpracy podmiotów administracji samorządowej, jednostek organizacyjnych miasta, placówek oświatowych, podmiotów leczniczych, organizacji pozarządowych oraz innych instytucji działających w obszarze przeciwdziałania uzależnieniom i wykluczeniu społecznemu. Realizacja działań wynikają</w:t>
      </w:r>
      <w:r w:rsidR="00E36BC1">
        <w:rPr>
          <w:rFonts w:ascii="Arial" w:hAnsi="Arial" w:cs="Arial"/>
          <w:bCs/>
        </w:rPr>
        <w:t>cych z Programu prowad</w:t>
      </w:r>
      <w:r w:rsidR="006E714D">
        <w:rPr>
          <w:rFonts w:ascii="Arial" w:hAnsi="Arial" w:cs="Arial"/>
          <w:bCs/>
        </w:rPr>
        <w:t>zona była</w:t>
      </w:r>
      <w:r w:rsidR="007E50FD">
        <w:rPr>
          <w:rFonts w:ascii="Arial" w:hAnsi="Arial" w:cs="Arial"/>
          <w:bCs/>
        </w:rPr>
        <w:t xml:space="preserve">                       </w:t>
      </w:r>
      <w:r w:rsidR="006E714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z uwzględnieniem aktualnych możliwości organizacyjnych oraz dostępnych zasobów </w:t>
      </w:r>
      <w:r w:rsidRPr="009A3832">
        <w:rPr>
          <w:rFonts w:ascii="Arial" w:hAnsi="Arial" w:cs="Arial"/>
          <w:bCs/>
        </w:rPr>
        <w:t>kadrowy</w:t>
      </w:r>
      <w:r w:rsidR="007E50FD">
        <w:rPr>
          <w:rFonts w:ascii="Arial" w:hAnsi="Arial" w:cs="Arial"/>
          <w:bCs/>
        </w:rPr>
        <w:t xml:space="preserve">ch poszczególnych realizatorów. </w:t>
      </w:r>
    </w:p>
    <w:p w:rsidR="00E449CB" w:rsidRDefault="00C81B20" w:rsidP="007E50FD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9A3832">
        <w:rPr>
          <w:rFonts w:ascii="Arial" w:hAnsi="Arial" w:cs="Arial"/>
          <w:bCs/>
        </w:rPr>
        <w:lastRenderedPageBreak/>
        <w:t xml:space="preserve">Problemy wynikające z używania alkoholu, narkotyków oraz innych substancji psychoaktywnych, jak również uzależnień behawioralnych, pozostają jednym </w:t>
      </w:r>
      <w:r w:rsidR="00745CCE" w:rsidRPr="009A3832">
        <w:rPr>
          <w:rFonts w:ascii="Arial" w:hAnsi="Arial" w:cs="Arial"/>
          <w:bCs/>
        </w:rPr>
        <w:t xml:space="preserve">                      </w:t>
      </w:r>
      <w:r w:rsidRPr="009A3832">
        <w:rPr>
          <w:rFonts w:ascii="Arial" w:hAnsi="Arial" w:cs="Arial"/>
          <w:bCs/>
        </w:rPr>
        <w:t>z istotnych wyzwań społecznych i zdrowotnych. Zjawiska te wpływają na funkcjonowanie rodzin, bezpieczeństwo społeczne oraz kondycję psychiczną</w:t>
      </w:r>
      <w:r w:rsidR="00745CCE" w:rsidRPr="009A3832">
        <w:rPr>
          <w:rFonts w:ascii="Arial" w:hAnsi="Arial" w:cs="Arial"/>
          <w:bCs/>
        </w:rPr>
        <w:t xml:space="preserve">                         </w:t>
      </w:r>
      <w:r w:rsidRPr="009A3832">
        <w:rPr>
          <w:rFonts w:ascii="Arial" w:hAnsi="Arial" w:cs="Arial"/>
          <w:bCs/>
        </w:rPr>
        <w:t xml:space="preserve"> i społeczną mieszkańców. Konsekwencje uzależnień dotyczą zarówno osób uzależnionych, jak i ich najbliższego otoczenia, prowadząc często do problemów wychowawczych, przemocy, wykluczenia społecznego oraz pogorszenia jakości życia rodz</w:t>
      </w:r>
      <w:r w:rsidR="00175B3A" w:rsidRPr="009A3832">
        <w:rPr>
          <w:rFonts w:ascii="Arial" w:hAnsi="Arial" w:cs="Arial"/>
          <w:bCs/>
        </w:rPr>
        <w:t>in.</w:t>
      </w:r>
      <w:r w:rsidR="00175B3A" w:rsidRPr="009A3832">
        <w:rPr>
          <w:rFonts w:ascii="Arial" w:hAnsi="Arial" w:cs="Arial"/>
          <w:bCs/>
        </w:rPr>
        <w:br/>
      </w:r>
      <w:r w:rsidR="00175B3A" w:rsidRPr="009A3832">
        <w:rPr>
          <w:rFonts w:ascii="Arial" w:hAnsi="Arial" w:cs="Arial"/>
          <w:bCs/>
        </w:rPr>
        <w:tab/>
        <w:t>Głównym celem Programu było</w:t>
      </w:r>
      <w:r w:rsidRPr="009A3832">
        <w:rPr>
          <w:rFonts w:ascii="Arial" w:hAnsi="Arial" w:cs="Arial"/>
          <w:bCs/>
        </w:rPr>
        <w:t xml:space="preserve"> ograniczanie zdrowotnych i społecznych skutków wynikających z nadużywania alkoholu oraz używania substancji psychoaktywnych poprzez prowadzenie działań profilaktycznych, terapeutycznych, informacyjnych, edukacyjnych oraz wspierają</w:t>
      </w:r>
      <w:r w:rsidR="00175B3A" w:rsidRPr="009A3832">
        <w:rPr>
          <w:rFonts w:ascii="Arial" w:hAnsi="Arial" w:cs="Arial"/>
          <w:bCs/>
        </w:rPr>
        <w:t>cych. Program ukierunkowany był</w:t>
      </w:r>
      <w:r w:rsidRPr="009A3832">
        <w:rPr>
          <w:rFonts w:ascii="Arial" w:hAnsi="Arial" w:cs="Arial"/>
          <w:bCs/>
        </w:rPr>
        <w:t xml:space="preserve"> również na zwiększanie dostępności pomocy terapeutycznej i rehabilitacyjnej dla osób uzależnionych i osób zagrożonych uzależnieniem, a także na wspieranie rodzin dotkniętych problemem uzależ</w:t>
      </w:r>
      <w:r w:rsidR="00E449CB">
        <w:rPr>
          <w:rFonts w:ascii="Arial" w:hAnsi="Arial" w:cs="Arial"/>
          <w:bCs/>
        </w:rPr>
        <w:t xml:space="preserve">nień i przemocy domowej. </w:t>
      </w:r>
    </w:p>
    <w:p w:rsidR="00B6774B" w:rsidRPr="00F15CC8" w:rsidRDefault="00C81B20" w:rsidP="007E50FD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9A3832">
        <w:rPr>
          <w:rFonts w:ascii="Arial" w:hAnsi="Arial" w:cs="Arial"/>
          <w:bCs/>
        </w:rPr>
        <w:t>W 2025</w:t>
      </w:r>
      <w:r w:rsidR="00175B3A" w:rsidRPr="009A3832">
        <w:rPr>
          <w:rFonts w:ascii="Arial" w:hAnsi="Arial" w:cs="Arial"/>
          <w:bCs/>
        </w:rPr>
        <w:t xml:space="preserve"> roku na terenie Gminy utrzymywało</w:t>
      </w:r>
      <w:r w:rsidRPr="009A3832">
        <w:rPr>
          <w:rFonts w:ascii="Arial" w:hAnsi="Arial" w:cs="Arial"/>
          <w:bCs/>
        </w:rPr>
        <w:t xml:space="preserve"> się wysokie zapotrzebowanie na działania pomocowe, profilaktyczne, terapeutyczne i konsultacyjne w obszarze </w:t>
      </w:r>
      <w:r w:rsidR="00175B3A" w:rsidRPr="009A3832">
        <w:rPr>
          <w:rFonts w:ascii="Arial" w:hAnsi="Arial" w:cs="Arial"/>
          <w:bCs/>
        </w:rPr>
        <w:t xml:space="preserve">przeciwdziałania uzależnieniom. </w:t>
      </w:r>
      <w:r w:rsidRPr="009A3832">
        <w:rPr>
          <w:rFonts w:ascii="Arial" w:hAnsi="Arial" w:cs="Arial"/>
          <w:bCs/>
        </w:rPr>
        <w:t>W związku z tym</w:t>
      </w:r>
      <w:r w:rsidR="00175B3A" w:rsidRPr="009A3832">
        <w:rPr>
          <w:rFonts w:ascii="Arial" w:hAnsi="Arial" w:cs="Arial"/>
          <w:bCs/>
        </w:rPr>
        <w:t xml:space="preserve"> realizatorzy Programu podejmowali</w:t>
      </w:r>
      <w:r w:rsidRPr="009A3832">
        <w:rPr>
          <w:rFonts w:ascii="Arial" w:hAnsi="Arial" w:cs="Arial"/>
          <w:bCs/>
        </w:rPr>
        <w:t xml:space="preserve"> działania wychodzące naprzeciw tym potrzebom, ukierunkowane na prowadzenie działalności profilaktycznej, informacyjnej, edukacyjnej i szkoleniowej oraz działania służące motywowaniu, edukowaniu oraz wspieraniu osób uzależnionych i członków ich rodzin do podejmowania leczenia oraz korzystania </w:t>
      </w:r>
      <w:r w:rsidR="007608D3" w:rsidRPr="009A3832">
        <w:rPr>
          <w:rFonts w:ascii="Arial" w:hAnsi="Arial" w:cs="Arial"/>
          <w:bCs/>
        </w:rPr>
        <w:t xml:space="preserve">                   </w:t>
      </w:r>
      <w:r w:rsidRPr="009A3832">
        <w:rPr>
          <w:rFonts w:ascii="Arial" w:hAnsi="Arial" w:cs="Arial"/>
          <w:bCs/>
        </w:rPr>
        <w:t xml:space="preserve">z dostępnych form pomocy. </w:t>
      </w:r>
      <w:r w:rsidRPr="009A3832">
        <w:rPr>
          <w:rFonts w:ascii="Arial" w:hAnsi="Arial" w:cs="Arial"/>
          <w:bCs/>
        </w:rPr>
        <w:br/>
      </w:r>
      <w:r w:rsidRPr="009A3832">
        <w:rPr>
          <w:rFonts w:ascii="Arial" w:hAnsi="Arial" w:cs="Arial"/>
          <w:bCs/>
        </w:rPr>
        <w:tab/>
        <w:t>Zakres działań realizowanych w ramach Programu wynika</w:t>
      </w:r>
      <w:r w:rsidR="007608D3" w:rsidRPr="009A3832">
        <w:rPr>
          <w:rFonts w:ascii="Arial" w:hAnsi="Arial" w:cs="Arial"/>
          <w:bCs/>
        </w:rPr>
        <w:t>ł</w:t>
      </w:r>
      <w:r w:rsidRPr="009A3832">
        <w:rPr>
          <w:rFonts w:ascii="Arial" w:hAnsi="Arial" w:cs="Arial"/>
          <w:bCs/>
        </w:rPr>
        <w:t xml:space="preserve"> również z ustawy </w:t>
      </w:r>
      <w:r w:rsidR="007608D3" w:rsidRPr="009A3832">
        <w:rPr>
          <w:rFonts w:ascii="Arial" w:hAnsi="Arial" w:cs="Arial"/>
          <w:bCs/>
        </w:rPr>
        <w:t xml:space="preserve">           </w:t>
      </w:r>
      <w:r w:rsidRPr="009A3832">
        <w:rPr>
          <w:rFonts w:ascii="Arial" w:hAnsi="Arial" w:cs="Arial"/>
          <w:bCs/>
        </w:rPr>
        <w:t>z dnia 11 września 2015 r. o zdrowiu pub</w:t>
      </w:r>
      <w:r w:rsidR="007608D3" w:rsidRPr="009A3832">
        <w:rPr>
          <w:rFonts w:ascii="Arial" w:hAnsi="Arial" w:cs="Arial"/>
          <w:bCs/>
        </w:rPr>
        <w:t>licznym oraz pozostawał</w:t>
      </w:r>
      <w:r w:rsidRPr="009A3832">
        <w:rPr>
          <w:rFonts w:ascii="Arial" w:hAnsi="Arial" w:cs="Arial"/>
          <w:bCs/>
        </w:rPr>
        <w:t xml:space="preserve"> zgodny</w:t>
      </w:r>
      <w:r w:rsidR="007608D3" w:rsidRPr="009A3832">
        <w:rPr>
          <w:rFonts w:ascii="Arial" w:hAnsi="Arial" w:cs="Arial"/>
          <w:bCs/>
        </w:rPr>
        <w:t xml:space="preserve">                        </w:t>
      </w:r>
      <w:r w:rsidRPr="009A3832">
        <w:rPr>
          <w:rFonts w:ascii="Arial" w:hAnsi="Arial" w:cs="Arial"/>
          <w:bCs/>
        </w:rPr>
        <w:t xml:space="preserve"> z założeniami Strategii Rozwiązywania Problemów Społecznych Bytomia na lata 2021–2026. Program uwzględnia</w:t>
      </w:r>
      <w:r w:rsidR="007608D3" w:rsidRPr="009A3832">
        <w:rPr>
          <w:rFonts w:ascii="Arial" w:hAnsi="Arial" w:cs="Arial"/>
          <w:bCs/>
        </w:rPr>
        <w:t>ł</w:t>
      </w:r>
      <w:r w:rsidRPr="009A3832">
        <w:rPr>
          <w:rFonts w:ascii="Arial" w:hAnsi="Arial" w:cs="Arial"/>
          <w:bCs/>
        </w:rPr>
        <w:t xml:space="preserve"> lokalną specyfikę problemów społecznych</w:t>
      </w:r>
      <w:r w:rsidR="007608D3" w:rsidRPr="009A3832">
        <w:rPr>
          <w:rFonts w:ascii="Arial" w:hAnsi="Arial" w:cs="Arial"/>
          <w:bCs/>
        </w:rPr>
        <w:t xml:space="preserve">                          </w:t>
      </w:r>
      <w:r w:rsidRPr="009A3832">
        <w:rPr>
          <w:rFonts w:ascii="Arial" w:hAnsi="Arial" w:cs="Arial"/>
          <w:bCs/>
        </w:rPr>
        <w:t xml:space="preserve"> i zdrowotnych, opierając się na diagnozach oraz analizach dotyczących sytuacji mieszkańców Bytomia w obszarze uzależnień i przemocy.</w:t>
      </w:r>
      <w:r w:rsidRPr="009A3832">
        <w:rPr>
          <w:rFonts w:ascii="Arial" w:hAnsi="Arial" w:cs="Arial"/>
          <w:bCs/>
        </w:rPr>
        <w:br/>
        <w:t>Jednostką koord</w:t>
      </w:r>
      <w:r w:rsidR="007608D3" w:rsidRPr="009A3832">
        <w:rPr>
          <w:rFonts w:ascii="Arial" w:hAnsi="Arial" w:cs="Arial"/>
          <w:bCs/>
        </w:rPr>
        <w:t>ynującą realizację Programu było</w:t>
      </w:r>
      <w:r w:rsidRPr="009A3832">
        <w:rPr>
          <w:rFonts w:ascii="Arial" w:hAnsi="Arial" w:cs="Arial"/>
          <w:bCs/>
        </w:rPr>
        <w:t xml:space="preserve"> Centrum Przeciwdziałania Uzależnieniom w Bytomiu z siedzibą przy ul. Tarnogórskiej 3. Działania realizowane </w:t>
      </w:r>
      <w:r w:rsidR="007608D3" w:rsidRPr="009A3832">
        <w:rPr>
          <w:rFonts w:ascii="Arial" w:hAnsi="Arial" w:cs="Arial"/>
          <w:bCs/>
        </w:rPr>
        <w:t>w ramach Programu finansowane były</w:t>
      </w:r>
      <w:r w:rsidRPr="009A3832">
        <w:rPr>
          <w:rFonts w:ascii="Arial" w:hAnsi="Arial" w:cs="Arial"/>
          <w:bCs/>
        </w:rPr>
        <w:t xml:space="preserve"> przede wszystkim ze środków poc</w:t>
      </w:r>
      <w:r w:rsidR="009A3832" w:rsidRPr="009A3832">
        <w:rPr>
          <w:rFonts w:ascii="Arial" w:hAnsi="Arial" w:cs="Arial"/>
          <w:bCs/>
        </w:rPr>
        <w:t>hodzących z opłat za wydawanie</w:t>
      </w:r>
      <w:r w:rsidRPr="009A3832">
        <w:rPr>
          <w:rFonts w:ascii="Arial" w:hAnsi="Arial" w:cs="Arial"/>
          <w:bCs/>
        </w:rPr>
        <w:t xml:space="preserve"> zezwoleń na sprzedaż napojów alkoholowych.</w:t>
      </w:r>
      <w:r w:rsidRPr="009A3832">
        <w:rPr>
          <w:rFonts w:ascii="Arial" w:hAnsi="Arial" w:cs="Arial"/>
          <w:bCs/>
        </w:rPr>
        <w:br/>
      </w:r>
      <w:r w:rsidRPr="009A3832">
        <w:rPr>
          <w:rFonts w:ascii="Arial" w:hAnsi="Arial" w:cs="Arial"/>
          <w:bCs/>
        </w:rPr>
        <w:tab/>
        <w:t xml:space="preserve">Poniższy raport opracowano na podstawie sprawozdań i informacji </w:t>
      </w:r>
      <w:r w:rsidRPr="009A3832">
        <w:rPr>
          <w:rFonts w:ascii="Arial" w:hAnsi="Arial" w:cs="Arial"/>
          <w:bCs/>
        </w:rPr>
        <w:lastRenderedPageBreak/>
        <w:t>przekazanych przez realizatorów Programu, w szczególności przez komórki</w:t>
      </w:r>
      <w:r w:rsidRPr="00E36BC1">
        <w:rPr>
          <w:rFonts w:ascii="Arial" w:hAnsi="Arial" w:cs="Arial"/>
          <w:bCs/>
          <w:color w:val="FF0000"/>
        </w:rPr>
        <w:t xml:space="preserve"> </w:t>
      </w:r>
      <w:r w:rsidRPr="00F15CC8">
        <w:rPr>
          <w:rFonts w:ascii="Arial" w:hAnsi="Arial" w:cs="Arial"/>
          <w:bCs/>
        </w:rPr>
        <w:t>organizacyjne Urzędu Miejskiego w Bytomiu, miejskie jednostki organizacyjne, placówki oświatowe, podmioty lecznicze, organizacje pozarządowe i podmioty</w:t>
      </w:r>
      <w:r w:rsidR="006A4021">
        <w:rPr>
          <w:rFonts w:ascii="Arial" w:hAnsi="Arial" w:cs="Arial"/>
          <w:bCs/>
        </w:rPr>
        <w:t>,</w:t>
      </w:r>
      <w:r w:rsidRPr="00F15CC8">
        <w:rPr>
          <w:rFonts w:ascii="Arial" w:hAnsi="Arial" w:cs="Arial"/>
          <w:bCs/>
        </w:rPr>
        <w:t xml:space="preserve"> </w:t>
      </w:r>
      <w:r w:rsidR="00F15CC8" w:rsidRPr="00F15CC8">
        <w:rPr>
          <w:rFonts w:ascii="Arial" w:hAnsi="Arial" w:cs="Arial"/>
          <w:bCs/>
        </w:rPr>
        <w:t xml:space="preserve">                     </w:t>
      </w:r>
      <w:r w:rsidRPr="00F15CC8">
        <w:rPr>
          <w:rFonts w:ascii="Arial" w:hAnsi="Arial" w:cs="Arial"/>
          <w:bCs/>
        </w:rPr>
        <w:t>o których mowa w art.</w:t>
      </w:r>
      <w:r w:rsidR="00BE04D9">
        <w:rPr>
          <w:rFonts w:ascii="Arial" w:hAnsi="Arial" w:cs="Arial"/>
          <w:bCs/>
        </w:rPr>
        <w:t xml:space="preserve"> </w:t>
      </w:r>
      <w:r w:rsidRPr="00F15CC8">
        <w:rPr>
          <w:rFonts w:ascii="Arial" w:hAnsi="Arial" w:cs="Arial"/>
          <w:bCs/>
        </w:rPr>
        <w:t>3 ust. 3 ustawy z dnia 24 kwietnia 2003 r. o działalności pożytku publicznego i o wolontariacie, realizujące zadania w ramach konkursu ofert na realizację zadań z zakresu zdrowia publicznego, Komendę Miejską Policji, Straż Miejską, Pora</w:t>
      </w:r>
      <w:r w:rsidR="006A4021">
        <w:rPr>
          <w:rFonts w:ascii="Arial" w:hAnsi="Arial" w:cs="Arial"/>
          <w:bCs/>
        </w:rPr>
        <w:t>dn</w:t>
      </w:r>
      <w:r w:rsidR="001B740C">
        <w:rPr>
          <w:rFonts w:ascii="Arial" w:hAnsi="Arial" w:cs="Arial"/>
          <w:bCs/>
        </w:rPr>
        <w:t>ię</w:t>
      </w:r>
      <w:r w:rsidR="006A4021">
        <w:rPr>
          <w:rFonts w:ascii="Arial" w:hAnsi="Arial" w:cs="Arial"/>
          <w:bCs/>
        </w:rPr>
        <w:t xml:space="preserve"> Psychologiczno-Pedagogiczn</w:t>
      </w:r>
      <w:r w:rsidR="001B740C">
        <w:rPr>
          <w:rFonts w:ascii="Arial" w:hAnsi="Arial" w:cs="Arial"/>
          <w:bCs/>
        </w:rPr>
        <w:t>ą, Powiatową Stację Sanitarno                   -Epidemiologiczną</w:t>
      </w:r>
      <w:r w:rsidRPr="00F15CC8">
        <w:rPr>
          <w:rFonts w:ascii="Arial" w:hAnsi="Arial" w:cs="Arial"/>
          <w:bCs/>
        </w:rPr>
        <w:t xml:space="preserve"> oraz inne podmioty zaangażowane w realizację działań z zakresu profilaktyki i rozwiązywania problemów uzależnień.</w:t>
      </w:r>
    </w:p>
    <w:p w:rsidR="00B6774B" w:rsidRPr="00F15CC8" w:rsidRDefault="00C81B20" w:rsidP="00E36BC1">
      <w:pPr>
        <w:spacing w:line="360" w:lineRule="auto"/>
      </w:pPr>
      <w:r w:rsidRPr="00F15CC8">
        <w:rPr>
          <w:rFonts w:ascii="Arial" w:hAnsi="Arial" w:cs="Arial"/>
          <w:bCs/>
        </w:rPr>
        <w:t xml:space="preserve">Poniższy raport oparty został na sprawozdaniach przekazanych przez następujących realizatorów: 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1. Urząd Miejski w Bytomiu (UM):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1) Wydział Polityki Społecznej;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2) Wydział Edukacji;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 xml:space="preserve">2. Miejskie jednostki organizacyjne, w szczególności: 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1) Centrum Przeciwdziałania Uzależnieniom (CPU), będące jednocześnie Koordynatorem Programu;</w:t>
      </w:r>
    </w:p>
    <w:p w:rsidR="00B6774B" w:rsidRPr="00F15CC8" w:rsidRDefault="00BE04D9" w:rsidP="00E36BC1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2) Poradnia Psychologiczno-</w:t>
      </w:r>
      <w:r w:rsidR="00C81B20" w:rsidRPr="00F15CC8">
        <w:rPr>
          <w:rFonts w:ascii="Arial" w:hAnsi="Arial" w:cs="Arial"/>
          <w:bCs/>
        </w:rPr>
        <w:t>Pedagogiczna (PPP);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3) Miejski Ośrodek Pomocy Rodzinie (MOPR), w tym Ośrodek Interwencji Kryzysowej, Klub Integracji Społecznej</w:t>
      </w:r>
      <w:r w:rsidR="008B4106">
        <w:rPr>
          <w:rFonts w:ascii="Arial" w:hAnsi="Arial" w:cs="Arial"/>
          <w:bCs/>
        </w:rPr>
        <w:t>;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4) Centrum Integracji Społecznej (CIS);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 xml:space="preserve">5) </w:t>
      </w:r>
      <w:r w:rsidR="00C51511">
        <w:rPr>
          <w:rFonts w:ascii="Arial" w:hAnsi="Arial" w:cs="Arial"/>
          <w:bCs/>
        </w:rPr>
        <w:t>placówki oświatowe (szkoły) (S);</w:t>
      </w:r>
      <w:r w:rsidRPr="00F15CC8">
        <w:rPr>
          <w:rFonts w:ascii="Arial" w:hAnsi="Arial" w:cs="Arial"/>
          <w:bCs/>
        </w:rPr>
        <w:t xml:space="preserve"> 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6) placówki oświatowo-wychowawcze (</w:t>
      </w:r>
      <w:proofErr w:type="spellStart"/>
      <w:r w:rsidRPr="00F15CC8">
        <w:rPr>
          <w:rFonts w:ascii="Arial" w:hAnsi="Arial" w:cs="Arial"/>
          <w:bCs/>
        </w:rPr>
        <w:t>POśW</w:t>
      </w:r>
      <w:proofErr w:type="spellEnd"/>
      <w:r w:rsidRPr="00F15CC8">
        <w:rPr>
          <w:rFonts w:ascii="Arial" w:hAnsi="Arial" w:cs="Arial"/>
          <w:bCs/>
        </w:rPr>
        <w:t>); MDK1 i MDK 2</w:t>
      </w:r>
      <w:r w:rsidR="00C51511">
        <w:rPr>
          <w:rFonts w:ascii="Arial" w:hAnsi="Arial" w:cs="Arial"/>
          <w:bCs/>
        </w:rPr>
        <w:t>;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7) placówki opiekuńczo-wychowawcze (POW);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8) specjalne ośrodki wychowawcze (SOW);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9) Straż Miejska (SM).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3. Bytomskie Centrum Kultury – miejska instytucja kultury (BCK).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 xml:space="preserve">4. Miejska Komisja Rozwiązywania Problemów Alkoholowych (MKRPA). 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5. Zespół Interdyscyplinarny w Bytomiu (ZI).</w:t>
      </w:r>
    </w:p>
    <w:p w:rsidR="0010611B" w:rsidRDefault="00C81B20" w:rsidP="00E36BC1">
      <w:pPr>
        <w:spacing w:line="360" w:lineRule="auto"/>
        <w:rPr>
          <w:rFonts w:ascii="Arial" w:hAnsi="Arial" w:cs="Arial"/>
          <w:bCs/>
          <w:color w:val="FF0000"/>
        </w:rPr>
      </w:pPr>
      <w:r w:rsidRPr="00F15CC8">
        <w:rPr>
          <w:rFonts w:ascii="Arial" w:hAnsi="Arial" w:cs="Arial"/>
          <w:bCs/>
        </w:rPr>
        <w:t>6. Podmioty lecznicze świadczące usługi w zakresie terapii uzależnień</w:t>
      </w:r>
      <w:r w:rsidR="0010611B">
        <w:rPr>
          <w:rFonts w:ascii="Arial" w:hAnsi="Arial" w:cs="Arial"/>
          <w:bCs/>
        </w:rPr>
        <w:t xml:space="preserve"> (PL)</w:t>
      </w:r>
      <w:r w:rsidR="00B93074">
        <w:rPr>
          <w:rFonts w:ascii="Arial" w:hAnsi="Arial" w:cs="Arial"/>
          <w:bCs/>
        </w:rPr>
        <w:t>.</w:t>
      </w:r>
      <w:r w:rsidRPr="00E36BC1">
        <w:rPr>
          <w:rFonts w:ascii="Arial" w:hAnsi="Arial" w:cs="Arial"/>
          <w:bCs/>
          <w:color w:val="FF0000"/>
        </w:rPr>
        <w:t xml:space="preserve"> </w:t>
      </w:r>
    </w:p>
    <w:p w:rsidR="00B6774B" w:rsidRPr="00F15CC8" w:rsidRDefault="00C81B20" w:rsidP="00E36BC1">
      <w:pPr>
        <w:spacing w:line="360" w:lineRule="auto"/>
        <w:rPr>
          <w:rFonts w:ascii="Arial" w:hAnsi="Arial" w:cs="Arial"/>
          <w:bCs/>
        </w:rPr>
      </w:pPr>
      <w:r w:rsidRPr="00F15CC8">
        <w:rPr>
          <w:rFonts w:ascii="Arial" w:hAnsi="Arial" w:cs="Arial"/>
          <w:bCs/>
        </w:rPr>
        <w:t>7. Komenda Miejska Policji (KMP).</w:t>
      </w:r>
    </w:p>
    <w:p w:rsidR="00B6774B" w:rsidRPr="00E21511" w:rsidRDefault="00C81B20" w:rsidP="00E36BC1">
      <w:pPr>
        <w:spacing w:line="360" w:lineRule="auto"/>
        <w:rPr>
          <w:rFonts w:ascii="Arial" w:hAnsi="Arial" w:cs="Arial"/>
          <w:bCs/>
        </w:rPr>
      </w:pPr>
      <w:r w:rsidRPr="00E21511">
        <w:rPr>
          <w:rFonts w:ascii="Arial" w:hAnsi="Arial" w:cs="Arial"/>
          <w:bCs/>
        </w:rPr>
        <w:t>8. Sanepid.</w:t>
      </w:r>
    </w:p>
    <w:p w:rsidR="00B6774B" w:rsidRPr="00E21511" w:rsidRDefault="00C81B20" w:rsidP="00E36BC1">
      <w:pPr>
        <w:spacing w:line="360" w:lineRule="auto"/>
        <w:rPr>
          <w:rFonts w:ascii="Arial" w:hAnsi="Arial" w:cs="Arial"/>
          <w:bCs/>
        </w:rPr>
      </w:pPr>
      <w:r w:rsidRPr="00E21511">
        <w:rPr>
          <w:rFonts w:ascii="Arial" w:hAnsi="Arial" w:cs="Arial"/>
          <w:bCs/>
        </w:rPr>
        <w:t>9. Organizacje pozarządowe (głównie stowarzyszenia abstynenckie) i instytucje wyznaniowe</w:t>
      </w:r>
      <w:r w:rsidR="006E1413">
        <w:rPr>
          <w:rFonts w:ascii="Arial" w:hAnsi="Arial" w:cs="Arial"/>
          <w:bCs/>
        </w:rPr>
        <w:t>.</w:t>
      </w:r>
    </w:p>
    <w:p w:rsidR="00B6774B" w:rsidRDefault="00C81B20" w:rsidP="00E36BC1">
      <w:pPr>
        <w:spacing w:line="360" w:lineRule="auto"/>
        <w:rPr>
          <w:rFonts w:ascii="Arial" w:hAnsi="Arial" w:cs="Arial"/>
          <w:bCs/>
        </w:rPr>
      </w:pPr>
      <w:r w:rsidRPr="00966608">
        <w:rPr>
          <w:rFonts w:ascii="Arial" w:hAnsi="Arial" w:cs="Arial"/>
          <w:bCs/>
        </w:rPr>
        <w:lastRenderedPageBreak/>
        <w:t>Raport liczbowy z realizacji działań - analiza mierników za 2025</w:t>
      </w:r>
      <w:r w:rsidR="00E21511" w:rsidRPr="00966608">
        <w:rPr>
          <w:rFonts w:ascii="Arial" w:hAnsi="Arial" w:cs="Arial"/>
          <w:bCs/>
        </w:rPr>
        <w:t xml:space="preserve"> rok</w:t>
      </w:r>
    </w:p>
    <w:p w:rsidR="00966608" w:rsidRPr="00966608" w:rsidRDefault="00966608" w:rsidP="00E36BC1">
      <w:pPr>
        <w:spacing w:line="360" w:lineRule="auto"/>
        <w:rPr>
          <w:rFonts w:ascii="Arial" w:hAnsi="Arial" w:cs="Arial"/>
          <w:bCs/>
        </w:rPr>
      </w:pPr>
    </w:p>
    <w:p w:rsidR="00E21511" w:rsidRPr="00860F2D" w:rsidRDefault="00E21511" w:rsidP="00E21511">
      <w:pPr>
        <w:spacing w:line="360" w:lineRule="auto"/>
        <w:rPr>
          <w:rFonts w:ascii="Arial" w:hAnsi="Arial" w:cs="Arial"/>
          <w:b/>
        </w:rPr>
      </w:pPr>
      <w:r w:rsidRPr="00860F2D">
        <w:rPr>
          <w:rFonts w:ascii="Arial" w:hAnsi="Arial" w:cs="Arial"/>
          <w:b/>
        </w:rPr>
        <w:t>Cel operacyjny 1</w:t>
      </w:r>
    </w:p>
    <w:p w:rsidR="00E21511" w:rsidRPr="00B82294" w:rsidRDefault="00E21511" w:rsidP="00E21511">
      <w:pPr>
        <w:spacing w:line="360" w:lineRule="auto"/>
        <w:rPr>
          <w:rFonts w:ascii="Arial" w:hAnsi="Arial" w:cs="Arial"/>
        </w:rPr>
      </w:pPr>
      <w:r w:rsidRPr="00B82294">
        <w:rPr>
          <w:rFonts w:ascii="Arial" w:hAnsi="Arial" w:cs="Arial"/>
        </w:rPr>
        <w:t>Zwiększenie dostępności pomocy terapeutycznej i rehabilitacyjnej dla osób uzależnionych i osób zagrożonych uzależnieniem</w:t>
      </w:r>
      <w:r w:rsidRPr="00B82294">
        <w:rPr>
          <w:rFonts w:ascii="Arial" w:hAnsi="Arial" w:cs="Arial"/>
          <w:color w:val="FF0000"/>
        </w:rPr>
        <w:t>.</w:t>
      </w:r>
      <w:r w:rsidRPr="00B82294">
        <w:rPr>
          <w:rFonts w:ascii="Arial" w:hAnsi="Arial" w:cs="Arial"/>
        </w:rPr>
        <w:t xml:space="preserve"> </w:t>
      </w:r>
    </w:p>
    <w:p w:rsidR="00E21511" w:rsidRPr="00E21511" w:rsidRDefault="00E21511" w:rsidP="00E21511">
      <w:pPr>
        <w:spacing w:line="360" w:lineRule="auto"/>
        <w:ind w:left="900" w:hanging="900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Działania</w:t>
      </w:r>
    </w:p>
    <w:tbl>
      <w:tblPr>
        <w:tblW w:w="9214" w:type="dxa"/>
        <w:tblInd w:w="-34" w:type="dxa"/>
        <w:tblLayout w:type="fixed"/>
        <w:tblLook w:val="0000"/>
      </w:tblPr>
      <w:tblGrid>
        <w:gridCol w:w="565"/>
        <w:gridCol w:w="4822"/>
        <w:gridCol w:w="2268"/>
        <w:gridCol w:w="1559"/>
      </w:tblGrid>
      <w:tr w:rsidR="00B6774B" w:rsidRPr="00BF3E57" w:rsidTr="00B50964">
        <w:trPr>
          <w:trHeight w:val="52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bCs/>
              </w:rPr>
            </w:pPr>
            <w:r w:rsidRPr="00BF3E57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bCs/>
              </w:rPr>
            </w:pPr>
            <w:r w:rsidRPr="00BF3E57">
              <w:rPr>
                <w:rFonts w:ascii="Arial" w:hAnsi="Arial" w:cs="Arial"/>
                <w:bCs/>
              </w:rPr>
              <w:t>Rodzaj działań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6E1413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 xml:space="preserve">Miernik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F3E57" w:rsidRDefault="006E1413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Wartość miernika</w:t>
            </w:r>
          </w:p>
        </w:tc>
      </w:tr>
      <w:tr w:rsidR="00B6774B" w:rsidRPr="00BF3E57" w:rsidTr="00B5096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 xml:space="preserve">Wspieranie programów niestacjonarnej terapii uzależnień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1413" w:rsidRPr="00BF3E57" w:rsidRDefault="006E1413" w:rsidP="006E1413">
            <w:pPr>
              <w:spacing w:line="360" w:lineRule="auto"/>
              <w:rPr>
                <w:bCs/>
              </w:rPr>
            </w:pPr>
            <w:r w:rsidRPr="00BF3E57">
              <w:rPr>
                <w:rFonts w:ascii="Arial" w:hAnsi="Arial" w:cs="Arial"/>
                <w:bCs/>
              </w:rPr>
              <w:t>liczba osób objętych terapią</w:t>
            </w:r>
          </w:p>
          <w:p w:rsidR="00B6774B" w:rsidRPr="00BF3E57" w:rsidRDefault="00B6774B" w:rsidP="00E36BC1">
            <w:pPr>
              <w:spacing w:line="360" w:lineRule="auto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F3E57" w:rsidRDefault="006E1413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451</w:t>
            </w:r>
          </w:p>
        </w:tc>
      </w:tr>
      <w:tr w:rsidR="00B6774B" w:rsidRPr="00BF3E57" w:rsidTr="00B5096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Prowadzenie terapii (indywidualnej i grupowej) członków rodzin osób uzależnionych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608" w:rsidRPr="00BF3E57" w:rsidRDefault="00966608" w:rsidP="00966608">
            <w:pPr>
              <w:spacing w:line="360" w:lineRule="auto"/>
              <w:rPr>
                <w:bCs/>
              </w:rPr>
            </w:pPr>
            <w:r w:rsidRPr="00BF3E57">
              <w:rPr>
                <w:rFonts w:ascii="Arial" w:hAnsi="Arial" w:cs="Arial"/>
                <w:bCs/>
              </w:rPr>
              <w:t>liczba osób objętych terapią</w:t>
            </w:r>
          </w:p>
          <w:p w:rsidR="00B6774B" w:rsidRPr="00BF3E57" w:rsidRDefault="00B6774B" w:rsidP="00E36BC1">
            <w:pPr>
              <w:spacing w:line="360" w:lineRule="auto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341</w:t>
            </w:r>
          </w:p>
        </w:tc>
      </w:tr>
      <w:tr w:rsidR="00B6774B" w:rsidRPr="00BF3E57" w:rsidTr="00B5096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Prowadzenie działalności informacyjnej na temat możliwości uzyskania pomocy psychologicznej, prawnej i instytucjonalnej przez osoby uzależnione i zagrożone uzależnieniem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7A6A7B" w:rsidRDefault="00966608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 xml:space="preserve">liczba i rodzaj </w:t>
            </w:r>
            <w:proofErr w:type="spellStart"/>
            <w:r w:rsidRPr="00BF3E57">
              <w:rPr>
                <w:rFonts w:ascii="Arial" w:hAnsi="Arial" w:cs="Arial"/>
                <w:bCs/>
              </w:rPr>
              <w:t>rozpowszechni</w:t>
            </w:r>
            <w:r w:rsidR="007A6A7B">
              <w:rPr>
                <w:rFonts w:ascii="Arial" w:hAnsi="Arial" w:cs="Arial"/>
                <w:bCs/>
              </w:rPr>
              <w:t>o-</w:t>
            </w:r>
            <w:r w:rsidRPr="00BF3E57">
              <w:rPr>
                <w:rFonts w:ascii="Arial" w:hAnsi="Arial" w:cs="Arial"/>
                <w:bCs/>
              </w:rPr>
              <w:t>nych</w:t>
            </w:r>
            <w:proofErr w:type="spellEnd"/>
            <w:r w:rsidRPr="00BF3E57">
              <w:rPr>
                <w:rFonts w:ascii="Arial" w:hAnsi="Arial" w:cs="Arial"/>
                <w:bCs/>
              </w:rPr>
              <w:t xml:space="preserve"> materiałów informacyjnych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bCs/>
              </w:rPr>
            </w:pPr>
            <w:r w:rsidRPr="00BF3E57">
              <w:rPr>
                <w:rFonts w:ascii="Arial" w:hAnsi="Arial" w:cs="Arial"/>
                <w:bCs/>
              </w:rPr>
              <w:t>1</w:t>
            </w:r>
            <w:r w:rsidR="00683D7F">
              <w:rPr>
                <w:rFonts w:ascii="Arial" w:hAnsi="Arial" w:cs="Arial"/>
                <w:bCs/>
              </w:rPr>
              <w:t xml:space="preserve"> </w:t>
            </w:r>
            <w:r w:rsidRPr="00BF3E57">
              <w:rPr>
                <w:rFonts w:ascii="Arial" w:hAnsi="Arial" w:cs="Arial"/>
                <w:bCs/>
              </w:rPr>
              <w:t>163</w:t>
            </w:r>
          </w:p>
        </w:tc>
      </w:tr>
      <w:tr w:rsidR="00B6774B" w:rsidRPr="00BF3E57" w:rsidTr="00B5096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Dofinansowanie szkoleń podnoszących kompetencje osób prowadzących psychoterapię uzależnień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C18" w:rsidRPr="00BF3E57" w:rsidRDefault="00A40C18" w:rsidP="00A40C18">
            <w:pPr>
              <w:spacing w:line="360" w:lineRule="auto"/>
              <w:rPr>
                <w:bCs/>
              </w:rPr>
            </w:pPr>
            <w:r w:rsidRPr="00BF3E57">
              <w:rPr>
                <w:rFonts w:ascii="Arial" w:hAnsi="Arial" w:cs="Arial"/>
                <w:bCs/>
              </w:rPr>
              <w:t>liczba osób, które odbyły szkolenia</w:t>
            </w:r>
          </w:p>
          <w:p w:rsidR="00B6774B" w:rsidRPr="00BF3E57" w:rsidRDefault="00B6774B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bCs/>
              </w:rPr>
            </w:pPr>
            <w:r w:rsidRPr="00BF3E57">
              <w:rPr>
                <w:rFonts w:ascii="Arial" w:hAnsi="Arial" w:cs="Arial"/>
                <w:bCs/>
              </w:rPr>
              <w:t>4</w:t>
            </w:r>
          </w:p>
        </w:tc>
      </w:tr>
      <w:tr w:rsidR="00B6774B" w:rsidRPr="00BF3E57" w:rsidTr="00B5096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Udzielanie pomocy merytorycznej przy tworzeniu i prowadzeniu grup samopomocowych dla osób uzależnionych i ich rodzin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C18" w:rsidRPr="00BF3E57" w:rsidRDefault="00A40C18" w:rsidP="00A40C18">
            <w:pPr>
              <w:spacing w:line="360" w:lineRule="auto"/>
              <w:ind w:right="-108"/>
              <w:rPr>
                <w:bCs/>
              </w:rPr>
            </w:pPr>
            <w:r w:rsidRPr="00BF3E57">
              <w:rPr>
                <w:rFonts w:ascii="Arial" w:hAnsi="Arial" w:cs="Arial"/>
                <w:bCs/>
              </w:rPr>
              <w:t>liczba działających grup samopomocowych</w:t>
            </w:r>
          </w:p>
          <w:p w:rsidR="00B6774B" w:rsidRPr="00BF3E57" w:rsidRDefault="00B6774B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ind w:right="-108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0</w:t>
            </w:r>
          </w:p>
        </w:tc>
      </w:tr>
      <w:tr w:rsidR="00B6774B" w:rsidRPr="00BF3E57" w:rsidTr="00B50964">
        <w:trPr>
          <w:trHeight w:val="17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uppressAutoHyphens w:val="0"/>
              <w:spacing w:line="360" w:lineRule="auto"/>
              <w:rPr>
                <w:rFonts w:ascii="Arial" w:hAnsi="Arial" w:cs="Arial"/>
                <w:bCs/>
              </w:rPr>
            </w:pPr>
            <w:r w:rsidRPr="00BF3E57">
              <w:rPr>
                <w:rFonts w:ascii="Arial" w:eastAsia="Times New Roman" w:hAnsi="Arial" w:cs="Arial"/>
                <w:bCs/>
                <w:lang w:eastAsia="pl-PL"/>
              </w:rPr>
              <w:t>Poradnictwo indywidualne połączone z promowaniem zdrowego stylu życia i motywowaniem osób zagrożonych uzależnieniem do zerwania z nałogiem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94C08" w:rsidRDefault="00A40C18" w:rsidP="00B94C08">
            <w:pPr>
              <w:suppressAutoHyphens w:val="0"/>
              <w:spacing w:line="360" w:lineRule="auto"/>
              <w:rPr>
                <w:bCs/>
              </w:rPr>
            </w:pPr>
            <w:r w:rsidRPr="00BF3E57">
              <w:rPr>
                <w:rFonts w:ascii="Arial" w:eastAsia="Times New Roman" w:hAnsi="Arial" w:cs="Arial"/>
                <w:bCs/>
                <w:lang w:eastAsia="pl-PL"/>
              </w:rPr>
              <w:t>liczba osób, którym udzielono indywidualnej porady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F3E57" w:rsidRDefault="00C81B20" w:rsidP="00E36BC1">
            <w:pPr>
              <w:suppressAutoHyphens w:val="0"/>
              <w:spacing w:line="36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BF3E57">
              <w:rPr>
                <w:rFonts w:ascii="Arial" w:eastAsia="Times New Roman" w:hAnsi="Arial" w:cs="Arial"/>
                <w:bCs/>
                <w:lang w:eastAsia="pl-PL"/>
              </w:rPr>
              <w:t>599</w:t>
            </w:r>
          </w:p>
        </w:tc>
      </w:tr>
    </w:tbl>
    <w:p w:rsidR="00B6774B" w:rsidRPr="00BF3E57" w:rsidRDefault="00C81B20" w:rsidP="00E36BC1">
      <w:pPr>
        <w:spacing w:after="280" w:line="360" w:lineRule="auto"/>
        <w:rPr>
          <w:bCs/>
        </w:rPr>
      </w:pPr>
      <w:r w:rsidRPr="00BF3E57">
        <w:rPr>
          <w:rFonts w:ascii="Arial" w:hAnsi="Arial" w:cs="Arial"/>
          <w:bCs/>
          <w:sz w:val="20"/>
          <w:szCs w:val="20"/>
        </w:rPr>
        <w:t>Źródło: Opracowanie własne Centrum Przeciwdziałania Uzależnieniom w Bytomiu</w:t>
      </w:r>
    </w:p>
    <w:p w:rsidR="00192CBA" w:rsidRDefault="00192CBA" w:rsidP="003711B6">
      <w:pPr>
        <w:spacing w:line="360" w:lineRule="auto"/>
        <w:rPr>
          <w:rFonts w:ascii="Arial" w:hAnsi="Arial" w:cs="Arial"/>
          <w:b/>
          <w:bCs/>
        </w:rPr>
      </w:pPr>
    </w:p>
    <w:p w:rsidR="00192CBA" w:rsidRDefault="00192CBA" w:rsidP="003711B6">
      <w:pPr>
        <w:spacing w:line="360" w:lineRule="auto"/>
        <w:rPr>
          <w:rFonts w:ascii="Arial" w:hAnsi="Arial" w:cs="Arial"/>
          <w:b/>
          <w:bCs/>
        </w:rPr>
      </w:pPr>
    </w:p>
    <w:p w:rsidR="003711B6" w:rsidRDefault="003711B6" w:rsidP="003711B6">
      <w:pPr>
        <w:spacing w:line="360" w:lineRule="auto"/>
        <w:rPr>
          <w:rFonts w:ascii="Arial" w:hAnsi="Arial" w:cs="Arial"/>
          <w:sz w:val="18"/>
          <w:szCs w:val="18"/>
        </w:rPr>
      </w:pPr>
      <w:r w:rsidRPr="00B82294">
        <w:rPr>
          <w:rFonts w:ascii="Arial" w:hAnsi="Arial" w:cs="Arial"/>
          <w:b/>
          <w:bCs/>
        </w:rPr>
        <w:lastRenderedPageBreak/>
        <w:t>Cel operacyjny 2</w:t>
      </w:r>
    </w:p>
    <w:p w:rsidR="003711B6" w:rsidRDefault="003711B6" w:rsidP="003711B6">
      <w:pPr>
        <w:spacing w:line="360" w:lineRule="auto"/>
        <w:rPr>
          <w:rFonts w:ascii="Arial" w:hAnsi="Arial" w:cs="Arial"/>
        </w:rPr>
      </w:pPr>
      <w:r w:rsidRPr="00B82294">
        <w:rPr>
          <w:rFonts w:ascii="Arial" w:hAnsi="Arial" w:cs="Arial"/>
        </w:rPr>
        <w:t xml:space="preserve">Udzielanie rodzinom z problemem uzależnień oraz rodzinom dotkniętym przemocą domową pomocy psychospołecznej i prawnej oraz ochrony przed przemocą domową. </w:t>
      </w:r>
    </w:p>
    <w:p w:rsidR="00B6774B" w:rsidRPr="003711B6" w:rsidRDefault="003711B6" w:rsidP="003711B6">
      <w:pPr>
        <w:spacing w:line="360" w:lineRule="auto"/>
        <w:ind w:left="900" w:hanging="900"/>
        <w:rPr>
          <w:rFonts w:ascii="Arial" w:hAnsi="Arial" w:cs="Arial"/>
        </w:rPr>
      </w:pPr>
      <w:r>
        <w:rPr>
          <w:rFonts w:ascii="Arial" w:hAnsi="Arial" w:cs="Arial"/>
        </w:rPr>
        <w:t>Działania</w:t>
      </w:r>
    </w:p>
    <w:tbl>
      <w:tblPr>
        <w:tblW w:w="9039" w:type="dxa"/>
        <w:tblLayout w:type="fixed"/>
        <w:tblLook w:val="0000"/>
      </w:tblPr>
      <w:tblGrid>
        <w:gridCol w:w="565"/>
        <w:gridCol w:w="4646"/>
        <w:gridCol w:w="2410"/>
        <w:gridCol w:w="1418"/>
      </w:tblGrid>
      <w:tr w:rsidR="00F1268A" w:rsidRPr="00E36BC1" w:rsidTr="0079163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68A" w:rsidRPr="00B374DC" w:rsidRDefault="00F1268A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68A" w:rsidRPr="00B374DC" w:rsidRDefault="00F1268A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Rodzaj działań</w:t>
            </w:r>
          </w:p>
          <w:p w:rsidR="00F1268A" w:rsidRPr="00B374DC" w:rsidRDefault="00F1268A" w:rsidP="00E36BC1">
            <w:pPr>
              <w:spacing w:line="360" w:lineRule="auto"/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68A" w:rsidRPr="00B374DC" w:rsidRDefault="00F1268A" w:rsidP="006A69C5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 xml:space="preserve">Miernik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68A" w:rsidRPr="00B374DC" w:rsidRDefault="00F1268A" w:rsidP="006A69C5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Wartość miernika</w:t>
            </w:r>
          </w:p>
        </w:tc>
      </w:tr>
      <w:tr w:rsidR="00B6774B" w:rsidRPr="00E36BC1" w:rsidTr="0079163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Działania związane z udzielaniem pomocy psychospołecznej i prawnej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68A" w:rsidRPr="00B374DC" w:rsidRDefault="00F1268A" w:rsidP="00F1268A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liczba osób objętych pomocą</w:t>
            </w:r>
          </w:p>
          <w:p w:rsidR="00B6774B" w:rsidRPr="00B374DC" w:rsidRDefault="00B6774B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745</w:t>
            </w:r>
          </w:p>
        </w:tc>
      </w:tr>
      <w:tr w:rsidR="00B6774B" w:rsidRPr="00E36BC1" w:rsidTr="0079163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Prowadzenie grup wsparcia dla rodzin, w których występuje problem uzależnienia oraz przemocy domowej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F1268A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liczba prowadzonych grup wsparcia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5</w:t>
            </w:r>
          </w:p>
        </w:tc>
      </w:tr>
      <w:tr w:rsidR="00B6774B" w:rsidRPr="00E36BC1" w:rsidTr="0079163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 xml:space="preserve">Prowadzenie programu </w:t>
            </w:r>
            <w:r w:rsidR="006E714D">
              <w:rPr>
                <w:rFonts w:ascii="Arial" w:hAnsi="Arial" w:cs="Arial"/>
                <w:bCs/>
              </w:rPr>
              <w:t>korekcyjno-</w:t>
            </w:r>
            <w:r w:rsidRPr="00B374DC">
              <w:rPr>
                <w:rFonts w:ascii="Arial" w:hAnsi="Arial" w:cs="Arial"/>
                <w:bCs/>
              </w:rPr>
              <w:t>edukacyjnego dla osób stosujących przemoc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33395D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liczba osób objętych programem,</w:t>
            </w:r>
          </w:p>
          <w:p w:rsidR="0033395D" w:rsidRPr="00B374DC" w:rsidRDefault="0033395D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 xml:space="preserve">liczba rodzin objętych terapią </w:t>
            </w:r>
            <w:r w:rsidR="00B374DC">
              <w:rPr>
                <w:rFonts w:ascii="Arial" w:hAnsi="Arial" w:cs="Arial"/>
                <w:bCs/>
              </w:rPr>
              <w:t xml:space="preserve">          </w:t>
            </w:r>
            <w:r w:rsidRPr="00B374DC">
              <w:rPr>
                <w:rFonts w:ascii="Arial" w:hAnsi="Arial" w:cs="Arial"/>
                <w:bCs/>
              </w:rPr>
              <w:t>w związku z przemocą, uzależnieniem, gdy sprawca uczestniczy w programie korekcyjno</w:t>
            </w:r>
            <w:r w:rsidR="002E0C95">
              <w:rPr>
                <w:rFonts w:ascii="Arial" w:hAnsi="Arial" w:cs="Arial"/>
                <w:bCs/>
              </w:rPr>
              <w:t xml:space="preserve">                       </w:t>
            </w:r>
            <w:r w:rsidRPr="00B374DC">
              <w:rPr>
                <w:rFonts w:ascii="Arial" w:hAnsi="Arial" w:cs="Arial"/>
                <w:bCs/>
              </w:rPr>
              <w:t>-edukacyjnym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30</w:t>
            </w:r>
          </w:p>
          <w:p w:rsidR="00B6774B" w:rsidRPr="00B374DC" w:rsidRDefault="00B6774B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B96A42" w:rsidRPr="00B374DC" w:rsidRDefault="00B96A42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9</w:t>
            </w:r>
          </w:p>
        </w:tc>
      </w:tr>
      <w:tr w:rsidR="00B6774B" w:rsidRPr="00E36BC1" w:rsidTr="0079163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 xml:space="preserve">4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Prowadzenie Ośrodka Interwencji Kryzysowej (OIK)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A57C35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liczba osób (osobodni) korzystających</w:t>
            </w:r>
            <w:r w:rsidR="00C30102" w:rsidRPr="00B374DC">
              <w:rPr>
                <w:rFonts w:ascii="Arial" w:hAnsi="Arial" w:cs="Arial"/>
                <w:bCs/>
              </w:rPr>
              <w:t xml:space="preserve">         </w:t>
            </w:r>
            <w:r w:rsidRPr="00B374DC">
              <w:rPr>
                <w:rFonts w:ascii="Arial" w:hAnsi="Arial" w:cs="Arial"/>
                <w:bCs/>
              </w:rPr>
              <w:t xml:space="preserve"> z usług OIK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1</w:t>
            </w:r>
            <w:r w:rsidR="00683D7F">
              <w:rPr>
                <w:rFonts w:ascii="Arial" w:hAnsi="Arial" w:cs="Arial"/>
                <w:bCs/>
              </w:rPr>
              <w:t xml:space="preserve"> </w:t>
            </w:r>
            <w:r w:rsidRPr="00B374DC">
              <w:rPr>
                <w:rFonts w:ascii="Arial" w:hAnsi="Arial" w:cs="Arial"/>
                <w:bCs/>
              </w:rPr>
              <w:t>444</w:t>
            </w:r>
          </w:p>
        </w:tc>
      </w:tr>
      <w:tr w:rsidR="00B6774B" w:rsidRPr="00E36BC1" w:rsidTr="0079163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Realizacja projektu pn. „Prawo ochronnym parasolem dziecka”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30102" w:rsidP="00C30102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liczba przeprowadzonych wizyt w rodzinach,</w:t>
            </w:r>
          </w:p>
          <w:p w:rsidR="00C30102" w:rsidRPr="00B374DC" w:rsidRDefault="00C30102" w:rsidP="00C30102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 xml:space="preserve">liczba podjętych </w:t>
            </w:r>
            <w:r w:rsidRPr="00B374DC">
              <w:rPr>
                <w:rFonts w:ascii="Arial" w:hAnsi="Arial" w:cs="Arial"/>
                <w:bCs/>
              </w:rPr>
              <w:lastRenderedPageBreak/>
              <w:t>interwencji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lastRenderedPageBreak/>
              <w:t>679</w:t>
            </w:r>
          </w:p>
          <w:p w:rsidR="00C30102" w:rsidRPr="00B374DC" w:rsidRDefault="00C30102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C30102" w:rsidRPr="00B374DC" w:rsidRDefault="00C30102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C30102" w:rsidRPr="00B374DC" w:rsidRDefault="00C30102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70</w:t>
            </w:r>
          </w:p>
          <w:p w:rsidR="00B6774B" w:rsidRPr="00B374DC" w:rsidRDefault="00B6774B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6774B" w:rsidRPr="00E36BC1" w:rsidTr="0079163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lastRenderedPageBreak/>
              <w:t>6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 xml:space="preserve">Działania Zespołu Interdyscyplinarnego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liczba rodzi</w:t>
            </w:r>
            <w:r w:rsidR="007A6A7B">
              <w:rPr>
                <w:rFonts w:ascii="Arial" w:hAnsi="Arial" w:cs="Arial"/>
                <w:bCs/>
              </w:rPr>
              <w:t>n objętych procedurą Niebieskie</w:t>
            </w:r>
            <w:r w:rsidRPr="00B374DC">
              <w:rPr>
                <w:rFonts w:ascii="Arial" w:hAnsi="Arial" w:cs="Arial"/>
                <w:bCs/>
              </w:rPr>
              <w:t xml:space="preserve"> Karty, </w:t>
            </w:r>
            <w:r w:rsidR="00B94C08">
              <w:rPr>
                <w:rFonts w:ascii="Arial" w:hAnsi="Arial" w:cs="Arial"/>
                <w:bCs/>
              </w:rPr>
              <w:t xml:space="preserve">        </w:t>
            </w:r>
            <w:r w:rsidRPr="00B374DC">
              <w:rPr>
                <w:rFonts w:ascii="Arial" w:hAnsi="Arial" w:cs="Arial"/>
                <w:bCs/>
              </w:rPr>
              <w:t>w których współwystępuje problem szkodliwego spożywania alkoholu bądź uzależnienia,</w:t>
            </w:r>
          </w:p>
          <w:p w:rsidR="00D267C0" w:rsidRPr="00B374DC" w:rsidRDefault="00D267C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liczba rodzi</w:t>
            </w:r>
            <w:r w:rsidR="007A6A7B">
              <w:rPr>
                <w:rFonts w:ascii="Arial" w:hAnsi="Arial" w:cs="Arial"/>
                <w:bCs/>
              </w:rPr>
              <w:t>n objętych procedurą Niebieskie</w:t>
            </w:r>
            <w:r w:rsidRPr="00B374DC">
              <w:rPr>
                <w:rFonts w:ascii="Arial" w:hAnsi="Arial" w:cs="Arial"/>
                <w:bCs/>
              </w:rPr>
              <w:t xml:space="preserve"> Karty, </w:t>
            </w:r>
            <w:r w:rsidR="00B94C08">
              <w:rPr>
                <w:rFonts w:ascii="Arial" w:hAnsi="Arial" w:cs="Arial"/>
                <w:bCs/>
              </w:rPr>
              <w:t xml:space="preserve">           </w:t>
            </w:r>
            <w:r w:rsidRPr="00B374DC">
              <w:rPr>
                <w:rFonts w:ascii="Arial" w:hAnsi="Arial" w:cs="Arial"/>
                <w:bCs/>
              </w:rPr>
              <w:t>w których osoba małoletnia została wskazana jako osoba doświadczająca przemocy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374DC" w:rsidRDefault="00C81B20" w:rsidP="00E36BC1">
            <w:pPr>
              <w:spacing w:line="360" w:lineRule="auto"/>
              <w:rPr>
                <w:bCs/>
              </w:rPr>
            </w:pPr>
            <w:r w:rsidRPr="00B374DC">
              <w:rPr>
                <w:rFonts w:ascii="Arial" w:hAnsi="Arial" w:cs="Arial"/>
                <w:bCs/>
              </w:rPr>
              <w:t>83</w:t>
            </w:r>
          </w:p>
          <w:p w:rsidR="00B6774B" w:rsidRPr="00B374DC" w:rsidRDefault="00B6774B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D267C0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D267C0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D267C0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D267C0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D267C0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D267C0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D267C0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D267C0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D267C0" w:rsidRPr="00B374DC" w:rsidRDefault="00D267C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B374DC">
              <w:rPr>
                <w:rFonts w:ascii="Arial" w:hAnsi="Arial" w:cs="Arial"/>
                <w:bCs/>
              </w:rPr>
              <w:t>319</w:t>
            </w:r>
          </w:p>
        </w:tc>
      </w:tr>
      <w:tr w:rsidR="00B6774B" w:rsidRPr="00B374DC" w:rsidTr="0079163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23C51" w:rsidRDefault="00C81B20" w:rsidP="00E36BC1">
            <w:pPr>
              <w:spacing w:line="360" w:lineRule="auto"/>
              <w:rPr>
                <w:bCs/>
              </w:rPr>
            </w:pPr>
            <w:r w:rsidRPr="00423C51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23C51" w:rsidRDefault="00C81B20" w:rsidP="00E36BC1">
            <w:pPr>
              <w:suppressAutoHyphens w:val="0"/>
              <w:spacing w:line="360" w:lineRule="auto"/>
              <w:rPr>
                <w:bCs/>
              </w:rPr>
            </w:pPr>
            <w:r w:rsidRPr="00423C51">
              <w:rPr>
                <w:rFonts w:ascii="Arial" w:eastAsia="Times New Roman" w:hAnsi="Arial" w:cs="Arial"/>
                <w:bCs/>
                <w:lang w:eastAsia="pl-PL"/>
              </w:rPr>
              <w:t>Wspieranie środowisk dotkniętych problemem uzależnień w prawidłowym funkcjonowaniu społecznym, w tym osób bezdomnych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23C51" w:rsidRDefault="00423C51" w:rsidP="007D00AE">
            <w:pPr>
              <w:suppressAutoHyphens w:val="0"/>
              <w:spacing w:line="360" w:lineRule="auto"/>
              <w:rPr>
                <w:bCs/>
              </w:rPr>
            </w:pPr>
            <w:r w:rsidRPr="00423C51">
              <w:rPr>
                <w:rFonts w:ascii="Arial" w:eastAsia="Times New Roman" w:hAnsi="Arial" w:cs="Arial"/>
                <w:bCs/>
                <w:lang w:eastAsia="pl-PL"/>
              </w:rPr>
              <w:t>liczba rodzin</w:t>
            </w:r>
            <w:r w:rsidR="007D00AE" w:rsidRPr="00423C51">
              <w:rPr>
                <w:rFonts w:ascii="Arial" w:eastAsia="Times New Roman" w:hAnsi="Arial" w:cs="Arial"/>
                <w:bCs/>
                <w:lang w:eastAsia="pl-PL"/>
              </w:rPr>
              <w:t xml:space="preserve"> i osób w tych rodzinach korzystających ze</w:t>
            </w:r>
            <w:r w:rsidR="007D00AE" w:rsidRPr="00423C51">
              <w:rPr>
                <w:bCs/>
              </w:rPr>
              <w:t xml:space="preserve"> </w:t>
            </w:r>
            <w:r w:rsidR="007D00AE" w:rsidRPr="00423C51">
              <w:rPr>
                <w:rFonts w:ascii="Arial" w:eastAsia="Times New Roman" w:hAnsi="Arial" w:cs="Arial"/>
                <w:bCs/>
                <w:lang w:eastAsia="pl-PL"/>
              </w:rPr>
              <w:t>wsparcia MOPR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423C51" w:rsidRDefault="00C81B20" w:rsidP="00E36BC1">
            <w:pPr>
              <w:suppressAutoHyphens w:val="0"/>
              <w:spacing w:line="36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423C51">
              <w:rPr>
                <w:rFonts w:ascii="Arial" w:eastAsia="Times New Roman" w:hAnsi="Arial" w:cs="Arial"/>
                <w:bCs/>
                <w:lang w:eastAsia="pl-PL"/>
              </w:rPr>
              <w:t>75</w:t>
            </w:r>
            <w:r w:rsidR="00B374DC" w:rsidRPr="00423C51">
              <w:rPr>
                <w:rFonts w:ascii="Arial" w:eastAsia="Times New Roman" w:hAnsi="Arial" w:cs="Arial"/>
                <w:bCs/>
                <w:lang w:eastAsia="pl-PL"/>
              </w:rPr>
              <w:t xml:space="preserve"> rodzin</w:t>
            </w:r>
          </w:p>
          <w:p w:rsidR="00B6774B" w:rsidRPr="00423C51" w:rsidRDefault="00B374DC" w:rsidP="00E36BC1">
            <w:pPr>
              <w:suppressAutoHyphens w:val="0"/>
              <w:spacing w:line="360" w:lineRule="auto"/>
              <w:rPr>
                <w:rFonts w:ascii="Arial" w:hAnsi="Arial" w:cs="Arial"/>
                <w:bCs/>
              </w:rPr>
            </w:pPr>
            <w:r w:rsidRPr="00423C51">
              <w:rPr>
                <w:rFonts w:ascii="Arial" w:hAnsi="Arial" w:cs="Arial"/>
                <w:bCs/>
              </w:rPr>
              <w:t>75 osób</w:t>
            </w:r>
          </w:p>
        </w:tc>
      </w:tr>
    </w:tbl>
    <w:p w:rsidR="00B6774B" w:rsidRPr="004A1EDC" w:rsidRDefault="00C81B20" w:rsidP="004A1EDC">
      <w:pPr>
        <w:spacing w:after="280" w:line="360" w:lineRule="auto"/>
        <w:rPr>
          <w:rFonts w:ascii="Arial" w:hAnsi="Arial" w:cs="Arial"/>
          <w:bCs/>
          <w:sz w:val="20"/>
          <w:szCs w:val="20"/>
        </w:rPr>
      </w:pPr>
      <w:r w:rsidRPr="00B374DC">
        <w:rPr>
          <w:rFonts w:ascii="Arial" w:hAnsi="Arial" w:cs="Arial"/>
          <w:bCs/>
          <w:sz w:val="20"/>
          <w:szCs w:val="20"/>
        </w:rPr>
        <w:t xml:space="preserve">Źródło: Opracowanie </w:t>
      </w:r>
      <w:r w:rsidR="00A57C35" w:rsidRPr="00B374DC">
        <w:rPr>
          <w:rFonts w:ascii="Arial" w:hAnsi="Arial" w:cs="Arial"/>
          <w:bCs/>
          <w:sz w:val="20"/>
          <w:szCs w:val="20"/>
        </w:rPr>
        <w:t xml:space="preserve">własne Centrum Przeciwdziałania </w:t>
      </w:r>
      <w:r w:rsidR="007D00AE" w:rsidRPr="00B374DC">
        <w:rPr>
          <w:rFonts w:ascii="Arial" w:hAnsi="Arial" w:cs="Arial"/>
          <w:bCs/>
          <w:sz w:val="20"/>
          <w:szCs w:val="20"/>
        </w:rPr>
        <w:t xml:space="preserve">Uzależnieniom </w:t>
      </w:r>
      <w:r w:rsidRPr="00B374DC">
        <w:rPr>
          <w:rFonts w:ascii="Arial" w:hAnsi="Arial" w:cs="Arial"/>
          <w:bCs/>
          <w:sz w:val="20"/>
          <w:szCs w:val="20"/>
        </w:rPr>
        <w:t>w Bytomiu.</w:t>
      </w:r>
    </w:p>
    <w:p w:rsidR="00B374DC" w:rsidRPr="00A232EF" w:rsidRDefault="00B374DC" w:rsidP="00B374DC">
      <w:pPr>
        <w:spacing w:line="360" w:lineRule="auto"/>
        <w:rPr>
          <w:rFonts w:ascii="Arial" w:hAnsi="Arial" w:cs="Arial"/>
          <w:b/>
        </w:rPr>
      </w:pPr>
      <w:r w:rsidRPr="00A232EF">
        <w:rPr>
          <w:rFonts w:ascii="Arial" w:hAnsi="Arial" w:cs="Arial"/>
          <w:b/>
        </w:rPr>
        <w:t>Cel operacyjny 3</w:t>
      </w:r>
    </w:p>
    <w:p w:rsidR="00B374DC" w:rsidRPr="00B82294" w:rsidRDefault="00B374DC" w:rsidP="00B374DC">
      <w:pPr>
        <w:spacing w:line="360" w:lineRule="auto"/>
        <w:rPr>
          <w:rFonts w:ascii="Arial" w:hAnsi="Arial" w:cs="Arial"/>
        </w:rPr>
      </w:pPr>
      <w:r w:rsidRPr="00B82294">
        <w:rPr>
          <w:rFonts w:ascii="Arial" w:hAnsi="Arial" w:cs="Arial"/>
        </w:rPr>
        <w:t>Prowadzenie profilaktycznej działalności informacyjnej i edukacyjnej oraz działalności szkoleniowej dla dzieci i młodzieży oraz ich opiekunów w zakresie rozwiązywania problemów uzależnień od substancji psychoaktywnych i uzależnień behawioralnych, w tym prowadzeni</w:t>
      </w:r>
      <w:r w:rsidR="00423C51">
        <w:rPr>
          <w:rFonts w:ascii="Arial" w:hAnsi="Arial" w:cs="Arial"/>
        </w:rPr>
        <w:t>e pozalekcyjnych zajęć sportowo-</w:t>
      </w:r>
      <w:r w:rsidRPr="00B82294">
        <w:rPr>
          <w:rFonts w:ascii="Arial" w:hAnsi="Arial" w:cs="Arial"/>
        </w:rPr>
        <w:t>rekreacyjnych dla uczniów, a także działań na rzecz dożywiania dzieci uczestniczących w pozalekcyjnych programach opiekuńczo-wychowawczych i socjoterapeutycznych.</w:t>
      </w:r>
    </w:p>
    <w:p w:rsidR="00797B1D" w:rsidRDefault="00797B1D" w:rsidP="00B374DC">
      <w:pPr>
        <w:spacing w:line="360" w:lineRule="auto"/>
        <w:ind w:left="1080" w:hanging="1080"/>
        <w:rPr>
          <w:rFonts w:ascii="Arial" w:hAnsi="Arial" w:cs="Arial"/>
        </w:rPr>
      </w:pPr>
    </w:p>
    <w:p w:rsidR="00B6774B" w:rsidRPr="00B374DC" w:rsidRDefault="00B374DC" w:rsidP="00B374DC">
      <w:pPr>
        <w:spacing w:line="360" w:lineRule="auto"/>
        <w:ind w:left="1080" w:hanging="10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Działania</w:t>
      </w:r>
    </w:p>
    <w:tbl>
      <w:tblPr>
        <w:tblW w:w="9003" w:type="dxa"/>
        <w:tblInd w:w="-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4"/>
        <w:gridCol w:w="4787"/>
        <w:gridCol w:w="2304"/>
        <w:gridCol w:w="1418"/>
      </w:tblGrid>
      <w:tr w:rsidR="00B374DC" w:rsidRPr="00E36BC1" w:rsidTr="00E51573">
        <w:trPr>
          <w:trHeight w:val="43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4DC" w:rsidRPr="00870B63" w:rsidRDefault="00B374DC" w:rsidP="00E36BC1">
            <w:pPr>
              <w:spacing w:line="360" w:lineRule="auto"/>
              <w:rPr>
                <w:bCs/>
              </w:rPr>
            </w:pPr>
            <w:r w:rsidRPr="00870B63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4DC" w:rsidRPr="00870B63" w:rsidRDefault="00B374DC" w:rsidP="00E36BC1">
            <w:pPr>
              <w:spacing w:line="360" w:lineRule="auto"/>
              <w:rPr>
                <w:bCs/>
              </w:rPr>
            </w:pPr>
            <w:r w:rsidRPr="00870B63">
              <w:rPr>
                <w:rFonts w:ascii="Arial" w:hAnsi="Arial" w:cs="Arial"/>
                <w:bCs/>
              </w:rPr>
              <w:t>Rodzaj działań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4DC" w:rsidRPr="00870B63" w:rsidRDefault="00B374DC" w:rsidP="006A69C5">
            <w:pPr>
              <w:spacing w:line="360" w:lineRule="auto"/>
              <w:rPr>
                <w:rFonts w:ascii="Arial" w:hAnsi="Arial" w:cs="Arial"/>
                <w:bCs/>
              </w:rPr>
            </w:pPr>
            <w:r w:rsidRPr="00870B63">
              <w:rPr>
                <w:rFonts w:ascii="Arial" w:hAnsi="Arial" w:cs="Arial"/>
                <w:bCs/>
              </w:rPr>
              <w:t xml:space="preserve">Miernik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4DC" w:rsidRPr="00870B63" w:rsidRDefault="00B374DC" w:rsidP="006A69C5">
            <w:pPr>
              <w:spacing w:line="360" w:lineRule="auto"/>
              <w:rPr>
                <w:rFonts w:ascii="Arial" w:hAnsi="Arial" w:cs="Arial"/>
                <w:bCs/>
              </w:rPr>
            </w:pPr>
            <w:r w:rsidRPr="00870B63">
              <w:rPr>
                <w:rFonts w:ascii="Arial" w:hAnsi="Arial" w:cs="Arial"/>
                <w:bCs/>
              </w:rPr>
              <w:t>Wartość miernika</w:t>
            </w:r>
          </w:p>
        </w:tc>
      </w:tr>
      <w:tr w:rsidR="00B6774B" w:rsidRPr="00E36BC1" w:rsidTr="00E51573">
        <w:trPr>
          <w:trHeight w:val="109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870B63" w:rsidRDefault="00C81B20" w:rsidP="00E36BC1">
            <w:pPr>
              <w:spacing w:line="360" w:lineRule="auto"/>
              <w:rPr>
                <w:bCs/>
              </w:rPr>
            </w:pPr>
            <w:r w:rsidRPr="00870B63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870B63" w:rsidRDefault="00C81B20" w:rsidP="00E36BC1">
            <w:pPr>
              <w:spacing w:line="360" w:lineRule="auto"/>
              <w:rPr>
                <w:bCs/>
              </w:rPr>
            </w:pPr>
            <w:r w:rsidRPr="00870B63">
              <w:rPr>
                <w:rFonts w:ascii="Arial" w:hAnsi="Arial" w:cs="Arial"/>
                <w:bCs/>
              </w:rPr>
              <w:t>Prowadzenie programów profilaktycznych skierowanych do dzieci i młodzieży uczęszczających do przedszkoli i szkół, obejmujących również nauczycieli i rodziców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4DC" w:rsidRPr="00870B63" w:rsidRDefault="00B374DC" w:rsidP="00B374DC">
            <w:pPr>
              <w:spacing w:line="360" w:lineRule="auto"/>
              <w:rPr>
                <w:bCs/>
              </w:rPr>
            </w:pPr>
            <w:r w:rsidRPr="00870B63">
              <w:rPr>
                <w:rFonts w:ascii="Arial" w:hAnsi="Arial" w:cs="Arial"/>
                <w:bCs/>
              </w:rPr>
              <w:t>liczba uczestników zajęć profilaktycznych</w:t>
            </w:r>
          </w:p>
          <w:p w:rsidR="00B6774B" w:rsidRPr="00870B63" w:rsidRDefault="00B6774B" w:rsidP="00E36BC1">
            <w:pPr>
              <w:spacing w:line="360" w:lineRule="auto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870B63" w:rsidRDefault="00C81B20" w:rsidP="00E36BC1">
            <w:pPr>
              <w:spacing w:line="360" w:lineRule="auto"/>
              <w:rPr>
                <w:bCs/>
              </w:rPr>
            </w:pPr>
            <w:r w:rsidRPr="00870B63">
              <w:rPr>
                <w:rFonts w:ascii="Arial" w:hAnsi="Arial" w:cs="Arial"/>
                <w:bCs/>
              </w:rPr>
              <w:t>19</w:t>
            </w:r>
            <w:r w:rsidR="00B374DC" w:rsidRPr="00870B63">
              <w:rPr>
                <w:rFonts w:ascii="Arial" w:hAnsi="Arial" w:cs="Arial"/>
                <w:bCs/>
              </w:rPr>
              <w:t xml:space="preserve"> </w:t>
            </w:r>
            <w:r w:rsidRPr="00870B63">
              <w:rPr>
                <w:rFonts w:ascii="Arial" w:hAnsi="Arial" w:cs="Arial"/>
                <w:bCs/>
              </w:rPr>
              <w:t>916</w:t>
            </w:r>
          </w:p>
        </w:tc>
      </w:tr>
      <w:tr w:rsidR="00B6774B" w:rsidRPr="00E36BC1" w:rsidTr="00E51573">
        <w:trPr>
          <w:trHeight w:val="168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870B63" w:rsidRDefault="00C81B20" w:rsidP="00E36BC1">
            <w:pPr>
              <w:spacing w:line="360" w:lineRule="auto"/>
              <w:rPr>
                <w:bCs/>
              </w:rPr>
            </w:pPr>
            <w:r w:rsidRPr="00870B63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870B63" w:rsidRDefault="00C81B20" w:rsidP="00E36BC1">
            <w:pPr>
              <w:spacing w:line="360" w:lineRule="auto"/>
              <w:rPr>
                <w:bCs/>
              </w:rPr>
            </w:pPr>
            <w:r w:rsidRPr="00870B63">
              <w:rPr>
                <w:rFonts w:ascii="Arial" w:hAnsi="Arial" w:cs="Arial"/>
                <w:bCs/>
              </w:rPr>
              <w:t>Prowadzenie zajęć edukacyjno</w:t>
            </w:r>
            <w:r w:rsidR="008B4106">
              <w:rPr>
                <w:rFonts w:ascii="Arial" w:hAnsi="Arial" w:cs="Arial"/>
                <w:bCs/>
              </w:rPr>
              <w:t xml:space="preserve">                             </w:t>
            </w:r>
            <w:r w:rsidRPr="00870B63">
              <w:rPr>
                <w:rFonts w:ascii="Arial" w:hAnsi="Arial" w:cs="Arial"/>
                <w:bCs/>
              </w:rPr>
              <w:t>-informacyjnych dla młodzieży dotyczących problemu uzależnień, w tym behawioralnych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870B63" w:rsidRDefault="00DB1454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870B63">
              <w:rPr>
                <w:rFonts w:ascii="Arial" w:hAnsi="Arial" w:cs="Arial"/>
                <w:bCs/>
              </w:rPr>
              <w:t>liczba uczestników biorących udział</w:t>
            </w:r>
            <w:r w:rsidR="008B4106">
              <w:rPr>
                <w:rFonts w:ascii="Arial" w:hAnsi="Arial" w:cs="Arial"/>
                <w:bCs/>
              </w:rPr>
              <w:t xml:space="preserve">              </w:t>
            </w:r>
            <w:r w:rsidRPr="00870B63">
              <w:rPr>
                <w:rFonts w:ascii="Arial" w:hAnsi="Arial" w:cs="Arial"/>
                <w:bCs/>
              </w:rPr>
              <w:t xml:space="preserve"> w zajęciach informacyjno-edukacyjnych</w:t>
            </w:r>
            <w:r w:rsidR="00870B63" w:rsidRPr="00870B63">
              <w:rPr>
                <w:rFonts w:ascii="Arial" w:hAnsi="Arial" w:cs="Arial"/>
                <w:bCs/>
              </w:rPr>
              <w:t>,</w:t>
            </w:r>
          </w:p>
          <w:p w:rsidR="00870B63" w:rsidRPr="00870B63" w:rsidRDefault="00870B63" w:rsidP="00E36BC1">
            <w:pPr>
              <w:spacing w:line="360" w:lineRule="auto"/>
              <w:rPr>
                <w:bCs/>
              </w:rPr>
            </w:pPr>
            <w:r w:rsidRPr="00870B63">
              <w:rPr>
                <w:rFonts w:ascii="Arial" w:hAnsi="Arial" w:cs="Arial"/>
              </w:rPr>
              <w:t>liczba zajęć informacyjno</w:t>
            </w:r>
            <w:r>
              <w:rPr>
                <w:rFonts w:ascii="Arial" w:hAnsi="Arial" w:cs="Arial"/>
              </w:rPr>
              <w:t>-</w:t>
            </w:r>
            <w:r w:rsidRPr="00870B63">
              <w:rPr>
                <w:rFonts w:ascii="Arial" w:hAnsi="Arial" w:cs="Arial"/>
              </w:rPr>
              <w:t>edukacyjnych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F3D8F" w:rsidRDefault="00AD5BC5" w:rsidP="00870B63">
            <w:pPr>
              <w:spacing w:line="360" w:lineRule="auto"/>
              <w:rPr>
                <w:rFonts w:ascii="Arial" w:hAnsi="Arial" w:cs="Arial"/>
                <w:bCs/>
              </w:rPr>
            </w:pPr>
            <w:r w:rsidRPr="00BF3D8F">
              <w:rPr>
                <w:rFonts w:ascii="Arial" w:hAnsi="Arial" w:cs="Arial"/>
                <w:bCs/>
              </w:rPr>
              <w:t>12 961</w:t>
            </w:r>
            <w:r w:rsidR="00870B63" w:rsidRPr="00BF3D8F">
              <w:rPr>
                <w:rFonts w:ascii="Arial" w:hAnsi="Arial" w:cs="Arial"/>
                <w:bCs/>
              </w:rPr>
              <w:t xml:space="preserve"> </w:t>
            </w:r>
          </w:p>
          <w:p w:rsidR="00870B63" w:rsidRPr="00870B63" w:rsidRDefault="00870B63" w:rsidP="00870B63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870B63" w:rsidRPr="00870B63" w:rsidRDefault="00870B63" w:rsidP="00870B63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870B63" w:rsidRPr="00870B63" w:rsidRDefault="00870B63" w:rsidP="00870B63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870B63" w:rsidRPr="00870B63" w:rsidRDefault="00870B63" w:rsidP="00870B63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870B63" w:rsidRPr="00870B63" w:rsidRDefault="00870B63" w:rsidP="00870B63">
            <w:pPr>
              <w:spacing w:line="360" w:lineRule="auto"/>
              <w:rPr>
                <w:rFonts w:ascii="Arial" w:hAnsi="Arial" w:cs="Arial"/>
                <w:bCs/>
              </w:rPr>
            </w:pPr>
            <w:r w:rsidRPr="00870B63">
              <w:rPr>
                <w:rFonts w:ascii="Arial" w:hAnsi="Arial" w:cs="Arial"/>
                <w:bCs/>
              </w:rPr>
              <w:t>881</w:t>
            </w:r>
          </w:p>
        </w:tc>
      </w:tr>
      <w:tr w:rsidR="00B6774B" w:rsidRPr="00E36BC1" w:rsidTr="00E51573">
        <w:trPr>
          <w:trHeight w:val="566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A2074" w:rsidRDefault="00C81B20" w:rsidP="00E36BC1">
            <w:pPr>
              <w:spacing w:line="360" w:lineRule="auto"/>
              <w:rPr>
                <w:bCs/>
              </w:rPr>
            </w:pPr>
            <w:r w:rsidRPr="00FA2074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A2074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FA2074">
              <w:rPr>
                <w:rFonts w:ascii="Arial" w:hAnsi="Arial" w:cs="Arial"/>
                <w:bCs/>
              </w:rPr>
              <w:t>Wspieranie programów profilaktycznych skierowanych do dzieci i młodzieży przebyw</w:t>
            </w:r>
            <w:r w:rsidR="00FA2074">
              <w:rPr>
                <w:rFonts w:ascii="Arial" w:hAnsi="Arial" w:cs="Arial"/>
                <w:bCs/>
              </w:rPr>
              <w:t>ających w placówkach opiekuńczo-</w:t>
            </w:r>
            <w:r w:rsidRPr="00FA2074">
              <w:rPr>
                <w:rFonts w:ascii="Arial" w:hAnsi="Arial" w:cs="Arial"/>
                <w:bCs/>
              </w:rPr>
              <w:t>wychowawczych, specjalnych ośrodkach wychowawczych, placówkach oświatowo-wychowawczych, placówkach wsparcia dziennego i innych oraz prowadzenie działań związanych z dożywianiem dzieci uczestniczących w programach opiekuńczo-wychowawczych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A2074" w:rsidRDefault="00FA2074" w:rsidP="00FA2074">
            <w:pPr>
              <w:spacing w:line="360" w:lineRule="auto"/>
              <w:rPr>
                <w:rFonts w:ascii="Arial" w:hAnsi="Arial" w:cs="Arial"/>
                <w:bCs/>
              </w:rPr>
            </w:pPr>
            <w:r w:rsidRPr="00FA2074">
              <w:rPr>
                <w:rFonts w:ascii="Arial" w:hAnsi="Arial" w:cs="Arial"/>
                <w:bCs/>
              </w:rPr>
              <w:t>liczba odbiorców programów</w:t>
            </w:r>
            <w:r w:rsidRPr="00FA2074">
              <w:rPr>
                <w:rFonts w:ascii="Arial" w:hAnsi="Arial" w:cs="Arial"/>
                <w:bCs/>
              </w:rPr>
              <w:br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FA2074" w:rsidRDefault="00C81B20" w:rsidP="00E36BC1">
            <w:pPr>
              <w:spacing w:line="360" w:lineRule="auto"/>
              <w:rPr>
                <w:bCs/>
              </w:rPr>
            </w:pPr>
            <w:r w:rsidRPr="00FA2074">
              <w:rPr>
                <w:rFonts w:ascii="Arial" w:hAnsi="Arial" w:cs="Arial"/>
                <w:bCs/>
              </w:rPr>
              <w:t>1</w:t>
            </w:r>
            <w:r w:rsidR="00683D7F">
              <w:rPr>
                <w:rFonts w:ascii="Arial" w:hAnsi="Arial" w:cs="Arial"/>
                <w:bCs/>
              </w:rPr>
              <w:t xml:space="preserve"> </w:t>
            </w:r>
            <w:r w:rsidRPr="00FA2074">
              <w:rPr>
                <w:rFonts w:ascii="Arial" w:hAnsi="Arial" w:cs="Arial"/>
                <w:bCs/>
              </w:rPr>
              <w:t>361</w:t>
            </w:r>
          </w:p>
        </w:tc>
      </w:tr>
      <w:tr w:rsidR="00B6774B" w:rsidRPr="00E36BC1" w:rsidTr="00E51573">
        <w:trPr>
          <w:trHeight w:val="1094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5530A" w:rsidRDefault="00C81B20" w:rsidP="00E36BC1">
            <w:pPr>
              <w:spacing w:line="360" w:lineRule="auto"/>
              <w:rPr>
                <w:bCs/>
              </w:rPr>
            </w:pPr>
            <w:r w:rsidRPr="00F5530A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CA1030" w:rsidRDefault="00C81B20" w:rsidP="00E36BC1">
            <w:pPr>
              <w:spacing w:line="360" w:lineRule="auto"/>
              <w:rPr>
                <w:bCs/>
              </w:rPr>
            </w:pPr>
            <w:r w:rsidRPr="00CA1030">
              <w:rPr>
                <w:rFonts w:ascii="Arial" w:hAnsi="Arial" w:cs="Arial"/>
                <w:bCs/>
              </w:rPr>
              <w:t xml:space="preserve">Organizowanie i wspieranie szkoleń dla osób zajmujących się pracą z osobami uzależnionymi, w zakresie profilaktyki i rozwiązywania problemów uzależnień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0221" w:rsidRPr="00CA1030" w:rsidRDefault="00A20221" w:rsidP="00A20221">
            <w:pPr>
              <w:spacing w:line="360" w:lineRule="auto"/>
              <w:rPr>
                <w:bCs/>
              </w:rPr>
            </w:pPr>
            <w:r w:rsidRPr="00CA1030">
              <w:rPr>
                <w:rFonts w:ascii="Arial" w:hAnsi="Arial" w:cs="Arial"/>
                <w:bCs/>
              </w:rPr>
              <w:t>liczba zorganizowanych szkoleń,</w:t>
            </w:r>
          </w:p>
          <w:p w:rsidR="00B6774B" w:rsidRPr="00CA1030" w:rsidRDefault="00A20221" w:rsidP="00E36BC1">
            <w:pPr>
              <w:spacing w:line="360" w:lineRule="auto"/>
              <w:rPr>
                <w:bCs/>
              </w:rPr>
            </w:pPr>
            <w:r w:rsidRPr="00CA1030">
              <w:rPr>
                <w:rFonts w:ascii="Arial" w:hAnsi="Arial" w:cs="Arial"/>
                <w:bCs/>
              </w:rPr>
              <w:t>liczba przeszkolonych osób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CA1030" w:rsidRDefault="00C81B20" w:rsidP="00E36BC1">
            <w:pPr>
              <w:spacing w:line="360" w:lineRule="auto"/>
              <w:rPr>
                <w:bCs/>
              </w:rPr>
            </w:pPr>
            <w:r w:rsidRPr="00CA1030">
              <w:rPr>
                <w:rFonts w:ascii="Arial" w:hAnsi="Arial" w:cs="Arial"/>
                <w:bCs/>
              </w:rPr>
              <w:t>1</w:t>
            </w:r>
          </w:p>
          <w:p w:rsidR="00A20221" w:rsidRPr="00CA1030" w:rsidRDefault="00C81B20" w:rsidP="00A20221">
            <w:pPr>
              <w:spacing w:line="360" w:lineRule="auto"/>
              <w:rPr>
                <w:rFonts w:ascii="Arial" w:hAnsi="Arial" w:cs="Arial"/>
                <w:bCs/>
              </w:rPr>
            </w:pPr>
            <w:r w:rsidRPr="00CA1030">
              <w:rPr>
                <w:rFonts w:ascii="Arial" w:hAnsi="Arial" w:cs="Arial"/>
                <w:bCs/>
              </w:rPr>
              <w:br/>
            </w:r>
          </w:p>
          <w:p w:rsidR="00B6774B" w:rsidRPr="00192CBA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CA1030">
              <w:rPr>
                <w:rFonts w:ascii="Arial" w:hAnsi="Arial" w:cs="Arial"/>
                <w:bCs/>
              </w:rPr>
              <w:t xml:space="preserve"> 47</w:t>
            </w:r>
          </w:p>
        </w:tc>
      </w:tr>
      <w:tr w:rsidR="00B6774B" w:rsidRPr="00E36BC1" w:rsidTr="00E51573">
        <w:trPr>
          <w:trHeight w:val="94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AD178B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AD178B">
              <w:rPr>
                <w:rFonts w:ascii="Arial" w:hAnsi="Arial" w:cs="Arial"/>
                <w:bCs/>
              </w:rPr>
              <w:lastRenderedPageBreak/>
              <w:t>5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AD178B" w:rsidRDefault="00C81B20" w:rsidP="00E36BC1">
            <w:pPr>
              <w:spacing w:line="360" w:lineRule="auto"/>
              <w:rPr>
                <w:bCs/>
              </w:rPr>
            </w:pPr>
            <w:r w:rsidRPr="00AD178B">
              <w:rPr>
                <w:rFonts w:ascii="Arial" w:hAnsi="Arial" w:cs="Arial"/>
                <w:bCs/>
              </w:rPr>
              <w:t>Wspieranie kształcenia pedagogów szkolnych, nauczycieli, wychowawców, opiekunów, liderów młodzieżowych, w dziedzinie profilaktyki uzależnień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30A" w:rsidRPr="00AD178B" w:rsidRDefault="00F5530A" w:rsidP="00F5530A">
            <w:pPr>
              <w:spacing w:line="360" w:lineRule="auto"/>
              <w:rPr>
                <w:bCs/>
              </w:rPr>
            </w:pPr>
            <w:r w:rsidRPr="00AD178B">
              <w:rPr>
                <w:rFonts w:ascii="Arial" w:hAnsi="Arial" w:cs="Arial"/>
                <w:bCs/>
              </w:rPr>
              <w:t>liczba przeszkolonych osób</w:t>
            </w:r>
          </w:p>
          <w:p w:rsidR="00B6774B" w:rsidRPr="00AD178B" w:rsidRDefault="00B6774B" w:rsidP="00E36BC1">
            <w:pPr>
              <w:spacing w:line="360" w:lineRule="auto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AD178B" w:rsidRDefault="00C81B20" w:rsidP="00E36BC1">
            <w:pPr>
              <w:spacing w:line="360" w:lineRule="auto"/>
              <w:rPr>
                <w:bCs/>
              </w:rPr>
            </w:pPr>
            <w:r w:rsidRPr="00AD178B">
              <w:rPr>
                <w:rFonts w:ascii="Arial" w:hAnsi="Arial" w:cs="Arial"/>
                <w:bCs/>
              </w:rPr>
              <w:t>81</w:t>
            </w:r>
          </w:p>
        </w:tc>
      </w:tr>
      <w:tr w:rsidR="00B6774B" w:rsidRPr="00E36BC1" w:rsidTr="00E51573">
        <w:trPr>
          <w:trHeight w:val="1124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8D5AFC" w:rsidRDefault="00C81B20" w:rsidP="00E36BC1">
            <w:pPr>
              <w:spacing w:line="360" w:lineRule="auto"/>
              <w:rPr>
                <w:bCs/>
              </w:rPr>
            </w:pPr>
            <w:r w:rsidRPr="008D5AFC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8D5AFC" w:rsidRDefault="00C10536" w:rsidP="00E36BC1">
            <w:pPr>
              <w:spacing w:line="360" w:lineRule="auto"/>
              <w:rPr>
                <w:bCs/>
              </w:rPr>
            </w:pPr>
            <w:r>
              <w:rPr>
                <w:rFonts w:ascii="Arial" w:hAnsi="Arial" w:cs="Arial"/>
                <w:bCs/>
              </w:rPr>
              <w:t>Udział w kampaniach społeczno-</w:t>
            </w:r>
            <w:r w:rsidR="00C81B20" w:rsidRPr="008D5AFC">
              <w:rPr>
                <w:rFonts w:ascii="Arial" w:hAnsi="Arial" w:cs="Arial"/>
                <w:bCs/>
              </w:rPr>
              <w:t>edukacyjnych na temat uzależnień, w tym behawioralnych, skierowanych do mieszkańców miasta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178B" w:rsidRPr="008D5AFC" w:rsidRDefault="00AD178B" w:rsidP="00AD178B">
            <w:pPr>
              <w:spacing w:line="360" w:lineRule="auto"/>
              <w:rPr>
                <w:bCs/>
              </w:rPr>
            </w:pPr>
            <w:r w:rsidRPr="008D5AFC">
              <w:rPr>
                <w:rFonts w:ascii="Arial" w:hAnsi="Arial" w:cs="Arial"/>
                <w:bCs/>
              </w:rPr>
              <w:t>liczba kampanii społeczno</w:t>
            </w:r>
            <w:r w:rsidR="0017748B">
              <w:rPr>
                <w:rFonts w:ascii="Arial" w:hAnsi="Arial" w:cs="Arial"/>
                <w:bCs/>
              </w:rPr>
              <w:t xml:space="preserve">                    </w:t>
            </w:r>
            <w:r w:rsidRPr="008D5AFC">
              <w:rPr>
                <w:rFonts w:ascii="Arial" w:hAnsi="Arial" w:cs="Arial"/>
                <w:bCs/>
              </w:rPr>
              <w:t>-edukacyjnych</w:t>
            </w:r>
          </w:p>
          <w:p w:rsidR="00B6774B" w:rsidRPr="008D5AFC" w:rsidRDefault="00B6774B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8D5AFC" w:rsidRDefault="00C81B20" w:rsidP="00E36BC1">
            <w:pPr>
              <w:spacing w:line="360" w:lineRule="auto"/>
              <w:rPr>
                <w:bCs/>
              </w:rPr>
            </w:pPr>
            <w:r w:rsidRPr="008D5AFC">
              <w:rPr>
                <w:rFonts w:ascii="Arial" w:hAnsi="Arial" w:cs="Arial"/>
                <w:bCs/>
              </w:rPr>
              <w:t>5</w:t>
            </w:r>
          </w:p>
        </w:tc>
      </w:tr>
      <w:tr w:rsidR="00B6774B" w:rsidRPr="00E36BC1" w:rsidTr="00E51573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05FE9" w:rsidRDefault="00C81B20" w:rsidP="00E36BC1">
            <w:pPr>
              <w:spacing w:line="360" w:lineRule="auto"/>
              <w:rPr>
                <w:bCs/>
              </w:rPr>
            </w:pPr>
            <w:r w:rsidRPr="00405FE9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05FE9" w:rsidRDefault="00C81B20" w:rsidP="00E36BC1">
            <w:pPr>
              <w:spacing w:line="360" w:lineRule="auto"/>
              <w:rPr>
                <w:bCs/>
              </w:rPr>
            </w:pPr>
            <w:r w:rsidRPr="00405FE9">
              <w:rPr>
                <w:rFonts w:ascii="Arial" w:hAnsi="Arial" w:cs="Arial"/>
                <w:bCs/>
              </w:rPr>
              <w:t xml:space="preserve">Opracowanie i rozpowszechnienie </w:t>
            </w:r>
            <w:r w:rsidR="00A20221" w:rsidRPr="00405FE9">
              <w:rPr>
                <w:rFonts w:ascii="Arial" w:hAnsi="Arial" w:cs="Arial"/>
                <w:bCs/>
              </w:rPr>
              <w:t>materiałów informacyjno-</w:t>
            </w:r>
            <w:r w:rsidRPr="00405FE9">
              <w:rPr>
                <w:rFonts w:ascii="Arial" w:hAnsi="Arial" w:cs="Arial"/>
                <w:bCs/>
              </w:rPr>
              <w:t>edukacyjnych</w:t>
            </w:r>
            <w:r w:rsidR="00A20221" w:rsidRPr="00405FE9">
              <w:rPr>
                <w:rFonts w:ascii="Arial" w:hAnsi="Arial" w:cs="Arial"/>
                <w:bCs/>
              </w:rPr>
              <w:t xml:space="preserve">                </w:t>
            </w:r>
            <w:r w:rsidRPr="00405FE9">
              <w:rPr>
                <w:rFonts w:ascii="Arial" w:hAnsi="Arial" w:cs="Arial"/>
                <w:bCs/>
              </w:rPr>
              <w:t xml:space="preserve"> z zakresu promocji zdrowia i profilaktyki uzależnień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05FE9" w:rsidRDefault="008D5AFC" w:rsidP="00F84874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405FE9">
              <w:rPr>
                <w:rFonts w:ascii="Arial" w:hAnsi="Arial" w:cs="Arial"/>
                <w:bCs/>
              </w:rPr>
              <w:t xml:space="preserve">liczba i rodzaj </w:t>
            </w:r>
            <w:proofErr w:type="spellStart"/>
            <w:r w:rsidRPr="00405FE9">
              <w:rPr>
                <w:rFonts w:ascii="Arial" w:hAnsi="Arial" w:cs="Arial"/>
                <w:bCs/>
              </w:rPr>
              <w:t>rozpowszechnio</w:t>
            </w:r>
            <w:r w:rsidR="00E51573" w:rsidRPr="00405FE9">
              <w:rPr>
                <w:rFonts w:ascii="Arial" w:hAnsi="Arial" w:cs="Arial"/>
                <w:bCs/>
              </w:rPr>
              <w:t>-</w:t>
            </w:r>
            <w:r w:rsidRPr="00405FE9">
              <w:rPr>
                <w:rFonts w:ascii="Arial" w:hAnsi="Arial" w:cs="Arial"/>
                <w:bCs/>
              </w:rPr>
              <w:t>nych</w:t>
            </w:r>
            <w:proofErr w:type="spellEnd"/>
            <w:r w:rsidRPr="00405FE9">
              <w:rPr>
                <w:rFonts w:ascii="Arial" w:hAnsi="Arial" w:cs="Arial"/>
                <w:bCs/>
              </w:rPr>
              <w:t xml:space="preserve"> materiałów informacyjnych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405FE9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405FE9">
              <w:rPr>
                <w:rFonts w:ascii="Arial" w:hAnsi="Arial" w:cs="Arial"/>
                <w:bCs/>
              </w:rPr>
              <w:t>762</w:t>
            </w:r>
          </w:p>
        </w:tc>
      </w:tr>
      <w:tr w:rsidR="00B6774B" w:rsidRPr="00E36BC1" w:rsidTr="00E51573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05FE9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405FE9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05FE9" w:rsidRDefault="00C81B20" w:rsidP="00E36BC1">
            <w:pPr>
              <w:suppressAutoHyphens w:val="0"/>
              <w:spacing w:line="360" w:lineRule="auto"/>
              <w:rPr>
                <w:bCs/>
              </w:rPr>
            </w:pPr>
            <w:r w:rsidRPr="00405FE9">
              <w:rPr>
                <w:rFonts w:ascii="Arial" w:eastAsia="Times New Roman" w:hAnsi="Arial" w:cs="Arial"/>
                <w:bCs/>
                <w:lang w:eastAsia="pl-PL"/>
              </w:rPr>
              <w:t>Ścisła współpraca z pedagogami w zakresie ujawniania problemów uzależnień (w tym narkotykowych) wśród młodzieży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A7D" w:rsidRPr="00405FE9" w:rsidRDefault="00456A7D" w:rsidP="00456A7D">
            <w:pPr>
              <w:suppressAutoHyphens w:val="0"/>
              <w:spacing w:line="360" w:lineRule="auto"/>
              <w:rPr>
                <w:bCs/>
              </w:rPr>
            </w:pPr>
            <w:r w:rsidRPr="00405FE9">
              <w:rPr>
                <w:rFonts w:ascii="Arial" w:eastAsia="Times New Roman" w:hAnsi="Arial" w:cs="Arial"/>
                <w:bCs/>
                <w:lang w:eastAsia="pl-PL"/>
              </w:rPr>
              <w:t>ilość zgłoszonych</w:t>
            </w:r>
          </w:p>
          <w:p w:rsidR="00456A7D" w:rsidRPr="00405FE9" w:rsidRDefault="00456A7D" w:rsidP="00456A7D">
            <w:pPr>
              <w:suppressAutoHyphens w:val="0"/>
              <w:spacing w:line="360" w:lineRule="auto"/>
              <w:rPr>
                <w:bCs/>
              </w:rPr>
            </w:pPr>
            <w:r w:rsidRPr="00405FE9">
              <w:rPr>
                <w:rFonts w:ascii="Arial" w:eastAsia="Times New Roman" w:hAnsi="Arial" w:cs="Arial"/>
                <w:bCs/>
                <w:lang w:eastAsia="pl-PL"/>
              </w:rPr>
              <w:t>przez pedagogów</w:t>
            </w:r>
          </w:p>
          <w:p w:rsidR="00B6774B" w:rsidRPr="00405FE9" w:rsidRDefault="00456A7D" w:rsidP="00E36BC1">
            <w:pPr>
              <w:suppressAutoHyphens w:val="0"/>
              <w:spacing w:line="360" w:lineRule="auto"/>
              <w:rPr>
                <w:bCs/>
              </w:rPr>
            </w:pPr>
            <w:r w:rsidRPr="00405FE9">
              <w:rPr>
                <w:rFonts w:ascii="Arial" w:eastAsia="Times New Roman" w:hAnsi="Arial" w:cs="Arial"/>
                <w:bCs/>
                <w:lang w:eastAsia="pl-PL"/>
              </w:rPr>
              <w:t>interwencji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405FE9" w:rsidRDefault="00C81B20" w:rsidP="00E36BC1">
            <w:pPr>
              <w:suppressAutoHyphens w:val="0"/>
              <w:spacing w:line="36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405FE9">
              <w:rPr>
                <w:rFonts w:ascii="Arial" w:eastAsia="Times New Roman" w:hAnsi="Arial" w:cs="Arial"/>
                <w:bCs/>
                <w:lang w:eastAsia="pl-PL"/>
              </w:rPr>
              <w:t>67</w:t>
            </w:r>
          </w:p>
        </w:tc>
      </w:tr>
    </w:tbl>
    <w:p w:rsidR="00B6774B" w:rsidRDefault="00C81B20" w:rsidP="001C113E">
      <w:pPr>
        <w:tabs>
          <w:tab w:val="left" w:pos="7371"/>
          <w:tab w:val="left" w:pos="7513"/>
        </w:tabs>
        <w:spacing w:after="280" w:line="360" w:lineRule="auto"/>
        <w:rPr>
          <w:rFonts w:ascii="Arial" w:hAnsi="Arial" w:cs="Arial"/>
          <w:bCs/>
          <w:sz w:val="20"/>
          <w:szCs w:val="20"/>
        </w:rPr>
      </w:pPr>
      <w:r w:rsidRPr="00405FE9">
        <w:rPr>
          <w:rFonts w:ascii="Arial" w:hAnsi="Arial" w:cs="Arial"/>
          <w:bCs/>
          <w:sz w:val="20"/>
          <w:szCs w:val="20"/>
        </w:rPr>
        <w:t>Źródło: Opracowanie własne Centrum Przeciwdziałania Uzależnieniom w Bytomiu.</w:t>
      </w:r>
    </w:p>
    <w:p w:rsidR="00B87D15" w:rsidRPr="001A674F" w:rsidRDefault="00B87D15" w:rsidP="00B87D15">
      <w:pPr>
        <w:pStyle w:val="Spistreci1"/>
        <w:spacing w:line="360" w:lineRule="auto"/>
        <w:jc w:val="left"/>
        <w:rPr>
          <w:rFonts w:ascii="Arial" w:hAnsi="Arial" w:cs="Arial"/>
          <w:b/>
        </w:rPr>
      </w:pPr>
      <w:r w:rsidRPr="001A674F">
        <w:rPr>
          <w:rFonts w:ascii="Arial" w:hAnsi="Arial" w:cs="Arial"/>
          <w:b/>
        </w:rPr>
        <w:t>Cel operacyjny 4</w:t>
      </w:r>
    </w:p>
    <w:p w:rsidR="00B87D15" w:rsidRPr="00B82294" w:rsidRDefault="00B87D15" w:rsidP="00B87D15">
      <w:pPr>
        <w:spacing w:line="360" w:lineRule="auto"/>
        <w:rPr>
          <w:rFonts w:ascii="Arial" w:hAnsi="Arial" w:cs="Arial"/>
        </w:rPr>
      </w:pPr>
      <w:r w:rsidRPr="00B82294">
        <w:rPr>
          <w:rFonts w:ascii="Arial" w:hAnsi="Arial" w:cs="Arial"/>
        </w:rPr>
        <w:t>Wspomaganie działalności instytucji, organizacji pozarządowych i osób fizycznych działających na rzecz rozwiązywania problemów uzależnień.</w:t>
      </w:r>
    </w:p>
    <w:p w:rsidR="00B87D15" w:rsidRPr="00B87D15" w:rsidRDefault="00B87D15" w:rsidP="00B87D15">
      <w:pPr>
        <w:spacing w:line="360" w:lineRule="auto"/>
        <w:ind w:left="900" w:hanging="900"/>
        <w:rPr>
          <w:rFonts w:ascii="Arial" w:hAnsi="Arial" w:cs="Arial"/>
        </w:rPr>
      </w:pPr>
      <w:r>
        <w:rPr>
          <w:rFonts w:ascii="Arial" w:hAnsi="Arial" w:cs="Arial"/>
        </w:rPr>
        <w:t>Działania</w:t>
      </w:r>
    </w:p>
    <w:tbl>
      <w:tblPr>
        <w:tblW w:w="9003" w:type="dxa"/>
        <w:tblInd w:w="-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73"/>
        <w:gridCol w:w="4986"/>
        <w:gridCol w:w="2126"/>
        <w:gridCol w:w="1418"/>
      </w:tblGrid>
      <w:tr w:rsidR="00BF0757" w:rsidRPr="00F413B7" w:rsidTr="001C113E">
        <w:trPr>
          <w:trHeight w:val="69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757" w:rsidRPr="00F413B7" w:rsidRDefault="00BF0757" w:rsidP="00E36BC1">
            <w:pPr>
              <w:spacing w:line="360" w:lineRule="auto"/>
              <w:ind w:left="-11" w:right="-102" w:firstLine="11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757" w:rsidRPr="00F413B7" w:rsidRDefault="00BF0757" w:rsidP="00E36BC1">
            <w:pPr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Rodzaj działań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757" w:rsidRPr="00F413B7" w:rsidRDefault="00BF0757" w:rsidP="00FE38F5">
            <w:pPr>
              <w:spacing w:line="360" w:lineRule="auto"/>
              <w:rPr>
                <w:rFonts w:ascii="Arial" w:hAnsi="Arial" w:cs="Arial"/>
                <w:bCs/>
              </w:rPr>
            </w:pPr>
            <w:r w:rsidRPr="00F413B7">
              <w:rPr>
                <w:rFonts w:ascii="Arial" w:hAnsi="Arial" w:cs="Arial"/>
                <w:bCs/>
              </w:rPr>
              <w:t xml:space="preserve">Miernik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757" w:rsidRPr="00F413B7" w:rsidRDefault="00BF0757" w:rsidP="00FE38F5">
            <w:pPr>
              <w:spacing w:line="360" w:lineRule="auto"/>
              <w:rPr>
                <w:rFonts w:ascii="Arial" w:hAnsi="Arial" w:cs="Arial"/>
                <w:bCs/>
              </w:rPr>
            </w:pPr>
            <w:r w:rsidRPr="00F413B7">
              <w:rPr>
                <w:rFonts w:ascii="Arial" w:hAnsi="Arial" w:cs="Arial"/>
                <w:bCs/>
              </w:rPr>
              <w:t>Wartość miernika</w:t>
            </w:r>
          </w:p>
        </w:tc>
      </w:tr>
      <w:tr w:rsidR="00B6774B" w:rsidRPr="00F413B7" w:rsidTr="001C113E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F413B7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Prowadzenie programu profilaktycznego dla uczniów dotyczącego problematyki FASD (Spektrum Płodowych Zaburzeń Alkoholowych)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BF0757" w:rsidP="00E36BC1">
            <w:pPr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liczba odbiorców programu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F413B7">
              <w:rPr>
                <w:rFonts w:ascii="Arial" w:hAnsi="Arial" w:cs="Arial"/>
                <w:bCs/>
              </w:rPr>
              <w:t>0</w:t>
            </w:r>
          </w:p>
        </w:tc>
      </w:tr>
      <w:tr w:rsidR="00B6774B" w:rsidRPr="00F413B7" w:rsidTr="001C113E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pacing w:line="360" w:lineRule="auto"/>
              <w:rPr>
                <w:bCs/>
                <w:sz w:val="22"/>
                <w:szCs w:val="22"/>
              </w:rPr>
            </w:pPr>
            <w:r w:rsidRPr="00F413B7">
              <w:rPr>
                <w:rFonts w:ascii="Arial" w:hAnsi="Arial" w:cs="Arial"/>
                <w:bCs/>
                <w:sz w:val="22"/>
                <w:szCs w:val="22"/>
              </w:rPr>
              <w:t>Prowadzenie szkoleń i zajęć warsztatowych z zakresu metod rozpoznawania wczesnej fazy uzależnienia, wczesnej interwencji dla osób zajmujących się pracą z osobami uzależnionymi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757" w:rsidRPr="00F413B7" w:rsidRDefault="00BF0757" w:rsidP="00BF0757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liczba osób uczestniczących w szkoleniach</w:t>
            </w:r>
          </w:p>
          <w:p w:rsidR="00B6774B" w:rsidRPr="00F413B7" w:rsidRDefault="00B6774B" w:rsidP="00E36BC1">
            <w:pPr>
              <w:spacing w:line="360" w:lineRule="auto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0</w:t>
            </w:r>
          </w:p>
        </w:tc>
      </w:tr>
      <w:tr w:rsidR="00B6774B" w:rsidRPr="00F413B7" w:rsidTr="001C113E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Organizowanie spotkań, konferencji i debat na rzecz przeciwdziałania uzależnieniom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9D7771" w:rsidP="00E36BC1">
            <w:pPr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t>liczba zorganizowanych debat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F413B7">
              <w:rPr>
                <w:rFonts w:ascii="Arial" w:hAnsi="Arial" w:cs="Arial"/>
                <w:bCs/>
              </w:rPr>
              <w:t>47</w:t>
            </w:r>
          </w:p>
        </w:tc>
      </w:tr>
      <w:tr w:rsidR="00B6774B" w:rsidRPr="00F413B7" w:rsidTr="001C113E">
        <w:trPr>
          <w:trHeight w:val="127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pacing w:line="360" w:lineRule="auto"/>
              <w:rPr>
                <w:bCs/>
              </w:rPr>
            </w:pPr>
            <w:r w:rsidRPr="00F413B7">
              <w:rPr>
                <w:rFonts w:ascii="Arial" w:hAnsi="Arial" w:cs="Arial"/>
                <w:bCs/>
              </w:rPr>
              <w:lastRenderedPageBreak/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uppressAutoHyphens w:val="0"/>
              <w:spacing w:line="360" w:lineRule="auto"/>
              <w:rPr>
                <w:bCs/>
              </w:rPr>
            </w:pPr>
            <w:r w:rsidRPr="00F413B7">
              <w:rPr>
                <w:rFonts w:ascii="Arial" w:eastAsia="Times New Roman" w:hAnsi="Arial" w:cs="Arial"/>
                <w:bCs/>
                <w:lang w:eastAsia="pl-PL"/>
              </w:rPr>
              <w:t>Zakup materiałów informacyjno-edukacyjnych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D26" w:rsidRPr="00F413B7" w:rsidRDefault="00620D26" w:rsidP="00620D26">
            <w:pPr>
              <w:suppressAutoHyphens w:val="0"/>
              <w:spacing w:line="360" w:lineRule="auto"/>
              <w:rPr>
                <w:bCs/>
              </w:rPr>
            </w:pPr>
            <w:r w:rsidRPr="00F413B7">
              <w:rPr>
                <w:rFonts w:ascii="Arial" w:eastAsia="Times New Roman" w:hAnsi="Arial" w:cs="Arial"/>
                <w:bCs/>
                <w:lang w:eastAsia="pl-PL"/>
              </w:rPr>
              <w:t>ilość zakupionych</w:t>
            </w:r>
          </w:p>
          <w:p w:rsidR="00620D26" w:rsidRPr="00F413B7" w:rsidRDefault="00620D26" w:rsidP="00620D26">
            <w:pPr>
              <w:suppressAutoHyphens w:val="0"/>
              <w:spacing w:line="360" w:lineRule="auto"/>
              <w:rPr>
                <w:bCs/>
              </w:rPr>
            </w:pPr>
            <w:r w:rsidRPr="00F413B7">
              <w:rPr>
                <w:rFonts w:ascii="Arial" w:eastAsia="Times New Roman" w:hAnsi="Arial" w:cs="Arial"/>
                <w:bCs/>
                <w:lang w:eastAsia="pl-PL"/>
              </w:rPr>
              <w:t>materiałów</w:t>
            </w:r>
          </w:p>
          <w:p w:rsidR="00B6774B" w:rsidRPr="00F413B7" w:rsidRDefault="00620D26" w:rsidP="00E36BC1">
            <w:pPr>
              <w:suppressAutoHyphens w:val="0"/>
              <w:spacing w:line="360" w:lineRule="auto"/>
              <w:rPr>
                <w:bCs/>
              </w:rPr>
            </w:pPr>
            <w:r w:rsidRPr="00F413B7">
              <w:rPr>
                <w:rFonts w:ascii="Arial" w:eastAsia="Times New Roman" w:hAnsi="Arial" w:cs="Arial"/>
                <w:bCs/>
                <w:lang w:eastAsia="pl-PL"/>
              </w:rPr>
              <w:t>informacyjnych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F413B7" w:rsidRDefault="00C81B20" w:rsidP="00E36BC1">
            <w:pPr>
              <w:suppressAutoHyphens w:val="0"/>
              <w:spacing w:line="360" w:lineRule="auto"/>
              <w:rPr>
                <w:bCs/>
              </w:rPr>
            </w:pPr>
            <w:r w:rsidRPr="00F413B7">
              <w:rPr>
                <w:rFonts w:ascii="Arial" w:eastAsia="Times New Roman" w:hAnsi="Arial" w:cs="Arial"/>
                <w:bCs/>
                <w:lang w:eastAsia="pl-PL"/>
              </w:rPr>
              <w:t>1</w:t>
            </w:r>
            <w:r w:rsidR="00F413B7" w:rsidRPr="00F413B7">
              <w:rPr>
                <w:rFonts w:ascii="Arial" w:eastAsia="Times New Roman" w:hAnsi="Arial" w:cs="Arial"/>
                <w:bCs/>
                <w:lang w:eastAsia="pl-PL"/>
              </w:rPr>
              <w:t xml:space="preserve"> </w:t>
            </w:r>
            <w:r w:rsidRPr="00F413B7">
              <w:rPr>
                <w:rFonts w:ascii="Arial" w:eastAsia="Times New Roman" w:hAnsi="Arial" w:cs="Arial"/>
                <w:bCs/>
                <w:lang w:eastAsia="pl-PL"/>
              </w:rPr>
              <w:t>041</w:t>
            </w:r>
          </w:p>
        </w:tc>
      </w:tr>
    </w:tbl>
    <w:p w:rsidR="00B6774B" w:rsidRPr="00F413B7" w:rsidRDefault="00C81B20" w:rsidP="00E36BC1">
      <w:pPr>
        <w:spacing w:after="280" w:line="360" w:lineRule="auto"/>
        <w:rPr>
          <w:rFonts w:ascii="Arial" w:hAnsi="Arial" w:cs="Arial"/>
          <w:bCs/>
          <w:sz w:val="20"/>
          <w:szCs w:val="20"/>
        </w:rPr>
      </w:pPr>
      <w:r w:rsidRPr="00F413B7">
        <w:rPr>
          <w:rFonts w:ascii="Arial" w:hAnsi="Arial" w:cs="Arial"/>
          <w:bCs/>
          <w:sz w:val="20"/>
          <w:szCs w:val="20"/>
        </w:rPr>
        <w:t>Źródło: Opracowanie własne Centrum Przeciwdziałania Uzależnieniom w Bytomiu.</w:t>
      </w:r>
    </w:p>
    <w:p w:rsidR="00F413B7" w:rsidRPr="00C71C9D" w:rsidRDefault="00F413B7" w:rsidP="001C113E">
      <w:pPr>
        <w:tabs>
          <w:tab w:val="left" w:pos="5103"/>
          <w:tab w:val="left" w:pos="7513"/>
        </w:tabs>
        <w:spacing w:line="360" w:lineRule="auto"/>
        <w:rPr>
          <w:rFonts w:ascii="Arial" w:hAnsi="Arial" w:cs="Arial"/>
          <w:b/>
        </w:rPr>
      </w:pPr>
      <w:r w:rsidRPr="00C71C9D">
        <w:rPr>
          <w:rFonts w:ascii="Arial" w:hAnsi="Arial" w:cs="Arial"/>
          <w:b/>
        </w:rPr>
        <w:t>Cel operacyjny 5</w:t>
      </w:r>
    </w:p>
    <w:p w:rsidR="00F413B7" w:rsidRPr="00B82294" w:rsidRDefault="00F413B7" w:rsidP="00F413B7">
      <w:pPr>
        <w:spacing w:line="360" w:lineRule="auto"/>
        <w:rPr>
          <w:rFonts w:ascii="Arial" w:hAnsi="Arial" w:cs="Arial"/>
        </w:rPr>
      </w:pPr>
      <w:r w:rsidRPr="00B82294">
        <w:rPr>
          <w:rFonts w:ascii="Arial" w:hAnsi="Arial" w:cs="Arial"/>
        </w:rPr>
        <w:t>Podejmowanie działań w zakresie skutecznego przestrzegania prawa dotyczącego dostępności do alkoholu, ograniczenia jego reklamy, promocji i spożywania. W przypadku stwierdzenia naruszenia prawa, występowanie przed sądem w charakterze oskarżyciela publicznego.</w:t>
      </w:r>
    </w:p>
    <w:p w:rsidR="00B6774B" w:rsidRPr="00F413B7" w:rsidRDefault="00F413B7" w:rsidP="00F413B7">
      <w:pPr>
        <w:tabs>
          <w:tab w:val="left" w:pos="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Działania</w:t>
      </w:r>
    </w:p>
    <w:tbl>
      <w:tblPr>
        <w:tblW w:w="9041" w:type="dxa"/>
        <w:tblInd w:w="-2" w:type="dxa"/>
        <w:tblLayout w:type="fixed"/>
        <w:tblLook w:val="0000"/>
      </w:tblPr>
      <w:tblGrid>
        <w:gridCol w:w="660"/>
        <w:gridCol w:w="4606"/>
        <w:gridCol w:w="2357"/>
        <w:gridCol w:w="1418"/>
      </w:tblGrid>
      <w:tr w:rsidR="00447BA2" w:rsidRPr="00E36BC1" w:rsidTr="00E85A83">
        <w:trPr>
          <w:trHeight w:val="44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BA2" w:rsidRPr="00231275" w:rsidRDefault="00447BA2" w:rsidP="00E36BC1">
            <w:pPr>
              <w:spacing w:line="360" w:lineRule="auto"/>
              <w:rPr>
                <w:bCs/>
              </w:rPr>
            </w:pPr>
            <w:r w:rsidRPr="00231275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BA2" w:rsidRPr="00231275" w:rsidRDefault="00447BA2" w:rsidP="00E36BC1">
            <w:pPr>
              <w:spacing w:line="360" w:lineRule="auto"/>
              <w:rPr>
                <w:bCs/>
              </w:rPr>
            </w:pPr>
            <w:r w:rsidRPr="00231275">
              <w:rPr>
                <w:rFonts w:ascii="Arial" w:hAnsi="Arial" w:cs="Arial"/>
                <w:bCs/>
              </w:rPr>
              <w:t>Rodzaj działań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BA2" w:rsidRPr="00231275" w:rsidRDefault="00447BA2" w:rsidP="00FE38F5">
            <w:pPr>
              <w:spacing w:line="360" w:lineRule="auto"/>
              <w:rPr>
                <w:rFonts w:ascii="Arial" w:hAnsi="Arial" w:cs="Arial"/>
                <w:bCs/>
              </w:rPr>
            </w:pPr>
            <w:r w:rsidRPr="00231275">
              <w:rPr>
                <w:rFonts w:ascii="Arial" w:hAnsi="Arial" w:cs="Arial"/>
                <w:bCs/>
              </w:rPr>
              <w:t xml:space="preserve">Miernik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7BA2" w:rsidRPr="00231275" w:rsidRDefault="00447BA2" w:rsidP="00FE38F5">
            <w:pPr>
              <w:spacing w:line="360" w:lineRule="auto"/>
              <w:rPr>
                <w:rFonts w:ascii="Arial" w:hAnsi="Arial" w:cs="Arial"/>
                <w:bCs/>
              </w:rPr>
            </w:pPr>
            <w:r w:rsidRPr="00231275">
              <w:rPr>
                <w:rFonts w:ascii="Arial" w:hAnsi="Arial" w:cs="Arial"/>
                <w:bCs/>
              </w:rPr>
              <w:t>Wartość miernika</w:t>
            </w:r>
          </w:p>
        </w:tc>
      </w:tr>
      <w:tr w:rsidR="00B6774B" w:rsidRPr="00E36BC1" w:rsidTr="00E85A83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231275" w:rsidRDefault="00C81B20" w:rsidP="00E36BC1">
            <w:pPr>
              <w:spacing w:line="360" w:lineRule="auto"/>
              <w:rPr>
                <w:bCs/>
              </w:rPr>
            </w:pPr>
            <w:r w:rsidRPr="00231275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231275" w:rsidRDefault="00C81B20" w:rsidP="00E36BC1">
            <w:pPr>
              <w:spacing w:line="360" w:lineRule="auto"/>
              <w:rPr>
                <w:bCs/>
              </w:rPr>
            </w:pPr>
            <w:r w:rsidRPr="00231275">
              <w:rPr>
                <w:rFonts w:ascii="Arial" w:hAnsi="Arial" w:cs="Arial"/>
                <w:bCs/>
              </w:rPr>
              <w:t>Prowadzenie szkoleń dla sprzedawców napojów alkoholowych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231275" w:rsidRDefault="00DA1D86" w:rsidP="00E36BC1">
            <w:pPr>
              <w:spacing w:line="360" w:lineRule="auto"/>
              <w:rPr>
                <w:bCs/>
              </w:rPr>
            </w:pPr>
            <w:r w:rsidRPr="00231275">
              <w:rPr>
                <w:rFonts w:ascii="Arial" w:hAnsi="Arial" w:cs="Arial"/>
                <w:bCs/>
              </w:rPr>
              <w:t>liczba osób uczestniczących w szkoleniach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231275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231275">
              <w:rPr>
                <w:rFonts w:ascii="Arial" w:hAnsi="Arial" w:cs="Arial"/>
                <w:bCs/>
              </w:rPr>
              <w:t>49</w:t>
            </w:r>
          </w:p>
        </w:tc>
      </w:tr>
      <w:tr w:rsidR="00B6774B" w:rsidRPr="00E36BC1" w:rsidTr="00E85A83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231275" w:rsidRDefault="00C81B20" w:rsidP="00E36BC1">
            <w:pPr>
              <w:spacing w:line="360" w:lineRule="auto"/>
              <w:rPr>
                <w:bCs/>
              </w:rPr>
            </w:pPr>
            <w:r w:rsidRPr="00231275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231275" w:rsidRDefault="00C81B20" w:rsidP="00E36BC1">
            <w:pPr>
              <w:spacing w:line="360" w:lineRule="auto"/>
              <w:rPr>
                <w:bCs/>
              </w:rPr>
            </w:pPr>
            <w:r w:rsidRPr="00231275">
              <w:rPr>
                <w:rFonts w:ascii="Arial" w:hAnsi="Arial" w:cs="Arial"/>
                <w:bCs/>
              </w:rPr>
              <w:t>Kontrola punktów sprzedaży alkoholu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231275" w:rsidRDefault="00DA1D86" w:rsidP="00E36BC1">
            <w:pPr>
              <w:spacing w:line="360" w:lineRule="auto"/>
              <w:rPr>
                <w:bCs/>
              </w:rPr>
            </w:pPr>
            <w:r w:rsidRPr="00231275">
              <w:rPr>
                <w:rFonts w:ascii="Arial" w:hAnsi="Arial" w:cs="Arial"/>
                <w:bCs/>
              </w:rPr>
              <w:t>liczba przeprowadzonych kontroli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231275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</w:pPr>
            <w:r w:rsidRPr="00231275">
              <w:rPr>
                <w:rFonts w:ascii="Arial" w:hAnsi="Arial" w:cs="Arial"/>
                <w:bCs/>
              </w:rPr>
              <w:t>34</w:t>
            </w:r>
          </w:p>
        </w:tc>
      </w:tr>
    </w:tbl>
    <w:p w:rsidR="00B6774B" w:rsidRPr="00231275" w:rsidRDefault="00C81B20" w:rsidP="00E36BC1">
      <w:pPr>
        <w:spacing w:after="280" w:line="360" w:lineRule="auto"/>
        <w:rPr>
          <w:rFonts w:ascii="Arial" w:hAnsi="Arial" w:cs="Arial"/>
          <w:bCs/>
          <w:sz w:val="20"/>
          <w:szCs w:val="20"/>
        </w:rPr>
      </w:pPr>
      <w:r w:rsidRPr="00231275">
        <w:rPr>
          <w:rFonts w:ascii="Arial" w:hAnsi="Arial" w:cs="Arial"/>
          <w:bCs/>
          <w:sz w:val="20"/>
          <w:szCs w:val="20"/>
        </w:rPr>
        <w:t>Źródło: Opracowanie własne Centrum Przeciwdziałania Uzależnieniom w Bytomiu.</w:t>
      </w:r>
    </w:p>
    <w:p w:rsidR="00231275" w:rsidRPr="001A674F" w:rsidRDefault="00231275" w:rsidP="00231275">
      <w:pPr>
        <w:spacing w:line="360" w:lineRule="auto"/>
        <w:rPr>
          <w:rFonts w:ascii="Arial" w:hAnsi="Arial" w:cs="Arial"/>
          <w:b/>
        </w:rPr>
      </w:pPr>
      <w:r w:rsidRPr="001A674F">
        <w:rPr>
          <w:rFonts w:ascii="Arial" w:hAnsi="Arial" w:cs="Arial"/>
          <w:b/>
        </w:rPr>
        <w:t>Cel operacyjny 6</w:t>
      </w:r>
    </w:p>
    <w:p w:rsidR="00231275" w:rsidRPr="00B82294" w:rsidRDefault="00231275" w:rsidP="00231275">
      <w:pPr>
        <w:pStyle w:val="Spistreci1"/>
        <w:tabs>
          <w:tab w:val="clear" w:pos="9638"/>
        </w:tabs>
        <w:spacing w:line="360" w:lineRule="auto"/>
        <w:jc w:val="left"/>
        <w:rPr>
          <w:rFonts w:ascii="Arial" w:hAnsi="Arial" w:cs="Arial"/>
        </w:rPr>
      </w:pPr>
      <w:r w:rsidRPr="00B82294">
        <w:rPr>
          <w:rFonts w:ascii="Arial" w:hAnsi="Arial" w:cs="Arial"/>
        </w:rPr>
        <w:t>Stosowanie instrumentów prawnych i społecznych wobec osób nadużywających alkoholu, stosujących przemoc domową, nieprzestrzegających norm prawnych i zasad współżycia społecznego.</w:t>
      </w:r>
    </w:p>
    <w:p w:rsidR="00B6774B" w:rsidRPr="00E12CD9" w:rsidRDefault="00231275" w:rsidP="00E36BC1">
      <w:pPr>
        <w:spacing w:line="360" w:lineRule="auto"/>
        <w:rPr>
          <w:rFonts w:ascii="Arial" w:hAnsi="Arial" w:cs="Arial"/>
        </w:rPr>
      </w:pPr>
      <w:r w:rsidRPr="00E12CD9">
        <w:rPr>
          <w:rFonts w:ascii="Arial" w:hAnsi="Arial" w:cs="Arial"/>
        </w:rPr>
        <w:t>Działania</w:t>
      </w:r>
    </w:p>
    <w:tbl>
      <w:tblPr>
        <w:tblW w:w="9041" w:type="dxa"/>
        <w:tblInd w:w="-2" w:type="dxa"/>
        <w:tblLayout w:type="fixed"/>
        <w:tblLook w:val="0000"/>
      </w:tblPr>
      <w:tblGrid>
        <w:gridCol w:w="539"/>
        <w:gridCol w:w="4816"/>
        <w:gridCol w:w="2268"/>
        <w:gridCol w:w="1418"/>
      </w:tblGrid>
      <w:tr w:rsidR="00BD6EEA" w:rsidRPr="00E12CD9" w:rsidTr="00E85A83">
        <w:trPr>
          <w:trHeight w:val="3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EEA" w:rsidRPr="00E12CD9" w:rsidRDefault="00BD6EEA" w:rsidP="00E36BC1">
            <w:pPr>
              <w:spacing w:line="360" w:lineRule="auto"/>
              <w:ind w:right="-102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EEA" w:rsidRPr="00E12CD9" w:rsidRDefault="00BD6EEA" w:rsidP="00E36BC1">
            <w:pPr>
              <w:spacing w:line="360" w:lineRule="auto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Rodzaj działań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EEA" w:rsidRPr="00E12CD9" w:rsidRDefault="00BD6EEA" w:rsidP="00FE38F5">
            <w:pPr>
              <w:spacing w:line="360" w:lineRule="auto"/>
              <w:rPr>
                <w:rFonts w:ascii="Arial" w:hAnsi="Arial" w:cs="Arial"/>
                <w:bCs/>
              </w:rPr>
            </w:pPr>
            <w:r w:rsidRPr="00E12CD9">
              <w:rPr>
                <w:rFonts w:ascii="Arial" w:hAnsi="Arial" w:cs="Arial"/>
                <w:bCs/>
              </w:rPr>
              <w:t xml:space="preserve">Miernik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EEA" w:rsidRPr="00E12CD9" w:rsidRDefault="00BD6EEA" w:rsidP="00FE38F5">
            <w:pPr>
              <w:spacing w:line="360" w:lineRule="auto"/>
              <w:rPr>
                <w:rFonts w:ascii="Arial" w:hAnsi="Arial" w:cs="Arial"/>
                <w:bCs/>
              </w:rPr>
            </w:pPr>
            <w:r w:rsidRPr="00E12CD9">
              <w:rPr>
                <w:rFonts w:ascii="Arial" w:hAnsi="Arial" w:cs="Arial"/>
                <w:bCs/>
              </w:rPr>
              <w:t>Wartość miernika</w:t>
            </w:r>
          </w:p>
        </w:tc>
      </w:tr>
      <w:tr w:rsidR="00B6774B" w:rsidRPr="00E12CD9" w:rsidTr="00E85A83">
        <w:trPr>
          <w:trHeight w:val="66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C81B20" w:rsidP="00E36BC1">
            <w:pPr>
              <w:spacing w:line="360" w:lineRule="auto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C81B20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Świadczenie usług na rzecz osób doprowadzonych do wytrzeźwienia w izbie wytrzeźwień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E43" w:rsidRPr="00E12CD9" w:rsidRDefault="00574E43" w:rsidP="001C113E">
            <w:pPr>
              <w:pStyle w:val="Footer"/>
              <w:tabs>
                <w:tab w:val="clear" w:pos="4536"/>
                <w:tab w:val="clear" w:pos="9072"/>
                <w:tab w:val="left" w:pos="177"/>
              </w:tabs>
              <w:spacing w:line="360" w:lineRule="auto"/>
              <w:ind w:right="-568"/>
              <w:rPr>
                <w:rFonts w:ascii="Arial" w:hAnsi="Arial" w:cs="Arial"/>
                <w:bCs/>
              </w:rPr>
            </w:pPr>
            <w:r w:rsidRPr="00E12CD9">
              <w:rPr>
                <w:rFonts w:ascii="Arial" w:hAnsi="Arial" w:cs="Arial"/>
                <w:bCs/>
              </w:rPr>
              <w:t>liczba osób doprowadzo</w:t>
            </w:r>
            <w:r w:rsidR="00BD6EEA" w:rsidRPr="00E12CD9">
              <w:rPr>
                <w:rFonts w:ascii="Arial" w:hAnsi="Arial" w:cs="Arial"/>
                <w:bCs/>
              </w:rPr>
              <w:t xml:space="preserve">nych </w:t>
            </w:r>
          </w:p>
          <w:p w:rsidR="00B6774B" w:rsidRPr="00E12CD9" w:rsidRDefault="00BD6EEA" w:rsidP="001C113E">
            <w:pPr>
              <w:pStyle w:val="Footer"/>
              <w:tabs>
                <w:tab w:val="clear" w:pos="4536"/>
                <w:tab w:val="clear" w:pos="9072"/>
                <w:tab w:val="left" w:pos="177"/>
              </w:tabs>
              <w:spacing w:line="360" w:lineRule="auto"/>
              <w:ind w:right="-568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 xml:space="preserve">do wytrzeźwienia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D05" w:rsidRPr="00EE0D05" w:rsidRDefault="00EE0D05" w:rsidP="00E36BC1">
            <w:pPr>
              <w:pStyle w:val="Footer"/>
              <w:tabs>
                <w:tab w:val="clear" w:pos="4536"/>
                <w:tab w:val="clear" w:pos="9072"/>
                <w:tab w:val="left" w:pos="177"/>
              </w:tabs>
              <w:spacing w:line="360" w:lineRule="auto"/>
              <w:rPr>
                <w:rFonts w:ascii="Arial" w:hAnsi="Arial" w:cs="Arial"/>
                <w:bCs/>
                <w:color w:val="FF0000"/>
              </w:rPr>
            </w:pPr>
            <w:r w:rsidRPr="006C1BE3">
              <w:rPr>
                <w:rFonts w:ascii="Arial" w:hAnsi="Arial" w:cs="Arial"/>
                <w:bCs/>
              </w:rPr>
              <w:t>3 038</w:t>
            </w:r>
            <w:r>
              <w:rPr>
                <w:rFonts w:ascii="Arial" w:hAnsi="Arial" w:cs="Arial"/>
                <w:bCs/>
                <w:color w:val="FF0000"/>
              </w:rPr>
              <w:t xml:space="preserve">      </w:t>
            </w:r>
            <w:r w:rsidRPr="00FE5DE9">
              <w:rPr>
                <w:rFonts w:ascii="Arial" w:hAnsi="Arial" w:cs="Arial"/>
              </w:rPr>
              <w:t xml:space="preserve">(w tym 113 </w:t>
            </w:r>
            <w:proofErr w:type="spellStart"/>
            <w:r w:rsidRPr="00FE5DE9">
              <w:rPr>
                <w:rFonts w:ascii="Arial" w:hAnsi="Arial" w:cs="Arial"/>
              </w:rPr>
              <w:t>doprowa-dzonych</w:t>
            </w:r>
            <w:proofErr w:type="spellEnd"/>
            <w:r w:rsidR="00FE5DE9">
              <w:rPr>
                <w:rFonts w:ascii="Arial" w:hAnsi="Arial" w:cs="Arial"/>
              </w:rPr>
              <w:t>,</w:t>
            </w:r>
            <w:r w:rsidRPr="00FE5DE9">
              <w:rPr>
                <w:rFonts w:ascii="Arial" w:hAnsi="Arial" w:cs="Arial"/>
              </w:rPr>
              <w:t xml:space="preserve"> </w:t>
            </w:r>
            <w:proofErr w:type="spellStart"/>
            <w:r w:rsidRPr="00FE5DE9">
              <w:rPr>
                <w:rFonts w:ascii="Arial" w:hAnsi="Arial" w:cs="Arial"/>
              </w:rPr>
              <w:t>nieprzyję-tych</w:t>
            </w:r>
            <w:proofErr w:type="spellEnd"/>
            <w:r w:rsidR="00FE5DE9" w:rsidRPr="00FE5DE9">
              <w:rPr>
                <w:rFonts w:ascii="Arial" w:hAnsi="Arial" w:cs="Arial"/>
              </w:rPr>
              <w:t>)</w:t>
            </w:r>
            <w:r w:rsidRPr="00EE0D05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</w:tr>
      <w:tr w:rsidR="00B6774B" w:rsidRPr="00E12CD9" w:rsidTr="00E85A83">
        <w:trPr>
          <w:trHeight w:val="31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C81B20" w:rsidP="00E36BC1">
            <w:pPr>
              <w:spacing w:line="360" w:lineRule="auto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lastRenderedPageBreak/>
              <w:t>2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C81B20" w:rsidP="00E36BC1">
            <w:pPr>
              <w:spacing w:line="360" w:lineRule="auto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Doprowadzenie osób do wytrzeźwienia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1C113E" w:rsidP="00E36BC1">
            <w:pPr>
              <w:spacing w:line="360" w:lineRule="auto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liczba osób doprowadzonych do wytrzeźwienia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BD1E0E" w:rsidRDefault="00C81B20" w:rsidP="00E36BC1">
            <w:pPr>
              <w:pStyle w:val="Footer"/>
              <w:tabs>
                <w:tab w:val="clear" w:pos="4536"/>
                <w:tab w:val="clear" w:pos="9072"/>
                <w:tab w:val="left" w:pos="0"/>
              </w:tabs>
              <w:spacing w:line="360" w:lineRule="auto"/>
              <w:rPr>
                <w:bCs/>
              </w:rPr>
            </w:pPr>
            <w:r w:rsidRPr="00BD1E0E">
              <w:rPr>
                <w:rFonts w:ascii="Arial" w:hAnsi="Arial" w:cs="Arial"/>
                <w:bCs/>
              </w:rPr>
              <w:t>2</w:t>
            </w:r>
            <w:r w:rsidR="00574E43" w:rsidRPr="00BD1E0E">
              <w:rPr>
                <w:rFonts w:ascii="Arial" w:hAnsi="Arial" w:cs="Arial"/>
                <w:bCs/>
              </w:rPr>
              <w:t xml:space="preserve"> </w:t>
            </w:r>
            <w:r w:rsidRPr="00BD1E0E">
              <w:rPr>
                <w:rFonts w:ascii="Arial" w:hAnsi="Arial" w:cs="Arial"/>
                <w:bCs/>
              </w:rPr>
              <w:t>9</w:t>
            </w:r>
            <w:r w:rsidR="00BD1E0E">
              <w:rPr>
                <w:rFonts w:ascii="Arial" w:hAnsi="Arial" w:cs="Arial"/>
                <w:bCs/>
              </w:rPr>
              <w:t>66</w:t>
            </w:r>
          </w:p>
        </w:tc>
      </w:tr>
      <w:tr w:rsidR="00B6774B" w:rsidRPr="00E12CD9" w:rsidTr="00E85A8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C81B20" w:rsidP="00E36BC1">
            <w:pPr>
              <w:spacing w:line="360" w:lineRule="auto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C81B20" w:rsidP="00E36BC1">
            <w:pPr>
              <w:spacing w:line="360" w:lineRule="auto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Podejmowanie działań zmierzających do orzeczenia o zastosowaniu wobec osób uzależnionych od alkoholu obowiązkowego poddania się leczeniu w zakładzie leczenia odwykowego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574E43" w:rsidP="00E36BC1">
            <w:pPr>
              <w:spacing w:line="360" w:lineRule="auto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liczba wniosków skierowanych do sądu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E12CD9" w:rsidRDefault="00C81B20" w:rsidP="00574E43">
            <w:pPr>
              <w:pStyle w:val="Footer"/>
              <w:tabs>
                <w:tab w:val="clear" w:pos="4536"/>
                <w:tab w:val="clear" w:pos="9072"/>
                <w:tab w:val="left" w:pos="0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E12CD9">
              <w:rPr>
                <w:rFonts w:ascii="Arial" w:hAnsi="Arial" w:cs="Arial"/>
                <w:bCs/>
              </w:rPr>
              <w:t>235</w:t>
            </w:r>
          </w:p>
        </w:tc>
      </w:tr>
      <w:tr w:rsidR="00B6774B" w:rsidRPr="00E12CD9" w:rsidTr="00E85A8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E12CD9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C81B20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E12CD9">
              <w:rPr>
                <w:rFonts w:ascii="Arial" w:hAnsi="Arial" w:cs="Arial"/>
                <w:bCs/>
              </w:rPr>
              <w:t xml:space="preserve">Budowanie i wykorzystywanie systemu monitorowania miejsc, w których spożywany jest alkohol lub inne substancje psychoaktywne oraz dochodzi do incydentów </w:t>
            </w:r>
            <w:proofErr w:type="spellStart"/>
            <w:r w:rsidRPr="00E12CD9">
              <w:rPr>
                <w:rFonts w:ascii="Arial" w:hAnsi="Arial" w:cs="Arial"/>
                <w:bCs/>
              </w:rPr>
              <w:t>przemocowych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E12CD9" w:rsidRDefault="00E12CD9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E12CD9">
              <w:rPr>
                <w:rFonts w:ascii="Arial" w:hAnsi="Arial" w:cs="Arial"/>
                <w:bCs/>
              </w:rPr>
              <w:t>liczba interwencji wynikających z monitorowania</w:t>
            </w:r>
            <w:r w:rsidR="00E85A83">
              <w:rPr>
                <w:rFonts w:ascii="Arial" w:hAnsi="Arial" w:cs="Arial"/>
                <w:bCs/>
              </w:rPr>
              <w:t>,</w:t>
            </w:r>
          </w:p>
          <w:p w:rsidR="00E12CD9" w:rsidRPr="00E12CD9" w:rsidRDefault="00E12CD9" w:rsidP="00E36BC1">
            <w:pPr>
              <w:spacing w:line="360" w:lineRule="auto"/>
              <w:rPr>
                <w:rFonts w:ascii="Arial" w:hAnsi="Arial" w:cs="Arial"/>
                <w:bCs/>
              </w:rPr>
            </w:pPr>
            <w:r w:rsidRPr="00E12CD9">
              <w:rPr>
                <w:rFonts w:ascii="Arial" w:hAnsi="Arial" w:cs="Arial"/>
                <w:bCs/>
              </w:rPr>
              <w:t>liczba kamer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E12CD9" w:rsidRDefault="00C81B20" w:rsidP="00E36BC1">
            <w:pPr>
              <w:pStyle w:val="Footer"/>
              <w:tabs>
                <w:tab w:val="clear" w:pos="4536"/>
                <w:tab w:val="clear" w:pos="9072"/>
                <w:tab w:val="left" w:pos="0"/>
              </w:tabs>
              <w:spacing w:line="360" w:lineRule="auto"/>
              <w:ind w:right="-108" w:hanging="2"/>
              <w:rPr>
                <w:bCs/>
              </w:rPr>
            </w:pPr>
            <w:r w:rsidRPr="00E12CD9">
              <w:rPr>
                <w:rFonts w:ascii="Arial" w:hAnsi="Arial" w:cs="Arial"/>
                <w:bCs/>
              </w:rPr>
              <w:t>116</w:t>
            </w:r>
          </w:p>
          <w:p w:rsidR="00B6774B" w:rsidRPr="00E12CD9" w:rsidRDefault="00B6774B" w:rsidP="00E36BC1">
            <w:pPr>
              <w:pStyle w:val="Footer"/>
              <w:tabs>
                <w:tab w:val="clear" w:pos="4536"/>
                <w:tab w:val="clear" w:pos="9072"/>
                <w:tab w:val="left" w:pos="0"/>
              </w:tabs>
              <w:spacing w:line="360" w:lineRule="auto"/>
              <w:ind w:right="-108" w:hanging="2"/>
              <w:rPr>
                <w:bCs/>
              </w:rPr>
            </w:pPr>
          </w:p>
          <w:p w:rsidR="00E12CD9" w:rsidRPr="00E12CD9" w:rsidRDefault="00E12CD9" w:rsidP="00E36BC1">
            <w:pPr>
              <w:pStyle w:val="Footer"/>
              <w:tabs>
                <w:tab w:val="clear" w:pos="4536"/>
                <w:tab w:val="clear" w:pos="9072"/>
                <w:tab w:val="left" w:pos="0"/>
              </w:tabs>
              <w:spacing w:line="360" w:lineRule="auto"/>
              <w:ind w:right="-108" w:hanging="2"/>
              <w:rPr>
                <w:bCs/>
              </w:rPr>
            </w:pPr>
          </w:p>
          <w:p w:rsidR="00E12CD9" w:rsidRPr="00E12CD9" w:rsidRDefault="00E12CD9" w:rsidP="00E85A83">
            <w:pPr>
              <w:pStyle w:val="Footer"/>
              <w:tabs>
                <w:tab w:val="clear" w:pos="4536"/>
                <w:tab w:val="clear" w:pos="9072"/>
                <w:tab w:val="left" w:pos="0"/>
              </w:tabs>
              <w:spacing w:line="360" w:lineRule="auto"/>
              <w:ind w:right="-108"/>
              <w:rPr>
                <w:rFonts w:ascii="Arial" w:hAnsi="Arial" w:cs="Arial"/>
                <w:bCs/>
              </w:rPr>
            </w:pPr>
            <w:r w:rsidRPr="00E12CD9">
              <w:rPr>
                <w:rFonts w:ascii="Arial" w:hAnsi="Arial" w:cs="Arial"/>
                <w:bCs/>
              </w:rPr>
              <w:t>17</w:t>
            </w:r>
          </w:p>
        </w:tc>
      </w:tr>
    </w:tbl>
    <w:p w:rsidR="00B6774B" w:rsidRPr="00E12CD9" w:rsidRDefault="00C81B20" w:rsidP="00E36BC1">
      <w:pPr>
        <w:spacing w:after="280" w:line="360" w:lineRule="auto"/>
        <w:rPr>
          <w:rFonts w:ascii="Arial" w:hAnsi="Arial" w:cs="Arial"/>
          <w:bCs/>
          <w:sz w:val="20"/>
          <w:szCs w:val="20"/>
        </w:rPr>
      </w:pPr>
      <w:r w:rsidRPr="00E12CD9">
        <w:rPr>
          <w:rFonts w:ascii="Arial" w:hAnsi="Arial" w:cs="Arial"/>
          <w:bCs/>
          <w:sz w:val="20"/>
          <w:szCs w:val="20"/>
        </w:rPr>
        <w:t>Źródło: Opracowanie własne Centrum Przeciwdziałania Uzależnieniom w Bytomiu.</w:t>
      </w:r>
    </w:p>
    <w:p w:rsidR="00E12CD9" w:rsidRPr="001A674F" w:rsidRDefault="00E12CD9" w:rsidP="00E12CD9">
      <w:pPr>
        <w:pStyle w:val="Spistreci1"/>
        <w:spacing w:line="360" w:lineRule="auto"/>
        <w:jc w:val="left"/>
        <w:rPr>
          <w:rFonts w:ascii="Arial" w:hAnsi="Arial" w:cs="Arial"/>
          <w:b/>
        </w:rPr>
      </w:pPr>
      <w:r w:rsidRPr="001A674F">
        <w:rPr>
          <w:rFonts w:ascii="Arial" w:hAnsi="Arial" w:cs="Arial"/>
          <w:b/>
        </w:rPr>
        <w:t>Cel operacyjny 7</w:t>
      </w:r>
    </w:p>
    <w:p w:rsidR="00E12CD9" w:rsidRPr="00B82294" w:rsidRDefault="00E12CD9" w:rsidP="00E12CD9">
      <w:pPr>
        <w:pStyle w:val="Spistreci1"/>
        <w:spacing w:line="360" w:lineRule="auto"/>
        <w:jc w:val="left"/>
        <w:rPr>
          <w:rFonts w:ascii="Arial" w:hAnsi="Arial" w:cs="Arial"/>
        </w:rPr>
      </w:pPr>
      <w:r w:rsidRPr="00B82294">
        <w:rPr>
          <w:rFonts w:ascii="Arial" w:hAnsi="Arial" w:cs="Arial"/>
        </w:rPr>
        <w:t xml:space="preserve">Wspieranie realizacji zadań wynikających z ustawy o wychowaniu w trzeźwości  i przeciwdziałaniu alkoholizmowi, określonych w ustawie z dnia 13 czerwca 2003 r. o zatrudnieniu socjalnym. </w:t>
      </w:r>
    </w:p>
    <w:p w:rsidR="00B6774B" w:rsidRPr="00E12CD9" w:rsidRDefault="00E12CD9" w:rsidP="00E12CD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Działania</w:t>
      </w:r>
    </w:p>
    <w:tbl>
      <w:tblPr>
        <w:tblW w:w="9182" w:type="dxa"/>
        <w:tblInd w:w="-2" w:type="dxa"/>
        <w:tblLook w:val="0000"/>
      </w:tblPr>
      <w:tblGrid>
        <w:gridCol w:w="550"/>
        <w:gridCol w:w="5091"/>
        <w:gridCol w:w="2124"/>
        <w:gridCol w:w="1417"/>
      </w:tblGrid>
      <w:tr w:rsidR="00E12CD9" w:rsidRPr="00E36BC1" w:rsidTr="00E85A83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2CD9" w:rsidRPr="00470C8B" w:rsidRDefault="00E12CD9" w:rsidP="00E36BC1">
            <w:pPr>
              <w:spacing w:line="360" w:lineRule="auto"/>
              <w:ind w:right="-102"/>
              <w:rPr>
                <w:bCs/>
              </w:rPr>
            </w:pPr>
            <w:r w:rsidRPr="00470C8B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2CD9" w:rsidRPr="00470C8B" w:rsidRDefault="00E12CD9" w:rsidP="00E36BC1">
            <w:pPr>
              <w:spacing w:line="360" w:lineRule="auto"/>
              <w:rPr>
                <w:bCs/>
              </w:rPr>
            </w:pPr>
            <w:r w:rsidRPr="00470C8B">
              <w:rPr>
                <w:rFonts w:ascii="Arial" w:hAnsi="Arial" w:cs="Arial"/>
                <w:bCs/>
              </w:rPr>
              <w:t>Rodzaj działań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2CD9" w:rsidRPr="00470C8B" w:rsidRDefault="00E12CD9" w:rsidP="00FE38F5">
            <w:pPr>
              <w:spacing w:line="360" w:lineRule="auto"/>
              <w:rPr>
                <w:rFonts w:ascii="Arial" w:hAnsi="Arial" w:cs="Arial"/>
                <w:bCs/>
              </w:rPr>
            </w:pPr>
            <w:r w:rsidRPr="00470C8B">
              <w:rPr>
                <w:rFonts w:ascii="Arial" w:hAnsi="Arial" w:cs="Arial"/>
                <w:bCs/>
              </w:rPr>
              <w:t xml:space="preserve">Miernik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2CD9" w:rsidRPr="00470C8B" w:rsidRDefault="00E12CD9" w:rsidP="00FE38F5">
            <w:pPr>
              <w:spacing w:line="360" w:lineRule="auto"/>
              <w:rPr>
                <w:rFonts w:ascii="Arial" w:hAnsi="Arial" w:cs="Arial"/>
                <w:bCs/>
              </w:rPr>
            </w:pPr>
            <w:r w:rsidRPr="00470C8B">
              <w:rPr>
                <w:rFonts w:ascii="Arial" w:hAnsi="Arial" w:cs="Arial"/>
                <w:bCs/>
              </w:rPr>
              <w:t>Wartość miernika</w:t>
            </w:r>
          </w:p>
        </w:tc>
      </w:tr>
      <w:tr w:rsidR="00B6774B" w:rsidRPr="00E36BC1" w:rsidTr="00E85A83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70C8B" w:rsidRDefault="00C81B20" w:rsidP="00E36BC1">
            <w:pPr>
              <w:spacing w:line="360" w:lineRule="auto"/>
              <w:rPr>
                <w:bCs/>
              </w:rPr>
            </w:pPr>
            <w:r w:rsidRPr="00470C8B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70C8B" w:rsidRDefault="00C81B20" w:rsidP="00E36BC1">
            <w:pPr>
              <w:spacing w:line="360" w:lineRule="auto"/>
              <w:rPr>
                <w:bCs/>
              </w:rPr>
            </w:pPr>
            <w:r w:rsidRPr="00470C8B">
              <w:rPr>
                <w:rFonts w:ascii="Arial" w:hAnsi="Arial" w:cs="Arial"/>
                <w:bCs/>
              </w:rPr>
              <w:t>Wspieranie zatrudnienia socjalnego poprzez dofinansowanie projektów mających na celu  reintegrację zawodową i społeczną osób zagrożonych wykluczeniem społecznym, bezrobociem, uzależnieniem i bezdomnością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74B" w:rsidRPr="00470C8B" w:rsidRDefault="00103B94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470C8B">
              <w:rPr>
                <w:rFonts w:ascii="Arial" w:hAnsi="Arial" w:cs="Arial"/>
                <w:bCs/>
              </w:rPr>
              <w:t>liczba uczestników zajęć</w:t>
            </w:r>
            <w:r w:rsidR="00470C8B" w:rsidRPr="00470C8B">
              <w:rPr>
                <w:rFonts w:ascii="Arial" w:hAnsi="Arial" w:cs="Arial"/>
                <w:bCs/>
              </w:rPr>
              <w:t>,</w:t>
            </w:r>
          </w:p>
          <w:p w:rsidR="00103B94" w:rsidRPr="00470C8B" w:rsidRDefault="00103B94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470C8B">
              <w:rPr>
                <w:rFonts w:ascii="Arial" w:hAnsi="Arial" w:cs="Arial"/>
                <w:bCs/>
              </w:rPr>
              <w:t>liczba osób, które ukończyły proces reintegracji zawodowej</w:t>
            </w:r>
            <w:r w:rsidR="00470C8B" w:rsidRPr="00470C8B">
              <w:rPr>
                <w:rFonts w:ascii="Arial" w:hAnsi="Arial" w:cs="Arial"/>
                <w:bCs/>
              </w:rPr>
              <w:t>,</w:t>
            </w:r>
          </w:p>
          <w:p w:rsidR="00103B94" w:rsidRPr="00470C8B" w:rsidRDefault="00103B94" w:rsidP="00E36BC1">
            <w:pPr>
              <w:pStyle w:val="Footer"/>
              <w:tabs>
                <w:tab w:val="clear" w:pos="4536"/>
                <w:tab w:val="clear" w:pos="9072"/>
              </w:tabs>
              <w:spacing w:line="360" w:lineRule="auto"/>
              <w:rPr>
                <w:bCs/>
              </w:rPr>
            </w:pPr>
            <w:r w:rsidRPr="00470C8B">
              <w:rPr>
                <w:rFonts w:ascii="Arial" w:hAnsi="Arial" w:cs="Arial"/>
                <w:bCs/>
              </w:rPr>
              <w:t xml:space="preserve">liczba osób, </w:t>
            </w:r>
            <w:r w:rsidRPr="00377FE9">
              <w:rPr>
                <w:rFonts w:ascii="Arial" w:hAnsi="Arial" w:cs="Arial"/>
                <w:bCs/>
              </w:rPr>
              <w:t>któr</w:t>
            </w:r>
            <w:r w:rsidRPr="00470C8B">
              <w:rPr>
                <w:rFonts w:ascii="Arial" w:hAnsi="Arial" w:cs="Arial"/>
                <w:bCs/>
              </w:rPr>
              <w:t>e podjęły pracę w efekcie uczestnictwa w zajęciach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74B" w:rsidRPr="00470C8B" w:rsidRDefault="00C81B20" w:rsidP="00E36BC1">
            <w:pPr>
              <w:pStyle w:val="Footer"/>
              <w:spacing w:line="360" w:lineRule="auto"/>
              <w:rPr>
                <w:bCs/>
              </w:rPr>
            </w:pPr>
            <w:r w:rsidRPr="00470C8B">
              <w:rPr>
                <w:rFonts w:ascii="Arial" w:hAnsi="Arial" w:cs="Arial"/>
                <w:bCs/>
              </w:rPr>
              <w:t>1</w:t>
            </w:r>
            <w:r w:rsidR="00103B94" w:rsidRPr="00470C8B">
              <w:rPr>
                <w:rFonts w:ascii="Arial" w:hAnsi="Arial" w:cs="Arial"/>
                <w:bCs/>
              </w:rPr>
              <w:t>96</w:t>
            </w:r>
          </w:p>
          <w:p w:rsidR="00B6774B" w:rsidRPr="00470C8B" w:rsidRDefault="00B6774B" w:rsidP="00E36BC1">
            <w:pPr>
              <w:pStyle w:val="Footer"/>
              <w:spacing w:line="360" w:lineRule="auto"/>
              <w:rPr>
                <w:bCs/>
              </w:rPr>
            </w:pPr>
          </w:p>
          <w:p w:rsidR="00103B94" w:rsidRPr="00470C8B" w:rsidRDefault="00103B94" w:rsidP="00E36BC1">
            <w:pPr>
              <w:pStyle w:val="Footer"/>
              <w:spacing w:line="360" w:lineRule="auto"/>
              <w:rPr>
                <w:bCs/>
              </w:rPr>
            </w:pPr>
          </w:p>
          <w:p w:rsidR="00103B94" w:rsidRPr="00470C8B" w:rsidRDefault="00103B94" w:rsidP="00E36BC1">
            <w:pPr>
              <w:pStyle w:val="Footer"/>
              <w:spacing w:line="360" w:lineRule="auto"/>
              <w:rPr>
                <w:rFonts w:ascii="Arial" w:hAnsi="Arial" w:cs="Arial"/>
                <w:bCs/>
              </w:rPr>
            </w:pPr>
            <w:r w:rsidRPr="00470C8B">
              <w:rPr>
                <w:rFonts w:ascii="Arial" w:hAnsi="Arial" w:cs="Arial"/>
                <w:bCs/>
              </w:rPr>
              <w:t>95</w:t>
            </w:r>
          </w:p>
          <w:p w:rsidR="007A6A7B" w:rsidRPr="00470C8B" w:rsidRDefault="007A6A7B" w:rsidP="00E36BC1">
            <w:pPr>
              <w:pStyle w:val="Footer"/>
              <w:spacing w:line="360" w:lineRule="auto"/>
              <w:rPr>
                <w:rFonts w:ascii="Arial" w:hAnsi="Arial" w:cs="Arial"/>
                <w:bCs/>
              </w:rPr>
            </w:pPr>
          </w:p>
          <w:p w:rsidR="007A6A7B" w:rsidRPr="00470C8B" w:rsidRDefault="007A6A7B" w:rsidP="00E36BC1">
            <w:pPr>
              <w:pStyle w:val="Footer"/>
              <w:spacing w:line="360" w:lineRule="auto"/>
              <w:rPr>
                <w:rFonts w:ascii="Arial" w:hAnsi="Arial" w:cs="Arial"/>
                <w:bCs/>
              </w:rPr>
            </w:pPr>
          </w:p>
          <w:p w:rsidR="007A6A7B" w:rsidRPr="00470C8B" w:rsidRDefault="007A6A7B" w:rsidP="00E36BC1">
            <w:pPr>
              <w:pStyle w:val="Footer"/>
              <w:spacing w:line="360" w:lineRule="auto"/>
              <w:rPr>
                <w:rFonts w:ascii="Arial" w:hAnsi="Arial" w:cs="Arial"/>
                <w:bCs/>
              </w:rPr>
            </w:pPr>
          </w:p>
          <w:p w:rsidR="007A6A7B" w:rsidRPr="00470C8B" w:rsidRDefault="007A6A7B" w:rsidP="00E36BC1">
            <w:pPr>
              <w:pStyle w:val="Footer"/>
              <w:spacing w:line="360" w:lineRule="auto"/>
              <w:rPr>
                <w:bCs/>
              </w:rPr>
            </w:pPr>
            <w:r w:rsidRPr="00470C8B">
              <w:rPr>
                <w:rFonts w:ascii="Arial" w:hAnsi="Arial" w:cs="Arial"/>
                <w:bCs/>
              </w:rPr>
              <w:t>27</w:t>
            </w:r>
          </w:p>
        </w:tc>
      </w:tr>
    </w:tbl>
    <w:p w:rsidR="00B6774B" w:rsidRDefault="00C81B20" w:rsidP="00142875">
      <w:pPr>
        <w:spacing w:after="280" w:line="360" w:lineRule="auto"/>
        <w:rPr>
          <w:rFonts w:ascii="Arial" w:hAnsi="Arial" w:cs="Arial"/>
          <w:bCs/>
          <w:sz w:val="20"/>
          <w:szCs w:val="20"/>
        </w:rPr>
      </w:pPr>
      <w:r w:rsidRPr="00066E14">
        <w:rPr>
          <w:rFonts w:ascii="Arial" w:hAnsi="Arial" w:cs="Arial"/>
          <w:bCs/>
          <w:sz w:val="20"/>
          <w:szCs w:val="20"/>
        </w:rPr>
        <w:lastRenderedPageBreak/>
        <w:t>Źródło: Opracowanie własne Centrum Przeciwdziałania Uzależnieniom w Bytomiu.</w:t>
      </w:r>
    </w:p>
    <w:p w:rsidR="00B47493" w:rsidRPr="009B6CB9" w:rsidRDefault="00B47493" w:rsidP="00B47493">
      <w:pPr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Analizę wydatków przeznaczonych</w:t>
      </w:r>
      <w:r w:rsidRPr="009B6CB9">
        <w:rPr>
          <w:rFonts w:ascii="Arial" w:hAnsi="Arial" w:cs="Arial"/>
        </w:rPr>
        <w:t xml:space="preserve"> na realizację działań wynikających z Gminnego</w:t>
      </w:r>
      <w:r w:rsidRPr="009B6CB9">
        <w:rPr>
          <w:rFonts w:ascii="Arial" w:hAnsi="Arial" w:cs="Arial"/>
          <w:color w:val="000000"/>
        </w:rPr>
        <w:t xml:space="preserve"> Programu Profilaktyki i Rozwiązywania Problemów Alkoholowych oraz</w:t>
      </w:r>
      <w:r>
        <w:rPr>
          <w:rFonts w:ascii="Arial" w:hAnsi="Arial" w:cs="Arial"/>
          <w:color w:val="000000"/>
        </w:rPr>
        <w:t xml:space="preserve"> </w:t>
      </w:r>
      <w:r w:rsidRPr="009B6CB9">
        <w:rPr>
          <w:rFonts w:ascii="Arial" w:hAnsi="Arial" w:cs="Arial"/>
          <w:color w:val="000000"/>
        </w:rPr>
        <w:t>Przeciwdziałania Narkomanii</w:t>
      </w:r>
      <w:r w:rsidR="00377FE9">
        <w:rPr>
          <w:rFonts w:ascii="Arial" w:hAnsi="Arial" w:cs="Arial"/>
          <w:color w:val="000000"/>
        </w:rPr>
        <w:t xml:space="preserve"> na 2025</w:t>
      </w:r>
      <w:r>
        <w:rPr>
          <w:rFonts w:ascii="Arial" w:hAnsi="Arial" w:cs="Arial"/>
          <w:color w:val="000000"/>
        </w:rPr>
        <w:t xml:space="preserve"> rok przedstawiono poniżej.</w:t>
      </w:r>
    </w:p>
    <w:p w:rsidR="00B47493" w:rsidRDefault="00B47493" w:rsidP="00B47493">
      <w:pPr>
        <w:pStyle w:val="Tekstpodstawowy2"/>
        <w:spacing w:after="0" w:line="360" w:lineRule="auto"/>
        <w:rPr>
          <w:rFonts w:ascii="Arial" w:hAnsi="Arial" w:cs="Arial"/>
        </w:rPr>
      </w:pPr>
    </w:p>
    <w:p w:rsidR="00B47493" w:rsidRPr="00246B78" w:rsidRDefault="00377FE9" w:rsidP="00377FE9">
      <w:pPr>
        <w:pStyle w:val="Tekstpodstawowy2"/>
        <w:spacing w:after="0" w:line="360" w:lineRule="auto"/>
        <w:ind w:firstLine="482"/>
        <w:rPr>
          <w:rFonts w:ascii="Arial" w:hAnsi="Arial" w:cs="Arial"/>
        </w:rPr>
      </w:pPr>
      <w:r w:rsidRPr="00246B78">
        <w:rPr>
          <w:rFonts w:ascii="Arial" w:hAnsi="Arial" w:cs="Arial"/>
        </w:rPr>
        <w:t>W 2025</w:t>
      </w:r>
      <w:r w:rsidR="00755CD8">
        <w:rPr>
          <w:rFonts w:ascii="Arial" w:hAnsi="Arial" w:cs="Arial"/>
        </w:rPr>
        <w:t xml:space="preserve"> roku</w:t>
      </w:r>
      <w:r w:rsidR="00B47493" w:rsidRPr="00246B78">
        <w:rPr>
          <w:rFonts w:ascii="Arial" w:hAnsi="Arial" w:cs="Arial"/>
        </w:rPr>
        <w:t xml:space="preserve"> na zadania z zakresu rozwiązywania problemów alkoholowych oraz przeciwdziałania narkomanii, w rozdziale 85154 - Przeciwdziałanie alkoholizmowi oraz w rozdziale 85153 - Zwalczanie narkom</w:t>
      </w:r>
      <w:r w:rsidRPr="00246B78">
        <w:rPr>
          <w:rFonts w:ascii="Arial" w:hAnsi="Arial" w:cs="Arial"/>
        </w:rPr>
        <w:t xml:space="preserve">anii, ze środków własnych gminy </w:t>
      </w:r>
      <w:r w:rsidR="00B47493" w:rsidRPr="00246B78">
        <w:rPr>
          <w:rFonts w:ascii="Arial" w:hAnsi="Arial" w:cs="Arial"/>
        </w:rPr>
        <w:t xml:space="preserve">Bytom wydatkowano ogółem kwotę </w:t>
      </w:r>
      <w:r w:rsidRPr="00246B78">
        <w:rPr>
          <w:rFonts w:ascii="Arial" w:hAnsi="Arial" w:cs="Arial"/>
        </w:rPr>
        <w:t>5.347.916,64</w:t>
      </w:r>
      <w:r w:rsidR="00B47493" w:rsidRPr="00246B78">
        <w:rPr>
          <w:rFonts w:ascii="Arial" w:hAnsi="Arial" w:cs="Arial"/>
        </w:rPr>
        <w:t xml:space="preserve"> zł </w:t>
      </w:r>
      <w:r w:rsidRPr="00246B78">
        <w:rPr>
          <w:rFonts w:ascii="Arial" w:hAnsi="Arial" w:cs="Arial"/>
        </w:rPr>
        <w:t>(rozdział 85154 – 5.116.683,69</w:t>
      </w:r>
      <w:r w:rsidR="00755CD8">
        <w:rPr>
          <w:rFonts w:ascii="Arial" w:hAnsi="Arial" w:cs="Arial"/>
        </w:rPr>
        <w:t xml:space="preserve"> zł </w:t>
      </w:r>
      <w:r w:rsidRPr="00246B78">
        <w:rPr>
          <w:rFonts w:ascii="Arial" w:hAnsi="Arial" w:cs="Arial"/>
        </w:rPr>
        <w:t>i rozdział 85153 – 231.232,95</w:t>
      </w:r>
      <w:r w:rsidR="00B47493" w:rsidRPr="00246B78">
        <w:rPr>
          <w:rFonts w:ascii="Arial" w:hAnsi="Arial" w:cs="Arial"/>
        </w:rPr>
        <w:t xml:space="preserve"> zł), z czego: </w:t>
      </w:r>
    </w:p>
    <w:p w:rsidR="00B47493" w:rsidRPr="00246B78" w:rsidRDefault="00B47493" w:rsidP="00377FE9">
      <w:pPr>
        <w:pStyle w:val="Tekstpodstawowy2"/>
        <w:numPr>
          <w:ilvl w:val="0"/>
          <w:numId w:val="1"/>
        </w:numPr>
        <w:suppressAutoHyphens w:val="0"/>
        <w:spacing w:after="0" w:line="360" w:lineRule="auto"/>
        <w:rPr>
          <w:rFonts w:ascii="Arial" w:hAnsi="Arial" w:cs="Arial"/>
        </w:rPr>
      </w:pPr>
      <w:r w:rsidRPr="00246B78">
        <w:rPr>
          <w:rFonts w:ascii="Arial" w:hAnsi="Arial" w:cs="Arial"/>
        </w:rPr>
        <w:t xml:space="preserve">Wydział Polityki Społecznej wydatkował na ten cel </w:t>
      </w:r>
      <w:r w:rsidR="002B3A23" w:rsidRPr="00246B78">
        <w:rPr>
          <w:rFonts w:ascii="Arial" w:hAnsi="Arial" w:cs="Arial"/>
        </w:rPr>
        <w:t>łącznie 266.649</w:t>
      </w:r>
      <w:r w:rsidRPr="00246B78">
        <w:rPr>
          <w:rFonts w:ascii="Arial" w:hAnsi="Arial" w:cs="Arial"/>
        </w:rPr>
        <w:t xml:space="preserve"> zł (rozdział 85154) w ramach zlecenia podmiotom niepublicznym zadań z zakresu przeciwdziałania uzależnieniom w trybie konkursu ofert;</w:t>
      </w:r>
    </w:p>
    <w:p w:rsidR="00B47493" w:rsidRPr="00246B78" w:rsidRDefault="00B47493" w:rsidP="00377FE9">
      <w:pPr>
        <w:numPr>
          <w:ilvl w:val="0"/>
          <w:numId w:val="1"/>
        </w:numPr>
        <w:suppressAutoHyphens w:val="0"/>
        <w:spacing w:line="360" w:lineRule="auto"/>
        <w:ind w:left="567" w:hanging="425"/>
        <w:rPr>
          <w:rFonts w:ascii="Arial" w:eastAsia="Calibri" w:hAnsi="Arial" w:cs="Arial"/>
        </w:rPr>
      </w:pPr>
      <w:r w:rsidRPr="00246B78">
        <w:rPr>
          <w:rFonts w:ascii="Arial" w:eastAsia="Calibri" w:hAnsi="Arial" w:cs="Arial"/>
        </w:rPr>
        <w:t xml:space="preserve">Centrum Przeciwdziałania Uzależnieniom w Bytomiu wydatkowało łącznie środki w wysokości </w:t>
      </w:r>
      <w:r w:rsidR="00C2367A" w:rsidRPr="00246B78">
        <w:rPr>
          <w:rFonts w:ascii="Arial" w:eastAsia="Calibri" w:hAnsi="Arial" w:cs="Arial"/>
        </w:rPr>
        <w:t>4.779.769,41</w:t>
      </w:r>
      <w:r w:rsidRPr="00246B78">
        <w:rPr>
          <w:rFonts w:ascii="Arial" w:eastAsia="Calibri" w:hAnsi="Arial" w:cs="Arial"/>
        </w:rPr>
        <w:t xml:space="preserve"> zł w ramach statutowej działalności</w:t>
      </w:r>
      <w:r w:rsidR="00C2367A" w:rsidRPr="00246B78">
        <w:rPr>
          <w:rFonts w:ascii="Arial" w:eastAsia="Calibri" w:hAnsi="Arial" w:cs="Arial"/>
        </w:rPr>
        <w:t>, w tym 4.</w:t>
      </w:r>
      <w:r w:rsidR="00547D8B">
        <w:rPr>
          <w:rFonts w:ascii="Arial" w:eastAsia="Calibri" w:hAnsi="Arial" w:cs="Arial"/>
        </w:rPr>
        <w:t>559.525,17</w:t>
      </w:r>
      <w:r w:rsidRPr="00246B78">
        <w:rPr>
          <w:rFonts w:ascii="Arial" w:eastAsia="Calibri" w:hAnsi="Arial" w:cs="Arial"/>
        </w:rPr>
        <w:t xml:space="preserve"> zł w rozdzi</w:t>
      </w:r>
      <w:r w:rsidR="00C2367A" w:rsidRPr="00246B78">
        <w:rPr>
          <w:rFonts w:ascii="Arial" w:eastAsia="Calibri" w:hAnsi="Arial" w:cs="Arial"/>
        </w:rPr>
        <w:t>ale 85154 i 220.244,24</w:t>
      </w:r>
      <w:r w:rsidRPr="00246B78">
        <w:rPr>
          <w:rFonts w:ascii="Arial" w:eastAsia="Calibri" w:hAnsi="Arial" w:cs="Arial"/>
        </w:rPr>
        <w:t xml:space="preserve"> zł w rozdziale 85153;</w:t>
      </w:r>
    </w:p>
    <w:p w:rsidR="00B47493" w:rsidRPr="00246B78" w:rsidRDefault="00B47493" w:rsidP="00377FE9">
      <w:pPr>
        <w:numPr>
          <w:ilvl w:val="0"/>
          <w:numId w:val="1"/>
        </w:numPr>
        <w:suppressAutoHyphens w:val="0"/>
        <w:spacing w:line="360" w:lineRule="auto"/>
        <w:ind w:left="567" w:hanging="425"/>
        <w:rPr>
          <w:rFonts w:ascii="Arial" w:eastAsia="Calibri" w:hAnsi="Arial" w:cs="Arial"/>
        </w:rPr>
      </w:pPr>
      <w:r w:rsidRPr="00246B78">
        <w:rPr>
          <w:rFonts w:ascii="Arial" w:eastAsia="Calibri" w:hAnsi="Arial" w:cs="Arial"/>
        </w:rPr>
        <w:t>Miejski Ośrodek Pomocy Rodzinie w Bytomiu wydatko</w:t>
      </w:r>
      <w:r w:rsidR="00C2367A" w:rsidRPr="00246B78">
        <w:rPr>
          <w:rFonts w:ascii="Arial" w:eastAsia="Calibri" w:hAnsi="Arial" w:cs="Arial"/>
        </w:rPr>
        <w:t>wał środki w wysokości 115.483,97</w:t>
      </w:r>
      <w:r w:rsidRPr="00246B78">
        <w:rPr>
          <w:rFonts w:ascii="Arial" w:eastAsia="Calibri" w:hAnsi="Arial" w:cs="Arial"/>
        </w:rPr>
        <w:t xml:space="preserve"> zł (</w:t>
      </w:r>
      <w:r w:rsidRPr="00246B78">
        <w:rPr>
          <w:rFonts w:ascii="Arial" w:hAnsi="Arial" w:cs="Arial"/>
        </w:rPr>
        <w:t>rozdział 85154) na</w:t>
      </w:r>
      <w:r w:rsidRPr="00246B78">
        <w:rPr>
          <w:rFonts w:ascii="Arial" w:eastAsia="Calibri" w:hAnsi="Arial" w:cs="Arial"/>
        </w:rPr>
        <w:t xml:space="preserve"> realizację</w:t>
      </w:r>
      <w:r w:rsidRPr="00246B78">
        <w:rPr>
          <w:rFonts w:ascii="Arial" w:hAnsi="Arial" w:cs="Arial"/>
        </w:rPr>
        <w:t xml:space="preserve"> projektu pn.: ,,Prawo ochronnym parasolem dziecka - przyjazne patrole”; </w:t>
      </w:r>
    </w:p>
    <w:p w:rsidR="00B47493" w:rsidRPr="00246B78" w:rsidRDefault="007E7644" w:rsidP="00377FE9">
      <w:pPr>
        <w:numPr>
          <w:ilvl w:val="0"/>
          <w:numId w:val="1"/>
        </w:numPr>
        <w:suppressAutoHyphens w:val="0"/>
        <w:spacing w:line="360" w:lineRule="auto"/>
        <w:ind w:left="567" w:hanging="425"/>
        <w:rPr>
          <w:rFonts w:ascii="Arial" w:hAnsi="Arial" w:cs="Arial"/>
        </w:rPr>
      </w:pPr>
      <w:r>
        <w:rPr>
          <w:rFonts w:ascii="Arial" w:eastAsia="Calibri" w:hAnsi="Arial" w:cs="Arial"/>
        </w:rPr>
        <w:t>Wydział Edukacji wydatkował</w:t>
      </w:r>
      <w:r w:rsidR="00A3562C" w:rsidRPr="00246B78">
        <w:rPr>
          <w:rFonts w:ascii="Arial" w:eastAsia="Calibri" w:hAnsi="Arial" w:cs="Arial"/>
        </w:rPr>
        <w:t xml:space="preserve"> łącznie 87.014,26</w:t>
      </w:r>
      <w:r w:rsidR="00B47493" w:rsidRPr="00246B78">
        <w:rPr>
          <w:rFonts w:ascii="Arial" w:eastAsia="Calibri" w:hAnsi="Arial" w:cs="Arial"/>
        </w:rPr>
        <w:t xml:space="preserve"> zł (rozdział 8</w:t>
      </w:r>
      <w:r w:rsidR="00A3562C" w:rsidRPr="00246B78">
        <w:rPr>
          <w:rFonts w:ascii="Arial" w:eastAsia="Calibri" w:hAnsi="Arial" w:cs="Arial"/>
        </w:rPr>
        <w:t>5154 – 76.025,55 zł i rozdział 85153 – 10.988,71</w:t>
      </w:r>
      <w:r w:rsidR="00B47493" w:rsidRPr="00246B78">
        <w:rPr>
          <w:rFonts w:ascii="Arial" w:eastAsia="Calibri" w:hAnsi="Arial" w:cs="Arial"/>
        </w:rPr>
        <w:t xml:space="preserve"> zł) na realizację przez placówki oświatowe działań profilaktyki uzależnień;</w:t>
      </w:r>
    </w:p>
    <w:p w:rsidR="00B47493" w:rsidRPr="007E7644" w:rsidRDefault="00B47493" w:rsidP="00377FE9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7E7644">
        <w:rPr>
          <w:rFonts w:ascii="Arial" w:eastAsia="Calibri" w:hAnsi="Arial" w:cs="Arial"/>
        </w:rPr>
        <w:t>Str</w:t>
      </w:r>
      <w:r w:rsidR="00D76753" w:rsidRPr="007E7644">
        <w:rPr>
          <w:rFonts w:ascii="Arial" w:eastAsia="Calibri" w:hAnsi="Arial" w:cs="Arial"/>
        </w:rPr>
        <w:t>aż Miejska wydatkował</w:t>
      </w:r>
      <w:r w:rsidR="00F201E6" w:rsidRPr="007E7644">
        <w:rPr>
          <w:rFonts w:ascii="Arial" w:eastAsia="Calibri" w:hAnsi="Arial" w:cs="Arial"/>
        </w:rPr>
        <w:t>a</w:t>
      </w:r>
      <w:r w:rsidR="00D76753" w:rsidRPr="007E7644">
        <w:rPr>
          <w:rFonts w:ascii="Arial" w:eastAsia="Calibri" w:hAnsi="Arial" w:cs="Arial"/>
        </w:rPr>
        <w:t xml:space="preserve"> łącznie 99</w:t>
      </w:r>
      <w:r w:rsidRPr="007E7644">
        <w:rPr>
          <w:rFonts w:ascii="Arial" w:eastAsia="Calibri" w:hAnsi="Arial" w:cs="Arial"/>
        </w:rPr>
        <w:t>.000 zł (rozdział 85154) n</w:t>
      </w:r>
      <w:r w:rsidR="00540600" w:rsidRPr="007E7644">
        <w:rPr>
          <w:rFonts w:ascii="Arial" w:eastAsia="Calibri" w:hAnsi="Arial" w:cs="Arial"/>
        </w:rPr>
        <w:t xml:space="preserve">a </w:t>
      </w:r>
      <w:r w:rsidR="00085B1A" w:rsidRPr="007E7644">
        <w:rPr>
          <w:rFonts w:ascii="Arial" w:eastAsia="Calibri" w:hAnsi="Arial" w:cs="Arial"/>
        </w:rPr>
        <w:t xml:space="preserve">ulepszenie </w:t>
      </w:r>
      <w:r w:rsidR="00540600" w:rsidRPr="007E7644">
        <w:rPr>
          <w:rFonts w:ascii="Arial" w:eastAsia="Calibri" w:hAnsi="Arial" w:cs="Arial"/>
        </w:rPr>
        <w:t xml:space="preserve">                      </w:t>
      </w:r>
      <w:r w:rsidR="00085B1A" w:rsidRPr="007E7644">
        <w:rPr>
          <w:rFonts w:ascii="Arial" w:eastAsia="Calibri" w:hAnsi="Arial" w:cs="Arial"/>
        </w:rPr>
        <w:t>i budowę monitoringu miejskiego</w:t>
      </w:r>
      <w:r w:rsidRPr="007E7644">
        <w:rPr>
          <w:rFonts w:ascii="Arial" w:eastAsia="Calibri" w:hAnsi="Arial" w:cs="Arial"/>
        </w:rPr>
        <w:t xml:space="preserve">.   </w:t>
      </w:r>
    </w:p>
    <w:p w:rsidR="00E11B5C" w:rsidRPr="00246B78" w:rsidRDefault="00E11B5C" w:rsidP="00377FE9">
      <w:pPr>
        <w:spacing w:line="360" w:lineRule="auto"/>
        <w:ind w:firstLine="708"/>
        <w:rPr>
          <w:rFonts w:ascii="Arial" w:hAnsi="Arial" w:cs="Arial"/>
        </w:rPr>
      </w:pPr>
    </w:p>
    <w:p w:rsidR="00B47493" w:rsidRPr="00246B78" w:rsidRDefault="00B47493" w:rsidP="00377FE9">
      <w:pPr>
        <w:spacing w:line="360" w:lineRule="auto"/>
        <w:ind w:firstLine="708"/>
        <w:rPr>
          <w:rFonts w:ascii="Arial" w:hAnsi="Arial" w:cs="Arial"/>
        </w:rPr>
      </w:pPr>
      <w:r w:rsidRPr="00246B78">
        <w:rPr>
          <w:rFonts w:ascii="Arial" w:hAnsi="Arial" w:cs="Arial"/>
        </w:rPr>
        <w:t xml:space="preserve">Na podstawie przedstawionych w tabelach powyżej mierników dokonano analizy stopnia realizacji założonych celów i poszczególnych działań, przewidzianych w </w:t>
      </w:r>
      <w:r w:rsidRPr="00246B78">
        <w:rPr>
          <w:rFonts w:ascii="Arial" w:hAnsi="Arial" w:cs="Arial"/>
          <w:bCs/>
        </w:rPr>
        <w:t>Gminnym Programie Profilaktyki i Rozwiązywania Problemów Alkoholowych oraz Prz</w:t>
      </w:r>
      <w:r w:rsidR="00E11B5C" w:rsidRPr="00246B78">
        <w:rPr>
          <w:rFonts w:ascii="Arial" w:hAnsi="Arial" w:cs="Arial"/>
          <w:bCs/>
        </w:rPr>
        <w:t>eciwdziałania Narkomanii za 2025</w:t>
      </w:r>
      <w:r w:rsidRPr="00246B78">
        <w:rPr>
          <w:rFonts w:ascii="Arial" w:hAnsi="Arial" w:cs="Arial"/>
          <w:bCs/>
        </w:rPr>
        <w:t xml:space="preserve"> rok w porównaniu do danych liczbowych                    </w:t>
      </w:r>
      <w:r w:rsidR="00E11B5C" w:rsidRPr="00246B78">
        <w:rPr>
          <w:rFonts w:ascii="Arial" w:hAnsi="Arial" w:cs="Arial"/>
          <w:bCs/>
        </w:rPr>
        <w:t>z 2024</w:t>
      </w:r>
      <w:r w:rsidRPr="00246B78">
        <w:rPr>
          <w:rFonts w:ascii="Arial" w:hAnsi="Arial" w:cs="Arial"/>
          <w:bCs/>
        </w:rPr>
        <w:t xml:space="preserve"> roku. Wyniki te przedstawiają się następująco:</w:t>
      </w:r>
    </w:p>
    <w:p w:rsidR="00961F7A" w:rsidRDefault="00961F7A" w:rsidP="00E36BC1">
      <w:pPr>
        <w:spacing w:before="57" w:after="57" w:line="360" w:lineRule="auto"/>
        <w:rPr>
          <w:rFonts w:ascii="Arial" w:hAnsi="Arial" w:cs="Arial"/>
          <w:bCs/>
          <w:sz w:val="20"/>
          <w:szCs w:val="20"/>
        </w:rPr>
      </w:pPr>
    </w:p>
    <w:p w:rsidR="00B6774B" w:rsidRPr="00961F7A" w:rsidRDefault="00E41AAB" w:rsidP="00E36BC1">
      <w:pPr>
        <w:spacing w:before="57" w:after="57" w:line="360" w:lineRule="auto"/>
        <w:rPr>
          <w:rFonts w:ascii="Arial" w:hAnsi="Arial" w:cs="Arial"/>
          <w:bCs/>
        </w:rPr>
      </w:pPr>
      <w:r w:rsidRPr="00961F7A">
        <w:rPr>
          <w:rFonts w:ascii="Arial" w:hAnsi="Arial" w:cs="Arial"/>
          <w:bCs/>
        </w:rPr>
        <w:t xml:space="preserve">Cel </w:t>
      </w:r>
      <w:r w:rsidR="00C81B20" w:rsidRPr="00961F7A">
        <w:rPr>
          <w:rFonts w:ascii="Arial" w:hAnsi="Arial" w:cs="Arial"/>
          <w:bCs/>
        </w:rPr>
        <w:t>1</w:t>
      </w:r>
      <w:r w:rsidR="00961F7A">
        <w:rPr>
          <w:rFonts w:ascii="Arial" w:hAnsi="Arial" w:cs="Arial"/>
          <w:bCs/>
        </w:rPr>
        <w:t>.</w:t>
      </w:r>
      <w:r w:rsidR="00C81B20" w:rsidRPr="00961F7A">
        <w:rPr>
          <w:rFonts w:ascii="Arial" w:hAnsi="Arial" w:cs="Arial"/>
          <w:bCs/>
        </w:rPr>
        <w:t xml:space="preserve"> Zwiększenie dostępności pomocy terapeutycznej i rehabilitacyjnej dla osób uzależnionych i</w:t>
      </w:r>
      <w:r w:rsidR="00F201E6">
        <w:rPr>
          <w:rFonts w:ascii="Arial" w:hAnsi="Arial" w:cs="Arial"/>
          <w:bCs/>
        </w:rPr>
        <w:t xml:space="preserve"> osób zagrożonych uzależnieniem.</w:t>
      </w:r>
    </w:p>
    <w:p w:rsidR="00E41AAB" w:rsidRPr="00961F7A" w:rsidRDefault="00C81B20" w:rsidP="00E41AAB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961F7A">
        <w:rPr>
          <w:rFonts w:ascii="Arial" w:hAnsi="Arial" w:cs="Arial"/>
          <w:bCs/>
        </w:rPr>
        <w:lastRenderedPageBreak/>
        <w:t>Analiza danych liczbowych wskazuje, iż w 2025 roku zmniejszyła się liczba osób objętych niestacjonarną terapią uzależnień realizowaną przez Centrum Przeciwdziałania Uzależnieniom. W roku 2024 pomocą terapeutyczną objęto 527 osób, natomiast w roku 2025 liczba ta wyniosła 361 osób. Dodatkowo wsparciem objęto 90 osób w ramach działań realizowanych w drodze konkursu ofert z zakresu zdrowia publicznego.</w:t>
      </w:r>
      <w:r w:rsidR="00E41AAB" w:rsidRPr="00961F7A">
        <w:rPr>
          <w:rFonts w:ascii="Arial" w:hAnsi="Arial" w:cs="Arial"/>
          <w:bCs/>
        </w:rPr>
        <w:t xml:space="preserve"> </w:t>
      </w:r>
    </w:p>
    <w:p w:rsidR="00BA3EF7" w:rsidRPr="00961F7A" w:rsidRDefault="00C81B20" w:rsidP="00BA3EF7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961F7A">
        <w:rPr>
          <w:rFonts w:ascii="Arial" w:hAnsi="Arial" w:cs="Arial"/>
          <w:bCs/>
        </w:rPr>
        <w:t>Zmniejszeniu uległa również liczba członków rodzin osób uzależnionych objętych terapią indywidualną i grupową w Centrum Przeciwdziałania Uzależnieniom. W 2024 roku wsparciem objęto 206 osób, natomiast w 2025 roku liczba ta wyniosła 170 osób. Dodatkowo tego typu pomocą objęto 13 osób korzystających z usług podmiotów leczniczych oraz 158 mieszkańców Bytomia korzystających ze wsparcia realizowanego</w:t>
      </w:r>
      <w:r w:rsidR="00BA3EF7" w:rsidRPr="00961F7A">
        <w:rPr>
          <w:rFonts w:ascii="Arial" w:hAnsi="Arial" w:cs="Arial"/>
          <w:bCs/>
        </w:rPr>
        <w:t xml:space="preserve"> w</w:t>
      </w:r>
      <w:r w:rsidRPr="00961F7A">
        <w:rPr>
          <w:rFonts w:ascii="Arial" w:hAnsi="Arial" w:cs="Arial"/>
          <w:bCs/>
        </w:rPr>
        <w:t xml:space="preserve"> ramach wymienionego wyżej konkursu ofert. Dostępność części oddziaływań terapeutycznych pozostawała ograniczona w stosunku do utrzymującego się zapotrzebowania mieszkańców n</w:t>
      </w:r>
      <w:r w:rsidR="00BA3EF7" w:rsidRPr="00961F7A">
        <w:rPr>
          <w:rFonts w:ascii="Arial" w:hAnsi="Arial" w:cs="Arial"/>
          <w:bCs/>
        </w:rPr>
        <w:t>a pomoc w obszarze uzależnień.</w:t>
      </w:r>
    </w:p>
    <w:p w:rsidR="00C37FAB" w:rsidRPr="00961F7A" w:rsidRDefault="00C81B20" w:rsidP="00BA3EF7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961F7A">
        <w:rPr>
          <w:rFonts w:ascii="Arial" w:hAnsi="Arial" w:cs="Arial"/>
          <w:bCs/>
        </w:rPr>
        <w:t>W 2025 roku kontynuowano działalność informacyjną dotyczącą możliwości uzyskania pomocy psychologicznej, prawnej i instytucjonalnej przez osoby uzależnione i zagrożone uzależnieniem. W porównaniu do roku poprzedniego zwiększyła się liczba rozpowszechnianych materiałów informacyjnych przez Centrum Przeciwdziałania Uzależnieniom ze 100, do 1</w:t>
      </w:r>
      <w:r w:rsidR="00C51511">
        <w:rPr>
          <w:rFonts w:ascii="Arial" w:hAnsi="Arial" w:cs="Arial"/>
          <w:bCs/>
        </w:rPr>
        <w:t xml:space="preserve"> </w:t>
      </w:r>
      <w:r w:rsidRPr="00961F7A">
        <w:rPr>
          <w:rFonts w:ascii="Arial" w:hAnsi="Arial" w:cs="Arial"/>
          <w:bCs/>
        </w:rPr>
        <w:t>000 ulotek. Działania informacyjne prowadziły również inne instytucje, w tym Poradnia Psychologiczno-Pedagogiczna, Centrum Integracji Społecznej oraz podmioty lecznicze.</w:t>
      </w:r>
    </w:p>
    <w:p w:rsidR="00B6774B" w:rsidRPr="00961F7A" w:rsidRDefault="00C81B20" w:rsidP="00E41AAB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961F7A">
        <w:rPr>
          <w:rFonts w:ascii="Arial" w:hAnsi="Arial" w:cs="Arial"/>
          <w:bCs/>
        </w:rPr>
        <w:t>Wzrosła liczba osób uczestniczących w szkoleniach podnoszących kompetencje osób prowadzących psychoterapię uzależnień. W 2025 roku szkolenia ukończyły 4 osoby, podczas gdy w roku poprzednim były to 3 osoby.</w:t>
      </w:r>
      <w:r w:rsidR="00BA3EF7" w:rsidRPr="00961F7A">
        <w:rPr>
          <w:rFonts w:ascii="Arial" w:hAnsi="Arial" w:cs="Arial"/>
          <w:bCs/>
        </w:rPr>
        <w:t xml:space="preserve"> </w:t>
      </w:r>
      <w:r w:rsidRPr="00961F7A">
        <w:rPr>
          <w:rFonts w:ascii="Arial" w:hAnsi="Arial" w:cs="Arial"/>
          <w:bCs/>
        </w:rPr>
        <w:t>Podobnie jak</w:t>
      </w:r>
      <w:r w:rsidR="00C37FAB" w:rsidRPr="00961F7A">
        <w:rPr>
          <w:rFonts w:ascii="Arial" w:hAnsi="Arial" w:cs="Arial"/>
          <w:bCs/>
        </w:rPr>
        <w:t xml:space="preserve">              </w:t>
      </w:r>
      <w:r w:rsidRPr="00961F7A">
        <w:rPr>
          <w:rFonts w:ascii="Arial" w:hAnsi="Arial" w:cs="Arial"/>
          <w:bCs/>
        </w:rPr>
        <w:t xml:space="preserve"> w latach poprzednich prowadzono poradnictwo indywidualne połączone</w:t>
      </w:r>
      <w:r w:rsidR="00C37FAB" w:rsidRPr="00961F7A">
        <w:rPr>
          <w:rFonts w:ascii="Arial" w:hAnsi="Arial" w:cs="Arial"/>
          <w:bCs/>
        </w:rPr>
        <w:t xml:space="preserve">               </w:t>
      </w:r>
      <w:r w:rsidRPr="00961F7A">
        <w:rPr>
          <w:rFonts w:ascii="Arial" w:hAnsi="Arial" w:cs="Arial"/>
          <w:bCs/>
        </w:rPr>
        <w:t xml:space="preserve"> </w:t>
      </w:r>
      <w:r w:rsidR="00BA3EF7" w:rsidRPr="00961F7A">
        <w:rPr>
          <w:rFonts w:ascii="Arial" w:hAnsi="Arial" w:cs="Arial"/>
          <w:bCs/>
        </w:rPr>
        <w:t xml:space="preserve">                    </w:t>
      </w:r>
      <w:r w:rsidRPr="00961F7A">
        <w:rPr>
          <w:rFonts w:ascii="Arial" w:hAnsi="Arial" w:cs="Arial"/>
          <w:bCs/>
        </w:rPr>
        <w:t>z promowaniem zdrowego stylu życia i motywowaniem osób zagrożonych uzależnieniem do podejmowania leczenia. W 2025 roku z takiego poradnictwa</w:t>
      </w:r>
      <w:r w:rsidR="00C37FAB" w:rsidRPr="00961F7A">
        <w:rPr>
          <w:rFonts w:ascii="Arial" w:hAnsi="Arial" w:cs="Arial"/>
          <w:bCs/>
        </w:rPr>
        <w:t xml:space="preserve">                      </w:t>
      </w:r>
      <w:r w:rsidRPr="00961F7A">
        <w:rPr>
          <w:rFonts w:ascii="Arial" w:hAnsi="Arial" w:cs="Arial"/>
          <w:bCs/>
        </w:rPr>
        <w:t xml:space="preserve"> w Centrum Przeciwdziałania Uzależnieniom skorzystało łącznie 599 osób. </w:t>
      </w:r>
    </w:p>
    <w:p w:rsidR="00961F7A" w:rsidRPr="00961F7A" w:rsidRDefault="00961F7A" w:rsidP="00E41AAB">
      <w:pPr>
        <w:spacing w:before="57" w:after="57" w:line="360" w:lineRule="auto"/>
        <w:rPr>
          <w:rFonts w:ascii="Arial" w:hAnsi="Arial" w:cs="Arial"/>
          <w:bCs/>
        </w:rPr>
      </w:pPr>
    </w:p>
    <w:p w:rsidR="00B6774B" w:rsidRPr="00961F7A" w:rsidRDefault="00E41AAB" w:rsidP="00E41AAB">
      <w:pPr>
        <w:spacing w:before="57" w:after="57" w:line="360" w:lineRule="auto"/>
        <w:rPr>
          <w:rFonts w:ascii="Arial" w:hAnsi="Arial" w:cs="Arial"/>
          <w:bCs/>
        </w:rPr>
      </w:pPr>
      <w:r w:rsidRPr="00961F7A">
        <w:rPr>
          <w:rFonts w:ascii="Arial" w:hAnsi="Arial" w:cs="Arial"/>
          <w:bCs/>
        </w:rPr>
        <w:t xml:space="preserve">Cel </w:t>
      </w:r>
      <w:r w:rsidR="00C81B20" w:rsidRPr="00961F7A">
        <w:rPr>
          <w:rFonts w:ascii="Arial" w:hAnsi="Arial" w:cs="Arial"/>
          <w:bCs/>
        </w:rPr>
        <w:t>2</w:t>
      </w:r>
      <w:r w:rsidR="00961F7A">
        <w:rPr>
          <w:rFonts w:ascii="Arial" w:hAnsi="Arial" w:cs="Arial"/>
          <w:bCs/>
        </w:rPr>
        <w:t>.</w:t>
      </w:r>
      <w:r w:rsidRPr="00961F7A">
        <w:rPr>
          <w:rFonts w:ascii="Arial" w:hAnsi="Arial" w:cs="Arial"/>
          <w:bCs/>
        </w:rPr>
        <w:t xml:space="preserve"> </w:t>
      </w:r>
      <w:r w:rsidR="00C81B20" w:rsidRPr="00961F7A">
        <w:rPr>
          <w:rFonts w:ascii="Arial" w:hAnsi="Arial" w:cs="Arial"/>
          <w:bCs/>
        </w:rPr>
        <w:t>Udzielanie rodzinom z problemem uzależnień oraz rodzinom dotkniętym przemocą domową pomocy psychospołecznej i prawnej oraz ochrony przed przemocą domową.</w:t>
      </w:r>
    </w:p>
    <w:p w:rsidR="00B6774B" w:rsidRPr="00856A59" w:rsidRDefault="00C81B20" w:rsidP="00C37FAB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856A59">
        <w:rPr>
          <w:rFonts w:ascii="Arial" w:hAnsi="Arial" w:cs="Arial"/>
          <w:bCs/>
        </w:rPr>
        <w:lastRenderedPageBreak/>
        <w:t>Pomoc dla osób i rodzin dotkniętych problemem uzależnień oraz przemocą domową realizowana była przede wszystkim przez Miejski Ośrodek Pomocy Rodzinie oraz Centrum Przeciwdziałania Uzależnieniom.</w:t>
      </w:r>
    </w:p>
    <w:p w:rsidR="00B6774B" w:rsidRPr="00856A59" w:rsidRDefault="00C81B20" w:rsidP="00C37FAB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856A59">
        <w:rPr>
          <w:rFonts w:ascii="Arial" w:hAnsi="Arial" w:cs="Arial"/>
          <w:bCs/>
        </w:rPr>
        <w:t>W 2025 roku pomocą psychospołeczną i prawną objęto łącznie 745 osób,</w:t>
      </w:r>
      <w:r w:rsidR="00BA3EF7" w:rsidRPr="00856A59">
        <w:rPr>
          <w:rFonts w:ascii="Arial" w:hAnsi="Arial" w:cs="Arial"/>
          <w:bCs/>
        </w:rPr>
        <w:t xml:space="preserve">                         </w:t>
      </w:r>
      <w:r w:rsidRPr="00856A59">
        <w:rPr>
          <w:rFonts w:ascii="Arial" w:hAnsi="Arial" w:cs="Arial"/>
          <w:bCs/>
        </w:rPr>
        <w:t xml:space="preserve"> z czego 88 osób korzystało ze wsparcia Centrum Przeciwdziałania Uzależnieniom, natomiast 657 osób objętych zostało pomocą Miejskiego Ośrodka Pomocy Rodzinie.</w:t>
      </w:r>
      <w:r w:rsidRPr="00856A59">
        <w:rPr>
          <w:rFonts w:ascii="Arial" w:hAnsi="Arial" w:cs="Arial"/>
          <w:bCs/>
        </w:rPr>
        <w:br/>
        <w:t>W porównaniu do roku 2024 ogólna liczba osób objętych pomocą uległa zmniejszeniu.</w:t>
      </w:r>
      <w:r w:rsidRPr="00856A59">
        <w:rPr>
          <w:rFonts w:ascii="Arial" w:hAnsi="Arial" w:cs="Arial"/>
          <w:bCs/>
        </w:rPr>
        <w:br/>
      </w:r>
      <w:r w:rsidRPr="00856A59">
        <w:rPr>
          <w:rFonts w:ascii="Arial" w:hAnsi="Arial" w:cs="Arial"/>
          <w:bCs/>
        </w:rPr>
        <w:tab/>
        <w:t>Kontynuowano prowadzenie grup wsparcia dla rodzin, w których występuje problem uzależnienia oraz przemocy domowej. W 2025 roku funkcjonowało łącznie 5 grup wsparcia, podczas gdy w roku poprzednim prowadzono 4 grupy.</w:t>
      </w:r>
      <w:r w:rsidRPr="00856A59">
        <w:rPr>
          <w:rFonts w:ascii="Arial" w:hAnsi="Arial" w:cs="Arial"/>
          <w:bCs/>
        </w:rPr>
        <w:br/>
      </w:r>
      <w:r w:rsidRPr="00856A59">
        <w:rPr>
          <w:rFonts w:ascii="Arial" w:hAnsi="Arial" w:cs="Arial"/>
          <w:bCs/>
        </w:rPr>
        <w:tab/>
        <w:t>W ramach programu korekcyjno-edukacyjnego dla osób stosujących przemoc pomocą objęto 30 osób. W roku poprzednim liczba uczestników programu wyniosła 42 osoby. Jednocześnie zwiększyła się liczba rodzin objętych terapią w związku</w:t>
      </w:r>
      <w:r w:rsidR="00BA3EF7" w:rsidRPr="00856A59">
        <w:rPr>
          <w:rFonts w:ascii="Arial" w:hAnsi="Arial" w:cs="Arial"/>
          <w:bCs/>
        </w:rPr>
        <w:t xml:space="preserve">                  </w:t>
      </w:r>
      <w:r w:rsidRPr="00856A59">
        <w:rPr>
          <w:rFonts w:ascii="Arial" w:hAnsi="Arial" w:cs="Arial"/>
          <w:bCs/>
        </w:rPr>
        <w:t xml:space="preserve"> z przemocą i uzależnieniem z 8 rodzin w 2024 roku, do 9 rodzin w roku 2025.</w:t>
      </w:r>
      <w:r w:rsidRPr="00856A59">
        <w:rPr>
          <w:rFonts w:ascii="Arial" w:hAnsi="Arial" w:cs="Arial"/>
          <w:bCs/>
        </w:rPr>
        <w:br/>
      </w:r>
      <w:r w:rsidRPr="00856A59">
        <w:rPr>
          <w:rFonts w:ascii="Arial" w:hAnsi="Arial" w:cs="Arial"/>
          <w:bCs/>
        </w:rPr>
        <w:tab/>
        <w:t>W Ośrodku Interwencji Kryzysowej odnotowano 1</w:t>
      </w:r>
      <w:r w:rsidR="00153348">
        <w:rPr>
          <w:rFonts w:ascii="Arial" w:hAnsi="Arial" w:cs="Arial"/>
          <w:bCs/>
        </w:rPr>
        <w:t xml:space="preserve"> </w:t>
      </w:r>
      <w:r w:rsidR="00AD5BC5">
        <w:rPr>
          <w:rFonts w:ascii="Arial" w:hAnsi="Arial" w:cs="Arial"/>
          <w:bCs/>
        </w:rPr>
        <w:t>444</w:t>
      </w:r>
      <w:r w:rsidRPr="00856A59">
        <w:rPr>
          <w:rFonts w:ascii="Arial" w:hAnsi="Arial" w:cs="Arial"/>
          <w:bCs/>
        </w:rPr>
        <w:t xml:space="preserve"> osobodni korzystania</w:t>
      </w:r>
      <w:r w:rsidR="00BA3EF7" w:rsidRPr="00856A59">
        <w:rPr>
          <w:rFonts w:ascii="Arial" w:hAnsi="Arial" w:cs="Arial"/>
          <w:bCs/>
        </w:rPr>
        <w:t xml:space="preserve">      </w:t>
      </w:r>
      <w:r w:rsidRPr="00856A59">
        <w:rPr>
          <w:rFonts w:ascii="Arial" w:hAnsi="Arial" w:cs="Arial"/>
          <w:bCs/>
        </w:rPr>
        <w:t xml:space="preserve"> z usług OIK, co oznacza nieznaczny spadek względem roku poprzedniego, kiedy liczba ta wynosiła 1</w:t>
      </w:r>
      <w:r w:rsidR="00153348">
        <w:rPr>
          <w:rFonts w:ascii="Arial" w:hAnsi="Arial" w:cs="Arial"/>
          <w:bCs/>
        </w:rPr>
        <w:t xml:space="preserve"> </w:t>
      </w:r>
      <w:r w:rsidRPr="00856A59">
        <w:rPr>
          <w:rFonts w:ascii="Arial" w:hAnsi="Arial" w:cs="Arial"/>
          <w:bCs/>
        </w:rPr>
        <w:t>648 osobodni.</w:t>
      </w:r>
      <w:r w:rsidRPr="00856A59">
        <w:rPr>
          <w:rFonts w:ascii="Arial" w:hAnsi="Arial" w:cs="Arial"/>
          <w:bCs/>
        </w:rPr>
        <w:br/>
      </w:r>
      <w:r w:rsidRPr="00856A59">
        <w:rPr>
          <w:rFonts w:ascii="Arial" w:hAnsi="Arial" w:cs="Arial"/>
          <w:bCs/>
        </w:rPr>
        <w:tab/>
        <w:t>W 2025 roku kontynuowano realizację projektu „Prawo ochronnym parasolem dziecka”. W porównaniu do roku poprzedniego wzrosła liczba przep</w:t>
      </w:r>
      <w:r w:rsidR="00F201E6">
        <w:rPr>
          <w:rFonts w:ascii="Arial" w:hAnsi="Arial" w:cs="Arial"/>
          <w:bCs/>
        </w:rPr>
        <w:t xml:space="preserve">rowadzonych wizyt w rodzinach, </w:t>
      </w:r>
      <w:r w:rsidRPr="00856A59">
        <w:rPr>
          <w:rFonts w:ascii="Arial" w:hAnsi="Arial" w:cs="Arial"/>
          <w:bCs/>
        </w:rPr>
        <w:t>z 565 do 679, natomiast z 93 do 70 zmniejszyła się liczba podejmowanych interwencji.</w:t>
      </w:r>
      <w:r w:rsidRPr="00856A59">
        <w:rPr>
          <w:rFonts w:ascii="Arial" w:hAnsi="Arial" w:cs="Arial"/>
          <w:bCs/>
        </w:rPr>
        <w:br/>
      </w:r>
      <w:r w:rsidRPr="00856A59">
        <w:rPr>
          <w:rFonts w:ascii="Arial" w:hAnsi="Arial" w:cs="Arial"/>
          <w:bCs/>
        </w:rPr>
        <w:tab/>
        <w:t>Zmniejszyła się również liczba rodzin objętych procedurą „Niebiesk</w:t>
      </w:r>
      <w:r w:rsidR="001F64B9" w:rsidRPr="00856A59">
        <w:rPr>
          <w:rFonts w:ascii="Arial" w:hAnsi="Arial" w:cs="Arial"/>
          <w:bCs/>
        </w:rPr>
        <w:t xml:space="preserve">ie </w:t>
      </w:r>
      <w:r w:rsidRPr="00856A59">
        <w:rPr>
          <w:rFonts w:ascii="Arial" w:hAnsi="Arial" w:cs="Arial"/>
          <w:bCs/>
        </w:rPr>
        <w:t xml:space="preserve">Karty”, </w:t>
      </w:r>
      <w:r w:rsidR="00BA3EF7" w:rsidRPr="00856A59">
        <w:rPr>
          <w:rFonts w:ascii="Arial" w:hAnsi="Arial" w:cs="Arial"/>
          <w:bCs/>
        </w:rPr>
        <w:t xml:space="preserve">            </w:t>
      </w:r>
      <w:r w:rsidRPr="00856A59">
        <w:rPr>
          <w:rFonts w:ascii="Arial" w:hAnsi="Arial" w:cs="Arial"/>
          <w:bCs/>
        </w:rPr>
        <w:t xml:space="preserve">w których współwystępuje problem uzależnienia lub szkodliwego spożywania alkoholu. W 2024 roku odnotowano 165 takich rodzin, natomiast w 2025 roku liczba ta wyniosła 83. Nadal wysoka pozostaje liczba rodzin </w:t>
      </w:r>
      <w:r w:rsidR="001F64B9" w:rsidRPr="00856A59">
        <w:rPr>
          <w:rFonts w:ascii="Arial" w:hAnsi="Arial" w:cs="Arial"/>
          <w:bCs/>
        </w:rPr>
        <w:t xml:space="preserve">objętych procedurą „Niebieskie </w:t>
      </w:r>
      <w:r w:rsidRPr="00856A59">
        <w:rPr>
          <w:rFonts w:ascii="Arial" w:hAnsi="Arial" w:cs="Arial"/>
          <w:bCs/>
        </w:rPr>
        <w:t>Karty”, w których osoba małoletnia została wskazana jako osoba doświadczająca przemocy. W 2025 roku liczba ta wyniosła 319.</w:t>
      </w:r>
    </w:p>
    <w:p w:rsidR="00B6774B" w:rsidRPr="00856A59" w:rsidRDefault="00C81B20" w:rsidP="00C37FAB">
      <w:pPr>
        <w:pStyle w:val="Tekstpodstawowy"/>
        <w:spacing w:after="0" w:line="360" w:lineRule="auto"/>
        <w:rPr>
          <w:rFonts w:ascii="Arial" w:hAnsi="Arial" w:cs="Arial"/>
          <w:bCs/>
        </w:rPr>
      </w:pPr>
      <w:r w:rsidRPr="00856A59">
        <w:rPr>
          <w:rFonts w:ascii="Arial" w:hAnsi="Arial" w:cs="Arial"/>
          <w:bCs/>
        </w:rPr>
        <w:tab/>
        <w:t>Zmniejszyła się także liczba rodzin borykających się z problemem uzależnienia, w zakresie prawidłowego funkcjonowania społecznego. W 2025 roku pomocą objęto 75 rodzin, podczas gdy w roku poprzednim liczba ta wynosiła 416 rodzin.</w:t>
      </w:r>
    </w:p>
    <w:p w:rsidR="00B6774B" w:rsidRDefault="00B6774B" w:rsidP="00E36BC1">
      <w:pPr>
        <w:pStyle w:val="Tekstpodstawowy"/>
        <w:rPr>
          <w:rFonts w:ascii="Arial" w:hAnsi="Arial" w:cs="Arial"/>
          <w:bCs/>
          <w:color w:val="FF0000"/>
        </w:rPr>
      </w:pPr>
    </w:p>
    <w:p w:rsidR="00BA3EF7" w:rsidRPr="00E36BC1" w:rsidRDefault="00BA3EF7" w:rsidP="00E36BC1">
      <w:pPr>
        <w:pStyle w:val="Tekstpodstawowy"/>
        <w:rPr>
          <w:rFonts w:ascii="Arial" w:hAnsi="Arial" w:cs="Arial"/>
          <w:bCs/>
          <w:color w:val="FF0000"/>
        </w:rPr>
      </w:pPr>
    </w:p>
    <w:p w:rsidR="00856A59" w:rsidRPr="00104894" w:rsidRDefault="00856A59" w:rsidP="00104894">
      <w:pPr>
        <w:pStyle w:val="Tekstpodstawowy"/>
        <w:spacing w:after="0" w:line="360" w:lineRule="auto"/>
        <w:rPr>
          <w:rFonts w:ascii="Arial" w:hAnsi="Arial" w:cs="Arial"/>
        </w:rPr>
      </w:pPr>
      <w:r w:rsidRPr="00EC66AC">
        <w:rPr>
          <w:rFonts w:ascii="Arial" w:hAnsi="Arial" w:cs="Arial"/>
          <w:bCs/>
        </w:rPr>
        <w:lastRenderedPageBreak/>
        <w:t xml:space="preserve">Cel </w:t>
      </w:r>
      <w:r w:rsidR="00C81B20" w:rsidRPr="00EC66AC">
        <w:rPr>
          <w:rFonts w:ascii="Arial" w:hAnsi="Arial" w:cs="Arial"/>
          <w:bCs/>
        </w:rPr>
        <w:t>3</w:t>
      </w:r>
      <w:r w:rsidRPr="00EC66AC">
        <w:rPr>
          <w:rFonts w:ascii="Arial" w:hAnsi="Arial" w:cs="Arial"/>
          <w:bCs/>
        </w:rPr>
        <w:t xml:space="preserve">. </w:t>
      </w:r>
      <w:r w:rsidR="00C81B20" w:rsidRPr="00EC66AC">
        <w:rPr>
          <w:rFonts w:ascii="Arial" w:hAnsi="Arial" w:cs="Arial"/>
          <w:bCs/>
        </w:rPr>
        <w:t>Prowadzenie profilaktycznej działalności informacyjnej i edukacyjnej oraz działalności szkoleniowej dla dzieci</w:t>
      </w:r>
      <w:r w:rsidR="00104894" w:rsidRPr="00EC66AC">
        <w:rPr>
          <w:rFonts w:ascii="Arial" w:hAnsi="Arial" w:cs="Arial"/>
          <w:bCs/>
        </w:rPr>
        <w:t xml:space="preserve"> i młodzieży oraz ich opiekunów</w:t>
      </w:r>
      <w:r w:rsidR="00104894">
        <w:rPr>
          <w:rFonts w:ascii="Arial" w:hAnsi="Arial" w:cs="Arial"/>
          <w:bCs/>
          <w:color w:val="FF0000"/>
        </w:rPr>
        <w:t xml:space="preserve"> </w:t>
      </w:r>
      <w:r w:rsidR="00104894" w:rsidRPr="007900C1">
        <w:rPr>
          <w:rFonts w:ascii="Arial" w:hAnsi="Arial" w:cs="Arial"/>
        </w:rPr>
        <w:t xml:space="preserve">w zakresie rozwiązywania problemów uzależnień od substancji psychoaktywnych i uzależnień behawioralnych, w tym prowadzenie </w:t>
      </w:r>
      <w:r w:rsidR="00B44397">
        <w:rPr>
          <w:rFonts w:ascii="Arial" w:hAnsi="Arial" w:cs="Arial"/>
        </w:rPr>
        <w:t>pozalekcyjnych zajęć sportowo-</w:t>
      </w:r>
      <w:r w:rsidR="00104894" w:rsidRPr="007900C1">
        <w:rPr>
          <w:rFonts w:ascii="Arial" w:hAnsi="Arial" w:cs="Arial"/>
        </w:rPr>
        <w:t xml:space="preserve">rekreacyjnych dla uczniów, a także działań na rzecz dożywiania dzieci uczestniczących </w:t>
      </w:r>
      <w:r w:rsidR="00104894">
        <w:rPr>
          <w:rFonts w:ascii="Arial" w:hAnsi="Arial" w:cs="Arial"/>
        </w:rPr>
        <w:t xml:space="preserve">                         </w:t>
      </w:r>
      <w:r w:rsidR="00104894" w:rsidRPr="007900C1">
        <w:rPr>
          <w:rFonts w:ascii="Arial" w:hAnsi="Arial" w:cs="Arial"/>
        </w:rPr>
        <w:t>w pozalekcyjnych programach opiekuńczo-wychowawczych i socjoterapeutycznych.</w:t>
      </w:r>
    </w:p>
    <w:p w:rsidR="00B6774B" w:rsidRPr="009652F1" w:rsidRDefault="00C81B20" w:rsidP="00104894">
      <w:pPr>
        <w:pStyle w:val="Tekstpodstawowy"/>
        <w:spacing w:after="0" w:line="360" w:lineRule="auto"/>
        <w:ind w:firstLine="708"/>
        <w:rPr>
          <w:rFonts w:ascii="Arial" w:hAnsi="Arial" w:cs="Arial"/>
          <w:bCs/>
        </w:rPr>
      </w:pPr>
      <w:r w:rsidRPr="009652F1">
        <w:rPr>
          <w:rFonts w:ascii="Arial" w:hAnsi="Arial" w:cs="Arial"/>
          <w:bCs/>
        </w:rPr>
        <w:t>W 2025 roku kontynuowano realizację działań profilaktycznych, edukacyjnych</w:t>
      </w:r>
      <w:r w:rsidR="00CC50CA" w:rsidRPr="009652F1">
        <w:rPr>
          <w:rFonts w:ascii="Arial" w:hAnsi="Arial" w:cs="Arial"/>
          <w:bCs/>
        </w:rPr>
        <w:t xml:space="preserve">    </w:t>
      </w:r>
      <w:r w:rsidRPr="009652F1">
        <w:rPr>
          <w:rFonts w:ascii="Arial" w:hAnsi="Arial" w:cs="Arial"/>
          <w:bCs/>
        </w:rPr>
        <w:t xml:space="preserve"> i informacyjnych skierowanych do dzieci, młodzieży, nauczycieli oraz rodziców. Działania te prowadzone były przez szkoły, Centrum Przeciwdziałania Uzależnieniom, Powiatową Stację Sanitarno-Epidemiologiczną, Poradnię Psychologiczno-Pedagogiczną, Komendę Miejską Policji oraz inne podmioty uczestniczące w realizacji Programu.</w:t>
      </w:r>
      <w:r w:rsidRPr="009652F1">
        <w:rPr>
          <w:rFonts w:ascii="Arial" w:hAnsi="Arial" w:cs="Arial"/>
          <w:bCs/>
        </w:rPr>
        <w:br/>
      </w:r>
      <w:r w:rsidRPr="009652F1">
        <w:rPr>
          <w:rFonts w:ascii="Arial" w:hAnsi="Arial" w:cs="Arial"/>
          <w:bCs/>
        </w:rPr>
        <w:tab/>
        <w:t xml:space="preserve">Liczba uczestników programów profilaktycznych skierowanych do dzieci </w:t>
      </w:r>
      <w:r w:rsidR="00CC50CA" w:rsidRPr="009652F1">
        <w:rPr>
          <w:rFonts w:ascii="Arial" w:hAnsi="Arial" w:cs="Arial"/>
          <w:bCs/>
        </w:rPr>
        <w:t xml:space="preserve">                            </w:t>
      </w:r>
      <w:r w:rsidRPr="009652F1">
        <w:rPr>
          <w:rFonts w:ascii="Arial" w:hAnsi="Arial" w:cs="Arial"/>
          <w:bCs/>
        </w:rPr>
        <w:t xml:space="preserve">i młodzieży wyniosła w 2025 roku łącznie blisko 20 tysięcy uczestników. </w:t>
      </w:r>
      <w:r w:rsidR="00E1558A" w:rsidRPr="009652F1">
        <w:rPr>
          <w:rFonts w:ascii="Arial" w:hAnsi="Arial" w:cs="Arial"/>
          <w:bCs/>
        </w:rPr>
        <w:t xml:space="preserve">                     </w:t>
      </w:r>
      <w:r w:rsidRPr="009652F1">
        <w:rPr>
          <w:rFonts w:ascii="Arial" w:hAnsi="Arial" w:cs="Arial"/>
          <w:bCs/>
        </w:rPr>
        <w:t>W porównaniu do roku poprzedniego widoczny jest wzrost liczby odbi</w:t>
      </w:r>
      <w:r w:rsidR="009652F1" w:rsidRPr="009652F1">
        <w:rPr>
          <w:rFonts w:ascii="Arial" w:hAnsi="Arial" w:cs="Arial"/>
          <w:bCs/>
        </w:rPr>
        <w:t xml:space="preserve">orców działań profilaktycznych. </w:t>
      </w:r>
      <w:r w:rsidRPr="009652F1">
        <w:rPr>
          <w:rFonts w:ascii="Arial" w:hAnsi="Arial" w:cs="Arial"/>
          <w:bCs/>
        </w:rPr>
        <w:t>Wzrosła również liczba uczestników zajęć edukacyjno-informacyjnych dotyczących problematyki uzależnień, w tym uzależnień behawioralnych. W 2025 roku w zajęciach udział wzięło ponad 12 tysięcy osób.</w:t>
      </w:r>
      <w:r w:rsidR="00CC50CA" w:rsidRPr="009652F1">
        <w:rPr>
          <w:rFonts w:ascii="Arial" w:hAnsi="Arial" w:cs="Arial"/>
          <w:bCs/>
        </w:rPr>
        <w:t xml:space="preserve">                  </w:t>
      </w:r>
      <w:r w:rsidRPr="009652F1">
        <w:rPr>
          <w:rFonts w:ascii="Arial" w:hAnsi="Arial" w:cs="Arial"/>
          <w:bCs/>
        </w:rPr>
        <w:t xml:space="preserve"> W roku poprzednim liczba ta wynosiła 9</w:t>
      </w:r>
      <w:r w:rsidR="00153348">
        <w:rPr>
          <w:rFonts w:ascii="Arial" w:hAnsi="Arial" w:cs="Arial"/>
          <w:bCs/>
        </w:rPr>
        <w:t xml:space="preserve"> </w:t>
      </w:r>
      <w:r w:rsidRPr="009652F1">
        <w:rPr>
          <w:rFonts w:ascii="Arial" w:hAnsi="Arial" w:cs="Arial"/>
          <w:bCs/>
        </w:rPr>
        <w:t>306 osób.</w:t>
      </w:r>
      <w:r w:rsidRPr="009652F1">
        <w:rPr>
          <w:rFonts w:ascii="Arial" w:hAnsi="Arial" w:cs="Arial"/>
          <w:bCs/>
        </w:rPr>
        <w:br/>
      </w:r>
      <w:r w:rsidRPr="009652F1">
        <w:rPr>
          <w:rFonts w:ascii="Arial" w:hAnsi="Arial" w:cs="Arial"/>
          <w:bCs/>
        </w:rPr>
        <w:tab/>
        <w:t>W samym Centrum Przeciwdziałania Uzależnieniom przeprowadzono 156 zajęć edukacyjno-informacyjnych dla dzieci i młodzieży, podczas gdy w roku 2024 przeprowadzono 129 takich zajęć. W działania profilaktyczne aktywnie włączały się również szkoły oraz Komenda Miejska Policji.</w:t>
      </w:r>
      <w:r w:rsidRPr="009652F1">
        <w:rPr>
          <w:rFonts w:ascii="Arial" w:hAnsi="Arial" w:cs="Arial"/>
          <w:bCs/>
        </w:rPr>
        <w:tab/>
        <w:t>W ramach wspierania programów profilaktycznych skierowanych do dzieci i młodzieży przebywających w placówkach opiekuńczo-wychowawczych oraz oświatowo-wychowawczych działaniami objęto ponad 1</w:t>
      </w:r>
      <w:r w:rsidR="003F6AEF">
        <w:rPr>
          <w:rFonts w:ascii="Arial" w:hAnsi="Arial" w:cs="Arial"/>
          <w:bCs/>
        </w:rPr>
        <w:t xml:space="preserve"> </w:t>
      </w:r>
      <w:r w:rsidRPr="009652F1">
        <w:rPr>
          <w:rFonts w:ascii="Arial" w:hAnsi="Arial" w:cs="Arial"/>
          <w:bCs/>
        </w:rPr>
        <w:t>300 odbiorców.</w:t>
      </w:r>
      <w:r w:rsidRPr="009652F1">
        <w:rPr>
          <w:rFonts w:ascii="Arial" w:hAnsi="Arial" w:cs="Arial"/>
          <w:bCs/>
        </w:rPr>
        <w:br/>
      </w:r>
      <w:r w:rsidRPr="009652F1">
        <w:rPr>
          <w:rFonts w:ascii="Arial" w:hAnsi="Arial" w:cs="Arial"/>
          <w:bCs/>
        </w:rPr>
        <w:tab/>
        <w:t xml:space="preserve">W 2025 roku zorganizowano szkolenia dla osób zajmujących się pracą </w:t>
      </w:r>
      <w:r w:rsidR="00CB739A" w:rsidRPr="009652F1">
        <w:rPr>
          <w:rFonts w:ascii="Arial" w:hAnsi="Arial" w:cs="Arial"/>
          <w:bCs/>
        </w:rPr>
        <w:t xml:space="preserve">                        </w:t>
      </w:r>
      <w:r w:rsidRPr="009652F1">
        <w:rPr>
          <w:rFonts w:ascii="Arial" w:hAnsi="Arial" w:cs="Arial"/>
          <w:bCs/>
        </w:rPr>
        <w:t>z osobami uzależnionymi oraz działania z zakresu profilaktyki uzależnień.</w:t>
      </w:r>
      <w:r w:rsidR="00CB739A" w:rsidRPr="009652F1">
        <w:rPr>
          <w:rFonts w:ascii="Arial" w:hAnsi="Arial" w:cs="Arial"/>
          <w:bCs/>
        </w:rPr>
        <w:t xml:space="preserve">                            </w:t>
      </w:r>
      <w:r w:rsidRPr="009652F1">
        <w:rPr>
          <w:rFonts w:ascii="Arial" w:hAnsi="Arial" w:cs="Arial"/>
          <w:bCs/>
        </w:rPr>
        <w:t xml:space="preserve"> W szkoleniach uczestniczyło 47 przedstawicieli służb i instytucji, w tym funkcjonariusze Policji oraz Straży Miejskiej.</w:t>
      </w:r>
      <w:r w:rsidRPr="009652F1">
        <w:rPr>
          <w:rFonts w:ascii="Arial" w:hAnsi="Arial" w:cs="Arial"/>
          <w:bCs/>
        </w:rPr>
        <w:br/>
      </w:r>
      <w:r w:rsidRPr="009652F1">
        <w:rPr>
          <w:rFonts w:ascii="Arial" w:hAnsi="Arial" w:cs="Arial"/>
          <w:bCs/>
        </w:rPr>
        <w:tab/>
        <w:t>Kontynuowano również działania związane z podnoszeniem kompetencji pedagogów szkolnych, nauczycieli oraz wychowawców w zakresie profilaktyki uzależnień. W 2025 roku przeszkolono łącznie 81 osób.</w:t>
      </w:r>
      <w:r w:rsidRPr="009652F1">
        <w:rPr>
          <w:rFonts w:ascii="Arial" w:hAnsi="Arial" w:cs="Arial"/>
          <w:bCs/>
        </w:rPr>
        <w:br/>
      </w:r>
      <w:r w:rsidRPr="009652F1">
        <w:rPr>
          <w:rFonts w:ascii="Arial" w:hAnsi="Arial" w:cs="Arial"/>
          <w:bCs/>
        </w:rPr>
        <w:tab/>
        <w:t xml:space="preserve">W porównaniu do roku poprzedniego zwiększyła się liczba działań </w:t>
      </w:r>
      <w:r w:rsidR="00CB739A" w:rsidRPr="009652F1">
        <w:rPr>
          <w:rFonts w:ascii="Arial" w:hAnsi="Arial" w:cs="Arial"/>
          <w:bCs/>
        </w:rPr>
        <w:t xml:space="preserve">                                </w:t>
      </w:r>
      <w:r w:rsidRPr="009652F1">
        <w:rPr>
          <w:rFonts w:ascii="Arial" w:hAnsi="Arial" w:cs="Arial"/>
          <w:bCs/>
        </w:rPr>
        <w:lastRenderedPageBreak/>
        <w:t>o charakterze kampanii społeczno-edukacyjnych. Centrum Przeciwdziałania Uzależnieniom realizowało działania profilaktyczne we współpracy z Bytomskim Centrum Kultury oraz Komendą Miejską Policji, organizując prelekcje i debaty społeczne.</w:t>
      </w:r>
      <w:r w:rsidRPr="009652F1">
        <w:rPr>
          <w:rFonts w:ascii="Arial" w:hAnsi="Arial" w:cs="Arial"/>
          <w:bCs/>
        </w:rPr>
        <w:br/>
      </w:r>
      <w:r w:rsidRPr="009652F1">
        <w:rPr>
          <w:rFonts w:ascii="Arial" w:hAnsi="Arial" w:cs="Arial"/>
          <w:bCs/>
        </w:rPr>
        <w:tab/>
        <w:t>Prowadzono również działania związane z opracowywaniem i rozpowszechnianiem materiałów informacyjno-edukacyjnych z zakresu promocji zdrowia i profilaktyki uzależnień. W działania te zaangażowane były szkoły, Centrum Przeciwdziałania Uzależnieniom oraz Powiatowa Stacja Sanitarno-Epidemiologiczna.</w:t>
      </w:r>
    </w:p>
    <w:p w:rsidR="00B6774B" w:rsidRPr="009652F1" w:rsidRDefault="00C81B20" w:rsidP="00002184">
      <w:pPr>
        <w:pStyle w:val="Tekstpodstawowy"/>
        <w:spacing w:after="0" w:line="360" w:lineRule="auto"/>
        <w:rPr>
          <w:rFonts w:ascii="Arial" w:hAnsi="Arial" w:cs="Arial"/>
          <w:bCs/>
        </w:rPr>
      </w:pPr>
      <w:r w:rsidRPr="009652F1">
        <w:rPr>
          <w:rFonts w:ascii="Arial" w:hAnsi="Arial" w:cs="Arial"/>
          <w:bCs/>
        </w:rPr>
        <w:tab/>
        <w:t>Kontynuowano współpracę z pedagogami szkolnymi w zakresie ujawniania problemów uzależnień wśród młodzieży. W 2025 roku odnotowano 67 interwencji zgłoszonych przez pedagogów.</w:t>
      </w:r>
    </w:p>
    <w:p w:rsidR="00B6774B" w:rsidRPr="00E36BC1" w:rsidRDefault="00B6774B" w:rsidP="00002184">
      <w:pPr>
        <w:pStyle w:val="Tekstpodstawowy"/>
        <w:spacing w:after="0" w:line="360" w:lineRule="auto"/>
        <w:rPr>
          <w:rFonts w:ascii="Arial" w:hAnsi="Arial" w:cs="Arial"/>
          <w:bCs/>
          <w:color w:val="FF0000"/>
        </w:rPr>
      </w:pPr>
    </w:p>
    <w:p w:rsidR="00B6774B" w:rsidRPr="003A234B" w:rsidRDefault="00EC66AC" w:rsidP="00002184">
      <w:pPr>
        <w:pStyle w:val="Tekstpodstawowy"/>
        <w:spacing w:after="0" w:line="360" w:lineRule="auto"/>
        <w:rPr>
          <w:rFonts w:ascii="Arial" w:hAnsi="Arial" w:cs="Arial"/>
          <w:bCs/>
        </w:rPr>
      </w:pPr>
      <w:r w:rsidRPr="003A234B">
        <w:rPr>
          <w:rFonts w:ascii="Arial" w:hAnsi="Arial" w:cs="Arial"/>
          <w:bCs/>
        </w:rPr>
        <w:t xml:space="preserve">Cel </w:t>
      </w:r>
      <w:r w:rsidR="00C81B20" w:rsidRPr="003A234B">
        <w:rPr>
          <w:rFonts w:ascii="Arial" w:hAnsi="Arial" w:cs="Arial"/>
          <w:bCs/>
        </w:rPr>
        <w:t>4</w:t>
      </w:r>
      <w:r w:rsidRPr="003A234B">
        <w:rPr>
          <w:rFonts w:ascii="Arial" w:hAnsi="Arial" w:cs="Arial"/>
          <w:bCs/>
        </w:rPr>
        <w:t xml:space="preserve">. </w:t>
      </w:r>
      <w:r w:rsidR="00C81B20" w:rsidRPr="003A234B">
        <w:rPr>
          <w:rFonts w:ascii="Arial" w:hAnsi="Arial" w:cs="Arial"/>
          <w:bCs/>
        </w:rPr>
        <w:t>Wspomaganie działalności instytucji, organizacji pozarządowych i osób fizycznych działających na rzecz rozwiązywania problemów uzależnień.</w:t>
      </w:r>
    </w:p>
    <w:p w:rsidR="00B6774B" w:rsidRPr="003A234B" w:rsidRDefault="00C81B20" w:rsidP="00DF601A">
      <w:pPr>
        <w:pStyle w:val="Tekstpodstawowy"/>
        <w:spacing w:after="0" w:line="360" w:lineRule="auto"/>
        <w:ind w:firstLine="708"/>
        <w:rPr>
          <w:rFonts w:ascii="Arial" w:hAnsi="Arial" w:cs="Arial"/>
          <w:bCs/>
        </w:rPr>
      </w:pPr>
      <w:r w:rsidRPr="003A234B">
        <w:rPr>
          <w:rFonts w:ascii="Arial" w:hAnsi="Arial" w:cs="Arial"/>
          <w:bCs/>
        </w:rPr>
        <w:t>W 2025 roku kontynuowano organizowanie spotkań, debat i konferencji dotyczących przeciwdziałania uzależn</w:t>
      </w:r>
      <w:r w:rsidR="00294D66">
        <w:rPr>
          <w:rFonts w:ascii="Arial" w:hAnsi="Arial" w:cs="Arial"/>
          <w:bCs/>
        </w:rPr>
        <w:t xml:space="preserve">ieniom. Łącznie zorganizowano 47 wydarzeń </w:t>
      </w:r>
      <w:r w:rsidRPr="003A234B">
        <w:rPr>
          <w:rFonts w:ascii="Arial" w:hAnsi="Arial" w:cs="Arial"/>
          <w:bCs/>
        </w:rPr>
        <w:t>tego rodzaju, co stanowi istotny wzrost względem roku 2024, kiedy zrealizowano 21 spotkań i debat.</w:t>
      </w:r>
      <w:r w:rsidRPr="003A234B">
        <w:rPr>
          <w:rFonts w:ascii="Arial" w:hAnsi="Arial" w:cs="Arial"/>
          <w:bCs/>
        </w:rPr>
        <w:br/>
      </w:r>
      <w:r w:rsidRPr="003A234B">
        <w:rPr>
          <w:rFonts w:ascii="Arial" w:hAnsi="Arial" w:cs="Arial"/>
          <w:bCs/>
        </w:rPr>
        <w:tab/>
        <w:t>W dalszym ciągu prowadzono działania związane z zakupem i dystrybucją materiałów informacyjno-edukacyjnych. Centrum Przeciwdziałania Uzależnieniom zakupiło 1</w:t>
      </w:r>
      <w:r w:rsidR="00C964B1">
        <w:rPr>
          <w:rFonts w:ascii="Arial" w:hAnsi="Arial" w:cs="Arial"/>
          <w:bCs/>
        </w:rPr>
        <w:t xml:space="preserve"> </w:t>
      </w:r>
      <w:r w:rsidRPr="003A234B">
        <w:rPr>
          <w:rFonts w:ascii="Arial" w:hAnsi="Arial" w:cs="Arial"/>
          <w:bCs/>
        </w:rPr>
        <w:t>000 ulotek informacyjnych, natomiast szkoły i placówki oświatowe rozpowszechniały dodatkowe materiały profilaktyczne.</w:t>
      </w:r>
      <w:r w:rsidRPr="003A234B">
        <w:rPr>
          <w:rFonts w:ascii="Arial" w:hAnsi="Arial" w:cs="Arial"/>
          <w:bCs/>
        </w:rPr>
        <w:br/>
      </w:r>
      <w:r w:rsidRPr="003A234B">
        <w:rPr>
          <w:rFonts w:ascii="Arial" w:hAnsi="Arial" w:cs="Arial"/>
          <w:bCs/>
        </w:rPr>
        <w:tab/>
        <w:t>W 2025 roku nie realizowano programu profilaktycznego dotyczącego problematyki FASD oraz nie prowadzono szkoleń z zakresu metod rozpoznawania wczesnej fazy uzależnienia i wczesnej interwencji.</w:t>
      </w:r>
    </w:p>
    <w:p w:rsidR="00B6774B" w:rsidRPr="003A234B" w:rsidRDefault="00B6774B" w:rsidP="00002184">
      <w:pPr>
        <w:pStyle w:val="Tekstpodstawowy"/>
        <w:spacing w:after="0" w:line="360" w:lineRule="auto"/>
        <w:rPr>
          <w:rFonts w:ascii="Arial" w:hAnsi="Arial" w:cs="Arial"/>
          <w:bCs/>
        </w:rPr>
      </w:pPr>
    </w:p>
    <w:p w:rsidR="00B6774B" w:rsidRPr="003A234B" w:rsidRDefault="00002184" w:rsidP="00002184">
      <w:pPr>
        <w:pStyle w:val="Tekstpodstawowy"/>
        <w:spacing w:after="0" w:line="360" w:lineRule="auto"/>
        <w:rPr>
          <w:rFonts w:ascii="Arial" w:hAnsi="Arial" w:cs="Arial"/>
          <w:bCs/>
        </w:rPr>
      </w:pPr>
      <w:r w:rsidRPr="003A234B">
        <w:rPr>
          <w:rFonts w:ascii="Arial" w:hAnsi="Arial" w:cs="Arial"/>
          <w:bCs/>
        </w:rPr>
        <w:t xml:space="preserve">Cel </w:t>
      </w:r>
      <w:r w:rsidR="00C81B20" w:rsidRPr="003A234B">
        <w:rPr>
          <w:rFonts w:ascii="Arial" w:hAnsi="Arial" w:cs="Arial"/>
          <w:bCs/>
        </w:rPr>
        <w:t>5</w:t>
      </w:r>
      <w:r w:rsidRPr="003A234B">
        <w:rPr>
          <w:rFonts w:ascii="Arial" w:hAnsi="Arial" w:cs="Arial"/>
          <w:bCs/>
        </w:rPr>
        <w:t xml:space="preserve">. </w:t>
      </w:r>
      <w:r w:rsidR="00C81B20" w:rsidRPr="003A234B">
        <w:rPr>
          <w:rFonts w:ascii="Arial" w:hAnsi="Arial" w:cs="Arial"/>
          <w:bCs/>
        </w:rPr>
        <w:t>Podejmowanie działań w zakresie skutecznego przestrzegania prawa dotyczącego dostępności do alkoholu, ograniczenia jego reklamy, promocji</w:t>
      </w:r>
      <w:r w:rsidRPr="003A234B">
        <w:rPr>
          <w:rFonts w:ascii="Arial" w:hAnsi="Arial" w:cs="Arial"/>
          <w:bCs/>
        </w:rPr>
        <w:t xml:space="preserve">                         </w:t>
      </w:r>
      <w:r w:rsidR="00C81B20" w:rsidRPr="003A234B">
        <w:rPr>
          <w:rFonts w:ascii="Arial" w:hAnsi="Arial" w:cs="Arial"/>
          <w:bCs/>
        </w:rPr>
        <w:t xml:space="preserve"> i spożywania.</w:t>
      </w:r>
    </w:p>
    <w:p w:rsidR="00B6774B" w:rsidRPr="003A234B" w:rsidRDefault="00C81B20" w:rsidP="008138C8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3A234B">
        <w:rPr>
          <w:rFonts w:ascii="Arial" w:hAnsi="Arial" w:cs="Arial"/>
          <w:bCs/>
        </w:rPr>
        <w:t xml:space="preserve">W 2025 roku kontynuowano działania związane ze szkoleniami dla sprzedawców napojów alkoholowych. W szkoleniach uczestniczyło 49 osób. </w:t>
      </w:r>
      <w:r w:rsidR="00002184" w:rsidRPr="003A234B">
        <w:rPr>
          <w:rFonts w:ascii="Arial" w:hAnsi="Arial" w:cs="Arial"/>
          <w:bCs/>
        </w:rPr>
        <w:t xml:space="preserve">                     </w:t>
      </w:r>
      <w:r w:rsidRPr="003A234B">
        <w:rPr>
          <w:rFonts w:ascii="Arial" w:hAnsi="Arial" w:cs="Arial"/>
          <w:bCs/>
        </w:rPr>
        <w:t xml:space="preserve">W porównaniu do roku poprzedniego odnotowano spadek liczby </w:t>
      </w:r>
      <w:r w:rsidR="003F6AEF">
        <w:rPr>
          <w:rFonts w:ascii="Arial" w:hAnsi="Arial" w:cs="Arial"/>
          <w:bCs/>
        </w:rPr>
        <w:t>uczestników szkoleń, z</w:t>
      </w:r>
      <w:r w:rsidRPr="003A234B">
        <w:rPr>
          <w:rFonts w:ascii="Arial" w:hAnsi="Arial" w:cs="Arial"/>
          <w:bCs/>
        </w:rPr>
        <w:t xml:space="preserve"> 68 do 49 osób.</w:t>
      </w:r>
      <w:r w:rsidRPr="003A234B">
        <w:rPr>
          <w:rFonts w:ascii="Arial" w:hAnsi="Arial" w:cs="Arial"/>
          <w:bCs/>
        </w:rPr>
        <w:br/>
      </w:r>
      <w:r w:rsidRPr="003A234B">
        <w:rPr>
          <w:rFonts w:ascii="Arial" w:hAnsi="Arial" w:cs="Arial"/>
          <w:bCs/>
        </w:rPr>
        <w:lastRenderedPageBreak/>
        <w:tab/>
        <w:t>Przeprowadzono również 34 kontrole punktów sprzedaży alkoholu. W roku 2024 przeprowadzono 37 kontroli.</w:t>
      </w:r>
    </w:p>
    <w:p w:rsidR="008138C8" w:rsidRPr="003A234B" w:rsidRDefault="008138C8" w:rsidP="008138C8">
      <w:pPr>
        <w:pStyle w:val="Tekstpodstawowy"/>
        <w:spacing w:after="0" w:line="360" w:lineRule="auto"/>
        <w:rPr>
          <w:rFonts w:ascii="Arial" w:hAnsi="Arial" w:cs="Arial"/>
          <w:bCs/>
        </w:rPr>
      </w:pPr>
    </w:p>
    <w:p w:rsidR="00B6774B" w:rsidRPr="003A234B" w:rsidRDefault="008138C8" w:rsidP="008138C8">
      <w:pPr>
        <w:pStyle w:val="Tekstpodstawowy"/>
        <w:spacing w:after="0" w:line="360" w:lineRule="auto"/>
        <w:rPr>
          <w:rFonts w:ascii="Arial" w:hAnsi="Arial" w:cs="Arial"/>
          <w:bCs/>
        </w:rPr>
      </w:pPr>
      <w:r w:rsidRPr="003A234B">
        <w:rPr>
          <w:rFonts w:ascii="Arial" w:hAnsi="Arial" w:cs="Arial"/>
          <w:bCs/>
        </w:rPr>
        <w:t xml:space="preserve">Cel </w:t>
      </w:r>
      <w:r w:rsidR="00C81B20" w:rsidRPr="003A234B">
        <w:rPr>
          <w:rFonts w:ascii="Arial" w:hAnsi="Arial" w:cs="Arial"/>
          <w:bCs/>
        </w:rPr>
        <w:t>6</w:t>
      </w:r>
      <w:r w:rsidRPr="003A234B">
        <w:rPr>
          <w:rFonts w:ascii="Arial" w:hAnsi="Arial" w:cs="Arial"/>
          <w:bCs/>
        </w:rPr>
        <w:t xml:space="preserve">. </w:t>
      </w:r>
      <w:r w:rsidR="00C81B20" w:rsidRPr="003A234B">
        <w:rPr>
          <w:rFonts w:ascii="Arial" w:hAnsi="Arial" w:cs="Arial"/>
          <w:bCs/>
        </w:rPr>
        <w:t>Stosowanie instrumentów prawnych i społecznych wobec osób nadużywających alkoholu, stosujących przemoc domową, nieprzestrzegających norm prawnych i zasad współżycia społecznego .</w:t>
      </w:r>
    </w:p>
    <w:p w:rsidR="00B6774B" w:rsidRPr="002508AC" w:rsidRDefault="00C81B20" w:rsidP="008138C8">
      <w:pPr>
        <w:pStyle w:val="Tekstpodstawowy"/>
        <w:spacing w:after="0" w:line="360" w:lineRule="auto"/>
        <w:ind w:firstLine="708"/>
        <w:rPr>
          <w:rFonts w:ascii="Arial" w:hAnsi="Arial" w:cs="Arial"/>
          <w:bCs/>
        </w:rPr>
      </w:pPr>
      <w:r w:rsidRPr="002508AC">
        <w:rPr>
          <w:rFonts w:ascii="Arial" w:hAnsi="Arial" w:cs="Arial"/>
          <w:bCs/>
        </w:rPr>
        <w:t>W 2025 roku do Izby Wytrzeźwień doprowadzono 2</w:t>
      </w:r>
      <w:r w:rsidR="00C964B1" w:rsidRPr="002508AC">
        <w:rPr>
          <w:rFonts w:ascii="Arial" w:hAnsi="Arial" w:cs="Arial"/>
          <w:bCs/>
        </w:rPr>
        <w:t xml:space="preserve"> </w:t>
      </w:r>
      <w:r w:rsidRPr="002508AC">
        <w:rPr>
          <w:rFonts w:ascii="Arial" w:hAnsi="Arial" w:cs="Arial"/>
          <w:bCs/>
        </w:rPr>
        <w:t xml:space="preserve">925 osób oraz odnotowano 113 osób nieprzyjętych pomimo doprowadzenia. W porównaniu do roku poprzedniego liczba osób doprowadzonych do wytrzeźwienia uległa zmniejszeniu, jednak co istotne, w minionym roku doprowadzano do wytrzeźwienia prawie wyłącznie mieszkańców Bytomia. </w:t>
      </w:r>
    </w:p>
    <w:p w:rsidR="004D06FE" w:rsidRPr="003A234B" w:rsidRDefault="00C81B20" w:rsidP="004D06FE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2508AC">
        <w:rPr>
          <w:rFonts w:ascii="Arial" w:hAnsi="Arial" w:cs="Arial"/>
          <w:bCs/>
        </w:rPr>
        <w:t>Doprowadzenia realizowane były główni</w:t>
      </w:r>
      <w:r w:rsidR="002508AC">
        <w:rPr>
          <w:rFonts w:ascii="Arial" w:hAnsi="Arial" w:cs="Arial"/>
          <w:bCs/>
        </w:rPr>
        <w:t xml:space="preserve">e przez Komendę Miejską Policji,               </w:t>
      </w:r>
      <w:r w:rsidRPr="002508AC">
        <w:rPr>
          <w:rFonts w:ascii="Arial" w:hAnsi="Arial" w:cs="Arial"/>
          <w:bCs/>
        </w:rPr>
        <w:t xml:space="preserve"> która doprowadziła 2</w:t>
      </w:r>
      <w:r w:rsidR="00C964B1" w:rsidRPr="002508AC">
        <w:rPr>
          <w:rFonts w:ascii="Arial" w:hAnsi="Arial" w:cs="Arial"/>
          <w:bCs/>
        </w:rPr>
        <w:t xml:space="preserve"> </w:t>
      </w:r>
      <w:r w:rsidRPr="002508AC">
        <w:rPr>
          <w:rFonts w:ascii="Arial" w:hAnsi="Arial" w:cs="Arial"/>
          <w:bCs/>
        </w:rPr>
        <w:t>900 osób. Straż Miejska doprowadziła 66 osób.</w:t>
      </w:r>
      <w:r w:rsidRPr="002508AC">
        <w:rPr>
          <w:rFonts w:ascii="Arial" w:hAnsi="Arial" w:cs="Arial"/>
          <w:bCs/>
        </w:rPr>
        <w:br/>
      </w:r>
      <w:r w:rsidRPr="003A234B">
        <w:rPr>
          <w:rFonts w:ascii="Arial" w:hAnsi="Arial" w:cs="Arial"/>
          <w:bCs/>
        </w:rPr>
        <w:t>Zmniejszyła się liczba wniosków kierowanych do sądu o zastosowanie obowiązkowego leczenia odwykowego. W 2025 roku skierowano 235 wniosków, podczas gdy w ro</w:t>
      </w:r>
      <w:r w:rsidR="004D06FE" w:rsidRPr="003A234B">
        <w:rPr>
          <w:rFonts w:ascii="Arial" w:hAnsi="Arial" w:cs="Arial"/>
          <w:bCs/>
        </w:rPr>
        <w:t xml:space="preserve">ku 2024 liczba ta wyniosła 302. </w:t>
      </w:r>
    </w:p>
    <w:p w:rsidR="00B6774B" w:rsidRPr="003A234B" w:rsidRDefault="00C81B20" w:rsidP="002B592A">
      <w:pPr>
        <w:pStyle w:val="Tekstpodstawowy"/>
        <w:spacing w:after="0" w:line="360" w:lineRule="auto"/>
        <w:ind w:firstLine="709"/>
      </w:pPr>
      <w:r w:rsidRPr="003A234B">
        <w:rPr>
          <w:rFonts w:ascii="Arial" w:hAnsi="Arial" w:cs="Arial"/>
          <w:bCs/>
        </w:rPr>
        <w:t>Podobnie zmniejszyła się liczba interwencji wynikających z monitorowania miejsc,</w:t>
      </w:r>
      <w:r w:rsidR="004D06FE" w:rsidRPr="003A234B">
        <w:rPr>
          <w:rFonts w:ascii="Arial" w:hAnsi="Arial" w:cs="Arial"/>
          <w:bCs/>
        </w:rPr>
        <w:t xml:space="preserve"> </w:t>
      </w:r>
      <w:r w:rsidRPr="003A234B">
        <w:rPr>
          <w:rFonts w:ascii="Arial" w:hAnsi="Arial" w:cs="Arial"/>
          <w:bCs/>
        </w:rPr>
        <w:t xml:space="preserve">w których spożywany jest alkohol lub inne substancje psychoaktywne. </w:t>
      </w:r>
      <w:r w:rsidR="004D06FE" w:rsidRPr="003A234B">
        <w:rPr>
          <w:rFonts w:ascii="Arial" w:hAnsi="Arial" w:cs="Arial"/>
          <w:bCs/>
        </w:rPr>
        <w:t xml:space="preserve">                           </w:t>
      </w:r>
      <w:r w:rsidRPr="003A234B">
        <w:rPr>
          <w:rFonts w:ascii="Arial" w:hAnsi="Arial" w:cs="Arial"/>
          <w:bCs/>
        </w:rPr>
        <w:t>W 2025 roku odnotowano 116 interwencji, podczas gdy w roku poprzednim było ich 461.</w:t>
      </w:r>
    </w:p>
    <w:p w:rsidR="002B592A" w:rsidRDefault="002B592A" w:rsidP="002B592A">
      <w:pPr>
        <w:pStyle w:val="Tekstpodstawowy"/>
        <w:spacing w:after="0" w:line="360" w:lineRule="auto"/>
        <w:rPr>
          <w:rFonts w:ascii="Arial" w:hAnsi="Arial" w:cs="Arial"/>
          <w:bCs/>
          <w:color w:val="FF0000"/>
        </w:rPr>
      </w:pPr>
    </w:p>
    <w:p w:rsidR="004F288A" w:rsidRPr="00660200" w:rsidRDefault="002B592A" w:rsidP="004F288A">
      <w:pPr>
        <w:pStyle w:val="Tekstpodstawowy"/>
        <w:spacing w:after="0" w:line="360" w:lineRule="auto"/>
        <w:rPr>
          <w:rFonts w:ascii="Arial" w:hAnsi="Arial" w:cs="Arial"/>
          <w:bCs/>
        </w:rPr>
      </w:pPr>
      <w:r w:rsidRPr="003A234B">
        <w:rPr>
          <w:rFonts w:ascii="Arial" w:hAnsi="Arial" w:cs="Arial"/>
          <w:bCs/>
        </w:rPr>
        <w:t xml:space="preserve">Cel </w:t>
      </w:r>
      <w:r w:rsidR="00C81B20" w:rsidRPr="003A234B">
        <w:rPr>
          <w:rFonts w:ascii="Arial" w:hAnsi="Arial" w:cs="Arial"/>
          <w:bCs/>
        </w:rPr>
        <w:t>7</w:t>
      </w:r>
      <w:r w:rsidRPr="003A234B">
        <w:rPr>
          <w:rFonts w:ascii="Arial" w:hAnsi="Arial" w:cs="Arial"/>
          <w:bCs/>
        </w:rPr>
        <w:t xml:space="preserve">. </w:t>
      </w:r>
      <w:r w:rsidR="00C81B20" w:rsidRPr="003A234B">
        <w:rPr>
          <w:rFonts w:ascii="Arial" w:hAnsi="Arial" w:cs="Arial"/>
          <w:bCs/>
        </w:rPr>
        <w:t xml:space="preserve">Wspieranie realizacji zadań wynikających z ustawy </w:t>
      </w:r>
      <w:r w:rsidR="003A234B" w:rsidRPr="003A234B">
        <w:rPr>
          <w:rFonts w:ascii="Arial" w:hAnsi="Arial" w:cs="Arial"/>
        </w:rPr>
        <w:t>o w</w:t>
      </w:r>
      <w:r w:rsidR="003A234B">
        <w:rPr>
          <w:rFonts w:ascii="Arial" w:hAnsi="Arial" w:cs="Arial"/>
        </w:rPr>
        <w:t xml:space="preserve">ychowaniu                           w trzeźwości  i przeciwdziałaniu alkoholizmowi, określonych w ustawie z dnia </w:t>
      </w:r>
      <w:r w:rsidR="004F288A">
        <w:rPr>
          <w:rFonts w:ascii="Arial" w:hAnsi="Arial" w:cs="Arial"/>
        </w:rPr>
        <w:t xml:space="preserve">                 </w:t>
      </w:r>
      <w:r w:rsidR="003A234B">
        <w:rPr>
          <w:rFonts w:ascii="Arial" w:hAnsi="Arial" w:cs="Arial"/>
        </w:rPr>
        <w:t xml:space="preserve">13 </w:t>
      </w:r>
      <w:r w:rsidR="003A234B" w:rsidRPr="00660200">
        <w:rPr>
          <w:rFonts w:ascii="Arial" w:hAnsi="Arial" w:cs="Arial"/>
        </w:rPr>
        <w:t>czerwca 2003 r. o zatrudnieniu socjalnym.</w:t>
      </w:r>
      <w:r w:rsidR="004F288A" w:rsidRPr="00660200">
        <w:rPr>
          <w:rFonts w:ascii="Arial" w:hAnsi="Arial" w:cs="Arial"/>
          <w:bCs/>
        </w:rPr>
        <w:t xml:space="preserve"> </w:t>
      </w:r>
    </w:p>
    <w:p w:rsidR="004F288A" w:rsidRPr="00660200" w:rsidRDefault="00C81B20" w:rsidP="004F288A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660200">
        <w:rPr>
          <w:rFonts w:ascii="Arial" w:hAnsi="Arial" w:cs="Arial"/>
          <w:bCs/>
        </w:rPr>
        <w:t>Działania z zakresu reintegracji zawodowej i społecznej osób zagrożonych wykluczeniem społecznym realizowane były przez Centrum Integracji Społecznej oraz Klub Integracji Społecznej funkcjonujący w strukturze Miejskiego Ośro</w:t>
      </w:r>
      <w:r w:rsidR="004F288A" w:rsidRPr="00660200">
        <w:rPr>
          <w:rFonts w:ascii="Arial" w:hAnsi="Arial" w:cs="Arial"/>
          <w:bCs/>
        </w:rPr>
        <w:t xml:space="preserve">dka Pomocy Rodzinie. </w:t>
      </w:r>
    </w:p>
    <w:p w:rsidR="00CE4F22" w:rsidRPr="00660200" w:rsidRDefault="00C81B20" w:rsidP="004F288A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660200">
        <w:rPr>
          <w:rFonts w:ascii="Arial" w:hAnsi="Arial" w:cs="Arial"/>
          <w:bCs/>
        </w:rPr>
        <w:t xml:space="preserve">W 2025 roku w zajęciach reintegracyjnych uczestniczyło łącznie 196 osób. </w:t>
      </w:r>
      <w:r w:rsidR="00CE4F22" w:rsidRPr="00660200">
        <w:rPr>
          <w:rFonts w:ascii="Arial" w:hAnsi="Arial" w:cs="Arial"/>
          <w:bCs/>
        </w:rPr>
        <w:t xml:space="preserve">                </w:t>
      </w:r>
      <w:r w:rsidRPr="00660200">
        <w:rPr>
          <w:rFonts w:ascii="Arial" w:hAnsi="Arial" w:cs="Arial"/>
          <w:bCs/>
        </w:rPr>
        <w:t>W porównaniu do roku poprzedniego odnotowano spadek liczby u</w:t>
      </w:r>
      <w:r w:rsidR="00090DF6">
        <w:rPr>
          <w:rFonts w:ascii="Arial" w:hAnsi="Arial" w:cs="Arial"/>
          <w:bCs/>
        </w:rPr>
        <w:t xml:space="preserve">czestników, </w:t>
      </w:r>
      <w:r w:rsidR="00CE4F22" w:rsidRPr="00660200">
        <w:rPr>
          <w:rFonts w:ascii="Arial" w:hAnsi="Arial" w:cs="Arial"/>
          <w:bCs/>
        </w:rPr>
        <w:t xml:space="preserve">z 240 do 196 osób. </w:t>
      </w:r>
    </w:p>
    <w:p w:rsidR="00B6774B" w:rsidRPr="00660200" w:rsidRDefault="00C81B20" w:rsidP="004F288A">
      <w:pPr>
        <w:pStyle w:val="Tekstpodstawowy"/>
        <w:spacing w:after="0" w:line="360" w:lineRule="auto"/>
        <w:ind w:firstLine="709"/>
        <w:rPr>
          <w:rFonts w:ascii="Arial" w:hAnsi="Arial" w:cs="Arial"/>
          <w:bCs/>
        </w:rPr>
      </w:pPr>
      <w:r w:rsidRPr="00660200">
        <w:rPr>
          <w:rFonts w:ascii="Arial" w:hAnsi="Arial" w:cs="Arial"/>
          <w:bCs/>
        </w:rPr>
        <w:t>Proces reintegracji zawodowej ukończyło 95 osób, podczas gdy w roku 2024 liczba ta wyniosła 124 osoby.</w:t>
      </w:r>
      <w:r w:rsidRPr="00660200">
        <w:rPr>
          <w:rFonts w:ascii="Arial" w:hAnsi="Arial" w:cs="Arial"/>
          <w:bCs/>
        </w:rPr>
        <w:br/>
      </w:r>
      <w:r w:rsidRPr="00660200">
        <w:rPr>
          <w:rFonts w:ascii="Arial" w:hAnsi="Arial" w:cs="Arial"/>
          <w:bCs/>
        </w:rPr>
        <w:lastRenderedPageBreak/>
        <w:t>Pracę podjęło 27 osób uczestniczących w zajęciach reintegracyjnych. W porównaniu do roku poprzedniego liczba ta uległa zmniejszeniu.</w:t>
      </w:r>
    </w:p>
    <w:p w:rsidR="00B6774B" w:rsidRPr="00660200" w:rsidRDefault="00B6774B" w:rsidP="00E36BC1">
      <w:pPr>
        <w:pStyle w:val="Tekstpodstawowy"/>
        <w:rPr>
          <w:rFonts w:ascii="Arial" w:hAnsi="Arial" w:cs="Arial"/>
          <w:bCs/>
        </w:rPr>
      </w:pPr>
    </w:p>
    <w:p w:rsidR="00B6774B" w:rsidRPr="00660200" w:rsidRDefault="00C81B20" w:rsidP="00E36BC1">
      <w:pPr>
        <w:pStyle w:val="Tekstpodstawowy"/>
        <w:rPr>
          <w:rFonts w:ascii="Arial" w:hAnsi="Arial" w:cs="Arial"/>
          <w:bCs/>
        </w:rPr>
      </w:pPr>
      <w:r w:rsidRPr="00660200">
        <w:rPr>
          <w:rFonts w:ascii="Arial" w:hAnsi="Arial" w:cs="Arial"/>
          <w:bCs/>
        </w:rPr>
        <w:t>Wnioski</w:t>
      </w:r>
    </w:p>
    <w:p w:rsidR="00B6774B" w:rsidRPr="00B929F1" w:rsidRDefault="00C81B20" w:rsidP="00A56F85">
      <w:pPr>
        <w:pStyle w:val="Tekstpodstawowy"/>
        <w:spacing w:after="0" w:line="360" w:lineRule="auto"/>
      </w:pPr>
      <w:r w:rsidRPr="00660200">
        <w:rPr>
          <w:rFonts w:ascii="Arial" w:hAnsi="Arial" w:cs="Arial"/>
          <w:bCs/>
        </w:rPr>
        <w:t>Cele szczegółowe oraz główny cel Programu były realizowane poprzez działania profilaktyczne, edukacyjne, konsultacyjne, terapeutyczne i wspierające prowadzone przez miejskie jednostki organizacyjne, placówki oświatowe, podmioty lecznicze oraz inne instytucje uczestniczące w realizacji Programu.</w:t>
      </w:r>
      <w:r w:rsidRPr="00660200">
        <w:rPr>
          <w:rFonts w:ascii="Arial" w:hAnsi="Arial" w:cs="Arial"/>
          <w:bCs/>
        </w:rPr>
        <w:br/>
      </w:r>
      <w:r w:rsidRPr="00660200">
        <w:rPr>
          <w:rFonts w:ascii="Arial" w:hAnsi="Arial" w:cs="Arial"/>
          <w:bCs/>
        </w:rPr>
        <w:tab/>
        <w:t>Analiza danych wskazuje na utrzymujące się wysokie zapotrzebowanie na działania pomocowe i profilaktyczne w obszarze przeciwdziałania uzależnieniom oraz konieczność stosowania instrumentów</w:t>
      </w:r>
      <w:bookmarkStart w:id="0" w:name="Bookmark"/>
      <w:bookmarkEnd w:id="0"/>
      <w:r w:rsidRPr="00660200">
        <w:rPr>
          <w:rFonts w:ascii="Arial" w:hAnsi="Arial" w:cs="Arial"/>
          <w:bCs/>
        </w:rPr>
        <w:t xml:space="preserve"> prawnych i społecznych wobec osób nadużywających alkoholu</w:t>
      </w:r>
      <w:r w:rsidR="00660200">
        <w:rPr>
          <w:rFonts w:ascii="Arial" w:hAnsi="Arial" w:cs="Arial"/>
          <w:bCs/>
        </w:rPr>
        <w:t xml:space="preserve"> i stosujących przemoc domową. </w:t>
      </w:r>
      <w:r w:rsidRPr="00660200">
        <w:rPr>
          <w:rFonts w:ascii="Arial" w:hAnsi="Arial" w:cs="Arial"/>
          <w:bCs/>
        </w:rPr>
        <w:t>Nadal widoczna pozostaje potrzeba prowadzenia działań edukacyjnych skierowanych do dzieci</w:t>
      </w:r>
      <w:r w:rsidR="00660200">
        <w:rPr>
          <w:rFonts w:ascii="Arial" w:hAnsi="Arial" w:cs="Arial"/>
          <w:bCs/>
        </w:rPr>
        <w:t xml:space="preserve"> </w:t>
      </w:r>
      <w:r w:rsidRPr="00660200">
        <w:rPr>
          <w:rFonts w:ascii="Arial" w:hAnsi="Arial" w:cs="Arial"/>
          <w:bCs/>
        </w:rPr>
        <w:t>i młodzieży oraz wspierania rodzin dotkniętych problemem uzależnień i przemocy domowej.</w:t>
      </w:r>
      <w:r w:rsidRPr="00660200">
        <w:rPr>
          <w:rFonts w:ascii="Arial" w:hAnsi="Arial" w:cs="Arial"/>
          <w:bCs/>
        </w:rPr>
        <w:br/>
      </w:r>
      <w:r w:rsidRPr="00660200">
        <w:rPr>
          <w:rFonts w:ascii="Arial" w:hAnsi="Arial" w:cs="Arial"/>
          <w:bCs/>
        </w:rPr>
        <w:tab/>
        <w:t>W porównaniu do roku 2024 zauważalne jest zmniejszenie liczby osób objętych terapią uzależnień oraz terapią członków rodzin osób uzależnionych realizowaną przez Centrum Przeciwdziałania Uzależnieniom. Na poziom i zakres realizacji części działań terapeutycznych wpływ miały również zmiany organizacyjne</w:t>
      </w:r>
      <w:r w:rsidR="00450F89" w:rsidRPr="00660200">
        <w:rPr>
          <w:rFonts w:ascii="Arial" w:hAnsi="Arial" w:cs="Arial"/>
          <w:bCs/>
        </w:rPr>
        <w:t xml:space="preserve">                   </w:t>
      </w:r>
      <w:r w:rsidRPr="00660200">
        <w:rPr>
          <w:rFonts w:ascii="Arial" w:hAnsi="Arial" w:cs="Arial"/>
          <w:bCs/>
        </w:rPr>
        <w:t xml:space="preserve"> i formalne związane z reor</w:t>
      </w:r>
      <w:r w:rsidR="00704AB9" w:rsidRPr="00660200">
        <w:rPr>
          <w:rFonts w:ascii="Arial" w:hAnsi="Arial" w:cs="Arial"/>
          <w:bCs/>
        </w:rPr>
        <w:t>ganizacją Działu Terapeutyczno-</w:t>
      </w:r>
      <w:r w:rsidRPr="00660200">
        <w:rPr>
          <w:rFonts w:ascii="Arial" w:hAnsi="Arial" w:cs="Arial"/>
          <w:bCs/>
        </w:rPr>
        <w:t>Profilaktycznego.</w:t>
      </w:r>
      <w:r w:rsidR="00450F89" w:rsidRPr="00660200">
        <w:rPr>
          <w:rFonts w:ascii="Arial" w:hAnsi="Arial" w:cs="Arial"/>
          <w:bCs/>
        </w:rPr>
        <w:t xml:space="preserve">                     </w:t>
      </w:r>
      <w:r w:rsidRPr="00660200">
        <w:rPr>
          <w:rFonts w:ascii="Arial" w:hAnsi="Arial" w:cs="Arial"/>
          <w:bCs/>
        </w:rPr>
        <w:t xml:space="preserve"> W związku z tym od września 2025 większy nacisk położono na działania konsultacyjne, </w:t>
      </w:r>
      <w:proofErr w:type="spellStart"/>
      <w:r w:rsidRPr="00660200">
        <w:rPr>
          <w:rFonts w:ascii="Arial" w:hAnsi="Arial" w:cs="Arial"/>
          <w:bCs/>
        </w:rPr>
        <w:t>psychoedukacyjne</w:t>
      </w:r>
      <w:proofErr w:type="spellEnd"/>
      <w:r w:rsidRPr="00660200">
        <w:rPr>
          <w:rFonts w:ascii="Arial" w:hAnsi="Arial" w:cs="Arial"/>
          <w:bCs/>
        </w:rPr>
        <w:t xml:space="preserve">, profilaktyczne oraz motywujące do podejmowania leczenia, co przełożyło się na wzrost liczby osób korzystających z poradnictwa indywidualnego, działań konsultacyjnych oraz wspomnianych oddziaływań </w:t>
      </w:r>
      <w:proofErr w:type="spellStart"/>
      <w:r w:rsidRPr="00660200">
        <w:rPr>
          <w:rFonts w:ascii="Arial" w:hAnsi="Arial" w:cs="Arial"/>
          <w:bCs/>
        </w:rPr>
        <w:t>psychoedukacyjnych</w:t>
      </w:r>
      <w:proofErr w:type="spellEnd"/>
      <w:r w:rsidRPr="00660200">
        <w:rPr>
          <w:rFonts w:ascii="Arial" w:hAnsi="Arial" w:cs="Arial"/>
          <w:bCs/>
        </w:rPr>
        <w:t>.</w:t>
      </w:r>
      <w:r w:rsidRPr="00660200">
        <w:rPr>
          <w:rFonts w:ascii="Arial" w:hAnsi="Arial" w:cs="Arial"/>
          <w:bCs/>
        </w:rPr>
        <w:br/>
      </w:r>
      <w:r w:rsidRPr="00660200">
        <w:rPr>
          <w:rFonts w:ascii="Arial" w:hAnsi="Arial" w:cs="Arial"/>
          <w:bCs/>
        </w:rPr>
        <w:tab/>
        <w:t xml:space="preserve">Dane wskazują również na utrzymujące się wysokie zaangażowanie instytucji miejskich i placówek oświatowych w realizację działań profilaktycznych skierowanych do dzieci i młodzieży. Wzrosła liczba uczestników zajęć edukacyjno-informacyjnych oraz działań profilaktycznych prowadzonych na terenie szkół i innych placówek miejskich. </w:t>
      </w:r>
      <w:r w:rsidRPr="00660200">
        <w:rPr>
          <w:rFonts w:ascii="Arial" w:hAnsi="Arial" w:cs="Arial"/>
          <w:bCs/>
        </w:rPr>
        <w:br/>
      </w:r>
      <w:r w:rsidRPr="00660200">
        <w:rPr>
          <w:rFonts w:ascii="Arial" w:hAnsi="Arial" w:cs="Arial"/>
          <w:bCs/>
        </w:rPr>
        <w:tab/>
        <w:t>Zmniejszeniu uległa liczba osób doprowadzonych do wytrzeźwienia oraz liczba wniosków kierowanych do sądu o zastosowanie obowiązkowego leczenia odwykowego. Nadal jednak problem uzależnień oraz przemocy domowej pozostaje</w:t>
      </w:r>
      <w:r w:rsidRPr="00E36BC1">
        <w:rPr>
          <w:rFonts w:ascii="Arial" w:hAnsi="Arial" w:cs="Arial"/>
          <w:bCs/>
          <w:color w:val="FF0000"/>
        </w:rPr>
        <w:t xml:space="preserve"> </w:t>
      </w:r>
      <w:r w:rsidRPr="00B929F1">
        <w:rPr>
          <w:rFonts w:ascii="Arial" w:hAnsi="Arial" w:cs="Arial"/>
          <w:bCs/>
        </w:rPr>
        <w:t>istotny</w:t>
      </w:r>
      <w:r w:rsidR="00697A94">
        <w:rPr>
          <w:rFonts w:ascii="Arial" w:hAnsi="Arial" w:cs="Arial"/>
          <w:bCs/>
        </w:rPr>
        <w:t>m wyzwaniem społecznym widocznym</w:t>
      </w:r>
      <w:r w:rsidRPr="00B929F1">
        <w:rPr>
          <w:rFonts w:ascii="Arial" w:hAnsi="Arial" w:cs="Arial"/>
          <w:bCs/>
        </w:rPr>
        <w:t xml:space="preserve"> w przestrzenie publicznej miasta. </w:t>
      </w:r>
      <w:r w:rsidRPr="00B929F1">
        <w:rPr>
          <w:rFonts w:ascii="Arial" w:hAnsi="Arial" w:cs="Arial"/>
          <w:bCs/>
        </w:rPr>
        <w:br/>
      </w:r>
      <w:r w:rsidRPr="00B929F1">
        <w:rPr>
          <w:rFonts w:ascii="Arial" w:hAnsi="Arial" w:cs="Arial"/>
          <w:bCs/>
        </w:rPr>
        <w:lastRenderedPageBreak/>
        <w:tab/>
        <w:t>Analiza danych w</w:t>
      </w:r>
      <w:r w:rsidR="00697A94">
        <w:rPr>
          <w:rFonts w:ascii="Arial" w:hAnsi="Arial" w:cs="Arial"/>
          <w:bCs/>
        </w:rPr>
        <w:t xml:space="preserve">skazuje na konieczność </w:t>
      </w:r>
      <w:r w:rsidRPr="00B929F1">
        <w:rPr>
          <w:rFonts w:ascii="Arial" w:hAnsi="Arial" w:cs="Arial"/>
          <w:bCs/>
        </w:rPr>
        <w:t xml:space="preserve"> dalszego wzmacniania dostępności działań terapeutycznych, rehabilitacyjnych i wspierających dla osób uzależnionych oraz członków ich rodzin, a także rozwijania działań profilaktycznych i edukacyjnych skierowanych nie tylko do dzieci i młodzieży, ale i dorosłych mieszkańców Bytomia.</w:t>
      </w:r>
    </w:p>
    <w:p w:rsidR="00B6774B" w:rsidRDefault="00B6774B">
      <w:pPr>
        <w:pStyle w:val="Tekstpodstawowy"/>
        <w:jc w:val="both"/>
        <w:rPr>
          <w:rFonts w:ascii="Arial" w:hAnsi="Arial" w:cs="Arial"/>
          <w:bCs/>
        </w:rPr>
      </w:pPr>
    </w:p>
    <w:p w:rsidR="00B6774B" w:rsidRDefault="00B6774B">
      <w:pPr>
        <w:pStyle w:val="Tekstpodstawowy"/>
        <w:jc w:val="both"/>
        <w:rPr>
          <w:rFonts w:ascii="Arial" w:hAnsi="Arial" w:cs="Arial"/>
          <w:bCs/>
        </w:rPr>
      </w:pPr>
    </w:p>
    <w:p w:rsidR="00B6774B" w:rsidRDefault="00C81B20">
      <w:pPr>
        <w:spacing w:before="57" w:after="57" w:line="360" w:lineRule="auto"/>
        <w:jc w:val="both"/>
      </w:pPr>
      <w:r>
        <w:rPr>
          <w:rFonts w:ascii="Arial" w:hAnsi="Arial" w:cs="Arial"/>
          <w:bCs/>
        </w:rPr>
        <w:br/>
      </w:r>
    </w:p>
    <w:sectPr w:rsidR="00B6774B" w:rsidSect="00C94B18">
      <w:footerReference w:type="default" r:id="rId8"/>
      <w:pgSz w:w="11906" w:h="16838"/>
      <w:pgMar w:top="1417" w:right="1416" w:bottom="1417" w:left="1417" w:header="113" w:footer="227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02F" w:rsidRDefault="003B002F" w:rsidP="00B6774B">
      <w:r>
        <w:separator/>
      </w:r>
    </w:p>
  </w:endnote>
  <w:endnote w:type="continuationSeparator" w:id="0">
    <w:p w:rsidR="003B002F" w:rsidRDefault="003B002F" w:rsidP="00B67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@SimSun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;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82977"/>
      <w:docPartObj>
        <w:docPartGallery w:val="Page Numbers (Bottom of Page)"/>
        <w:docPartUnique/>
      </w:docPartObj>
    </w:sdtPr>
    <w:sdtContent>
      <w:p w:rsidR="00C94B18" w:rsidRDefault="001C64E0">
        <w:pPr>
          <w:pStyle w:val="Stopka"/>
        </w:pPr>
        <w:fldSimple w:instr=" PAGE   \* MERGEFORMAT ">
          <w:r w:rsidR="00F256B2">
            <w:rPr>
              <w:noProof/>
            </w:rPr>
            <w:t>2</w:t>
          </w:r>
        </w:fldSimple>
      </w:p>
    </w:sdtContent>
  </w:sdt>
  <w:p w:rsidR="00286FBC" w:rsidRDefault="00286FB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02F" w:rsidRDefault="003B002F" w:rsidP="00B6774B">
      <w:r>
        <w:separator/>
      </w:r>
    </w:p>
  </w:footnote>
  <w:footnote w:type="continuationSeparator" w:id="0">
    <w:p w:rsidR="003B002F" w:rsidRDefault="003B002F" w:rsidP="00B677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63209"/>
    <w:multiLevelType w:val="hybridMultilevel"/>
    <w:tmpl w:val="06928A96"/>
    <w:lvl w:ilvl="0" w:tplc="04150011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</w:rPr>
    </w:lvl>
    <w:lvl w:ilvl="1" w:tplc="437075A0">
      <w:start w:val="1"/>
      <w:numFmt w:val="bullet"/>
      <w:lvlText w:val="-"/>
      <w:lvlJc w:val="left"/>
      <w:pPr>
        <w:tabs>
          <w:tab w:val="num" w:pos="218"/>
        </w:tabs>
        <w:ind w:left="198" w:hanging="340"/>
      </w:pPr>
      <w:rPr>
        <w:rFonts w:ascii="Times New Roman" w:eastAsia="Times New Roman" w:hAnsi="Times New Roman" w:cs="Times New Roman" w:hint="default"/>
        <w:i w:val="0"/>
      </w:rPr>
    </w:lvl>
    <w:lvl w:ilvl="2" w:tplc="99700836">
      <w:start w:val="1"/>
      <w:numFmt w:val="decimal"/>
      <w:lvlText w:val="%3)"/>
      <w:lvlJc w:val="left"/>
      <w:pPr>
        <w:tabs>
          <w:tab w:val="num" w:pos="218"/>
        </w:tabs>
        <w:ind w:left="198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774B"/>
    <w:rsid w:val="00002184"/>
    <w:rsid w:val="000614A2"/>
    <w:rsid w:val="00066E14"/>
    <w:rsid w:val="00085B1A"/>
    <w:rsid w:val="00090DF6"/>
    <w:rsid w:val="000D1EC6"/>
    <w:rsid w:val="000D55B1"/>
    <w:rsid w:val="000E5718"/>
    <w:rsid w:val="00103B94"/>
    <w:rsid w:val="00104894"/>
    <w:rsid w:val="0010611B"/>
    <w:rsid w:val="00142875"/>
    <w:rsid w:val="00153348"/>
    <w:rsid w:val="00164EFB"/>
    <w:rsid w:val="00172B2F"/>
    <w:rsid w:val="00175B3A"/>
    <w:rsid w:val="0017748B"/>
    <w:rsid w:val="00192CBA"/>
    <w:rsid w:val="001B740C"/>
    <w:rsid w:val="001C113E"/>
    <w:rsid w:val="001C64E0"/>
    <w:rsid w:val="001E1011"/>
    <w:rsid w:val="001F64B9"/>
    <w:rsid w:val="00213142"/>
    <w:rsid w:val="00231275"/>
    <w:rsid w:val="002429CA"/>
    <w:rsid w:val="00246B78"/>
    <w:rsid w:val="002508AC"/>
    <w:rsid w:val="00286FBC"/>
    <w:rsid w:val="00294D66"/>
    <w:rsid w:val="002A32B3"/>
    <w:rsid w:val="002B3A23"/>
    <w:rsid w:val="002B592A"/>
    <w:rsid w:val="002B6B69"/>
    <w:rsid w:val="002C765F"/>
    <w:rsid w:val="002E0C95"/>
    <w:rsid w:val="0033395D"/>
    <w:rsid w:val="003609CE"/>
    <w:rsid w:val="003711B6"/>
    <w:rsid w:val="00377FE9"/>
    <w:rsid w:val="003A234B"/>
    <w:rsid w:val="003B002F"/>
    <w:rsid w:val="003C3C53"/>
    <w:rsid w:val="003F6AEF"/>
    <w:rsid w:val="00405FE9"/>
    <w:rsid w:val="00423C51"/>
    <w:rsid w:val="00432BA0"/>
    <w:rsid w:val="00445F68"/>
    <w:rsid w:val="00447BA2"/>
    <w:rsid w:val="00450F89"/>
    <w:rsid w:val="00456A7D"/>
    <w:rsid w:val="00463466"/>
    <w:rsid w:val="00470C8B"/>
    <w:rsid w:val="004A1EDC"/>
    <w:rsid w:val="004C3B81"/>
    <w:rsid w:val="004D06FE"/>
    <w:rsid w:val="004E0D62"/>
    <w:rsid w:val="004F288A"/>
    <w:rsid w:val="00540600"/>
    <w:rsid w:val="00547443"/>
    <w:rsid w:val="00547D8B"/>
    <w:rsid w:val="00574E43"/>
    <w:rsid w:val="005B50F6"/>
    <w:rsid w:val="005C6B6C"/>
    <w:rsid w:val="005D2FBF"/>
    <w:rsid w:val="00606D40"/>
    <w:rsid w:val="0061058E"/>
    <w:rsid w:val="00620D26"/>
    <w:rsid w:val="00647EA4"/>
    <w:rsid w:val="00660200"/>
    <w:rsid w:val="00683D7F"/>
    <w:rsid w:val="0069317F"/>
    <w:rsid w:val="00697A94"/>
    <w:rsid w:val="006A4021"/>
    <w:rsid w:val="006B3E0A"/>
    <w:rsid w:val="006C1BE3"/>
    <w:rsid w:val="006E1413"/>
    <w:rsid w:val="006E714D"/>
    <w:rsid w:val="006F2B63"/>
    <w:rsid w:val="00704AB9"/>
    <w:rsid w:val="00716F18"/>
    <w:rsid w:val="0074319E"/>
    <w:rsid w:val="00745CCE"/>
    <w:rsid w:val="00755CD8"/>
    <w:rsid w:val="007608D3"/>
    <w:rsid w:val="007775C6"/>
    <w:rsid w:val="0079163A"/>
    <w:rsid w:val="00797B1D"/>
    <w:rsid w:val="007A6A7B"/>
    <w:rsid w:val="007D00AE"/>
    <w:rsid w:val="007D459E"/>
    <w:rsid w:val="007E50FD"/>
    <w:rsid w:val="007E7644"/>
    <w:rsid w:val="008138C8"/>
    <w:rsid w:val="00856A59"/>
    <w:rsid w:val="00870B63"/>
    <w:rsid w:val="00874BEC"/>
    <w:rsid w:val="008976E3"/>
    <w:rsid w:val="008B386A"/>
    <w:rsid w:val="008B4106"/>
    <w:rsid w:val="008D5AFC"/>
    <w:rsid w:val="00953D01"/>
    <w:rsid w:val="00961F7A"/>
    <w:rsid w:val="009652F1"/>
    <w:rsid w:val="00966608"/>
    <w:rsid w:val="009A3832"/>
    <w:rsid w:val="009A561B"/>
    <w:rsid w:val="009D7771"/>
    <w:rsid w:val="009E4690"/>
    <w:rsid w:val="009F1F73"/>
    <w:rsid w:val="00A05A09"/>
    <w:rsid w:val="00A149FD"/>
    <w:rsid w:val="00A20221"/>
    <w:rsid w:val="00A3562C"/>
    <w:rsid w:val="00A40C18"/>
    <w:rsid w:val="00A56F85"/>
    <w:rsid w:val="00A57C35"/>
    <w:rsid w:val="00AA41DF"/>
    <w:rsid w:val="00AC54E8"/>
    <w:rsid w:val="00AD025F"/>
    <w:rsid w:val="00AD178B"/>
    <w:rsid w:val="00AD5BC5"/>
    <w:rsid w:val="00AE508A"/>
    <w:rsid w:val="00B374DC"/>
    <w:rsid w:val="00B43253"/>
    <w:rsid w:val="00B44397"/>
    <w:rsid w:val="00B44756"/>
    <w:rsid w:val="00B47493"/>
    <w:rsid w:val="00B50964"/>
    <w:rsid w:val="00B6774B"/>
    <w:rsid w:val="00B87D15"/>
    <w:rsid w:val="00B929F1"/>
    <w:rsid w:val="00B93074"/>
    <w:rsid w:val="00B94C08"/>
    <w:rsid w:val="00B96A42"/>
    <w:rsid w:val="00BA3EF7"/>
    <w:rsid w:val="00BD1E0E"/>
    <w:rsid w:val="00BD6EEA"/>
    <w:rsid w:val="00BE04D9"/>
    <w:rsid w:val="00BF0757"/>
    <w:rsid w:val="00BF3D8F"/>
    <w:rsid w:val="00BF3E57"/>
    <w:rsid w:val="00C10536"/>
    <w:rsid w:val="00C2367A"/>
    <w:rsid w:val="00C24D3E"/>
    <w:rsid w:val="00C30102"/>
    <w:rsid w:val="00C33CA1"/>
    <w:rsid w:val="00C37FAB"/>
    <w:rsid w:val="00C51511"/>
    <w:rsid w:val="00C553BA"/>
    <w:rsid w:val="00C813BF"/>
    <w:rsid w:val="00C81B20"/>
    <w:rsid w:val="00C854D6"/>
    <w:rsid w:val="00C94B18"/>
    <w:rsid w:val="00C964B1"/>
    <w:rsid w:val="00CA1030"/>
    <w:rsid w:val="00CB739A"/>
    <w:rsid w:val="00CC50CA"/>
    <w:rsid w:val="00CE4F22"/>
    <w:rsid w:val="00D267C0"/>
    <w:rsid w:val="00D32D48"/>
    <w:rsid w:val="00D76753"/>
    <w:rsid w:val="00D813F9"/>
    <w:rsid w:val="00D95E1C"/>
    <w:rsid w:val="00DA1D86"/>
    <w:rsid w:val="00DB1454"/>
    <w:rsid w:val="00DD1ED0"/>
    <w:rsid w:val="00DF601A"/>
    <w:rsid w:val="00E11B5C"/>
    <w:rsid w:val="00E12CD9"/>
    <w:rsid w:val="00E1558A"/>
    <w:rsid w:val="00E21511"/>
    <w:rsid w:val="00E36BC1"/>
    <w:rsid w:val="00E41AAB"/>
    <w:rsid w:val="00E449CB"/>
    <w:rsid w:val="00E51573"/>
    <w:rsid w:val="00E85A83"/>
    <w:rsid w:val="00EC66AC"/>
    <w:rsid w:val="00EE0D05"/>
    <w:rsid w:val="00EF374F"/>
    <w:rsid w:val="00F1268A"/>
    <w:rsid w:val="00F15CC8"/>
    <w:rsid w:val="00F201E6"/>
    <w:rsid w:val="00F256B2"/>
    <w:rsid w:val="00F3180A"/>
    <w:rsid w:val="00F413B7"/>
    <w:rsid w:val="00F510D1"/>
    <w:rsid w:val="00F5530A"/>
    <w:rsid w:val="00F84874"/>
    <w:rsid w:val="00F86373"/>
    <w:rsid w:val="00FA2074"/>
    <w:rsid w:val="00FB7214"/>
    <w:rsid w:val="00FE5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0C7"/>
    <w:pPr>
      <w:suppressAutoHyphens/>
    </w:pPr>
    <w:rPr>
      <w:rFonts w:ascii="Times New Roman" w:eastAsia="SimSun" w:hAnsi="Times New Roman" w:cs="Times New Roman"/>
      <w:kern w:val="0"/>
      <w:sz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link w:val="Nagwek1Znak"/>
    <w:uiPriority w:val="9"/>
    <w:qFormat/>
    <w:rsid w:val="003510C7"/>
    <w:pPr>
      <w:keepNext/>
      <w:keepLines/>
      <w:suppressAutoHyphens w:val="0"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customStyle="1" w:styleId="Heading2">
    <w:name w:val="Heading 2"/>
    <w:basedOn w:val="Normalny"/>
    <w:next w:val="Normalny"/>
    <w:link w:val="Nagwek2Znak"/>
    <w:uiPriority w:val="9"/>
    <w:semiHidden/>
    <w:unhideWhenUsed/>
    <w:qFormat/>
    <w:rsid w:val="003510C7"/>
    <w:pPr>
      <w:keepNext/>
      <w:keepLines/>
      <w:suppressAutoHyphens w:val="0"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customStyle="1" w:styleId="Heading3">
    <w:name w:val="Heading 3"/>
    <w:basedOn w:val="Normalny"/>
    <w:next w:val="Normalny"/>
    <w:link w:val="Nagwek3Znak"/>
    <w:uiPriority w:val="9"/>
    <w:semiHidden/>
    <w:unhideWhenUsed/>
    <w:qFormat/>
    <w:rsid w:val="003510C7"/>
    <w:pPr>
      <w:keepNext/>
      <w:keepLines/>
      <w:suppressAutoHyphens w:val="0"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customStyle="1" w:styleId="Heading4">
    <w:name w:val="Heading 4"/>
    <w:basedOn w:val="Normalny"/>
    <w:next w:val="Normalny"/>
    <w:link w:val="Nagwek4Znak"/>
    <w:uiPriority w:val="9"/>
    <w:semiHidden/>
    <w:unhideWhenUsed/>
    <w:qFormat/>
    <w:rsid w:val="003510C7"/>
    <w:pPr>
      <w:keepNext/>
      <w:keepLines/>
      <w:suppressAutoHyphens w:val="0"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</w:rPr>
  </w:style>
  <w:style w:type="paragraph" w:customStyle="1" w:styleId="Heading5">
    <w:name w:val="Heading 5"/>
    <w:basedOn w:val="Normalny"/>
    <w:next w:val="Normalny"/>
    <w:link w:val="Nagwek5Znak"/>
    <w:uiPriority w:val="9"/>
    <w:semiHidden/>
    <w:unhideWhenUsed/>
    <w:qFormat/>
    <w:rsid w:val="003510C7"/>
    <w:pPr>
      <w:keepNext/>
      <w:keepLines/>
      <w:suppressAutoHyphens w:val="0"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</w:rPr>
  </w:style>
  <w:style w:type="paragraph" w:customStyle="1" w:styleId="Heading6">
    <w:name w:val="Heading 6"/>
    <w:basedOn w:val="Normalny"/>
    <w:next w:val="Normalny"/>
    <w:link w:val="Nagwek6Znak"/>
    <w:uiPriority w:val="9"/>
    <w:semiHidden/>
    <w:unhideWhenUsed/>
    <w:qFormat/>
    <w:rsid w:val="003510C7"/>
    <w:pPr>
      <w:keepNext/>
      <w:keepLines/>
      <w:suppressAutoHyphens w:val="0"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customStyle="1" w:styleId="Heading7">
    <w:name w:val="Heading 7"/>
    <w:basedOn w:val="Normalny"/>
    <w:next w:val="Normalny"/>
    <w:link w:val="Nagwek7Znak"/>
    <w:uiPriority w:val="9"/>
    <w:semiHidden/>
    <w:unhideWhenUsed/>
    <w:qFormat/>
    <w:rsid w:val="003510C7"/>
    <w:pPr>
      <w:keepNext/>
      <w:keepLines/>
      <w:suppressAutoHyphens w:val="0"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customStyle="1" w:styleId="Heading8">
    <w:name w:val="Heading 8"/>
    <w:basedOn w:val="Normalny"/>
    <w:next w:val="Normalny"/>
    <w:link w:val="Nagwek8Znak"/>
    <w:uiPriority w:val="9"/>
    <w:semiHidden/>
    <w:unhideWhenUsed/>
    <w:qFormat/>
    <w:rsid w:val="003510C7"/>
    <w:pPr>
      <w:keepNext/>
      <w:keepLines/>
      <w:suppressAutoHyphens w:val="0"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customStyle="1" w:styleId="Heading9">
    <w:name w:val="Heading 9"/>
    <w:basedOn w:val="Normalny"/>
    <w:next w:val="Normalny"/>
    <w:link w:val="Nagwek9Znak"/>
    <w:uiPriority w:val="9"/>
    <w:semiHidden/>
    <w:unhideWhenUsed/>
    <w:qFormat/>
    <w:rsid w:val="003510C7"/>
    <w:pPr>
      <w:keepNext/>
      <w:keepLines/>
      <w:suppressAutoHyphens w:val="0"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customStyle="1" w:styleId="Nagwek1Znak">
    <w:name w:val="Nagłówek 1 Znak"/>
    <w:basedOn w:val="Domylnaczcionkaakapitu"/>
    <w:link w:val="Heading1"/>
    <w:uiPriority w:val="9"/>
    <w:qFormat/>
    <w:rsid w:val="003510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Heading2"/>
    <w:uiPriority w:val="9"/>
    <w:semiHidden/>
    <w:qFormat/>
    <w:rsid w:val="003510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Heading3"/>
    <w:uiPriority w:val="9"/>
    <w:semiHidden/>
    <w:qFormat/>
    <w:rsid w:val="003510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Heading4"/>
    <w:uiPriority w:val="9"/>
    <w:semiHidden/>
    <w:qFormat/>
    <w:rsid w:val="003510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Heading5"/>
    <w:uiPriority w:val="9"/>
    <w:semiHidden/>
    <w:qFormat/>
    <w:rsid w:val="003510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Heading6"/>
    <w:uiPriority w:val="9"/>
    <w:semiHidden/>
    <w:qFormat/>
    <w:rsid w:val="003510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Heading7"/>
    <w:uiPriority w:val="9"/>
    <w:semiHidden/>
    <w:qFormat/>
    <w:rsid w:val="003510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Heading8"/>
    <w:uiPriority w:val="9"/>
    <w:semiHidden/>
    <w:qFormat/>
    <w:rsid w:val="003510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Heading9"/>
    <w:uiPriority w:val="9"/>
    <w:semiHidden/>
    <w:qFormat/>
    <w:rsid w:val="003510C7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3510C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351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3510C7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3510C7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3510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10C7"/>
    <w:rPr>
      <w:b/>
      <w:bCs/>
      <w:smallCaps/>
      <w:color w:val="2F5496" w:themeColor="accent1" w:themeShade="BF"/>
      <w:spacing w:val="5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3510C7"/>
    <w:rPr>
      <w:rFonts w:ascii="Times New Roman" w:eastAsia="SimSun" w:hAnsi="Times New Roman" w:cs="Times New Roman"/>
      <w:kern w:val="0"/>
      <w:lang w:eastAsia="zh-CN"/>
    </w:rPr>
  </w:style>
  <w:style w:type="paragraph" w:styleId="Nagwek">
    <w:name w:val="header"/>
    <w:basedOn w:val="Normalny"/>
    <w:next w:val="Tekstpodstawowy"/>
    <w:qFormat/>
    <w:rsid w:val="00B6774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6774B"/>
    <w:pPr>
      <w:spacing w:after="140" w:line="276" w:lineRule="auto"/>
    </w:pPr>
  </w:style>
  <w:style w:type="paragraph" w:styleId="Lista">
    <w:name w:val="List"/>
    <w:basedOn w:val="Tekstpodstawowy"/>
    <w:rsid w:val="00B6774B"/>
    <w:rPr>
      <w:rFonts w:cs="Arial Unicode MS"/>
    </w:rPr>
  </w:style>
  <w:style w:type="paragraph" w:customStyle="1" w:styleId="Caption">
    <w:name w:val="Caption"/>
    <w:basedOn w:val="Normalny"/>
    <w:qFormat/>
    <w:rsid w:val="00B6774B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B6774B"/>
    <w:pPr>
      <w:suppressLineNumbers/>
    </w:pPr>
    <w:rPr>
      <w:rFonts w:cs="Arial Unicode MS"/>
    </w:rPr>
  </w:style>
  <w:style w:type="paragraph" w:customStyle="1" w:styleId="Gwkaistopka">
    <w:name w:val="Główka i stopka"/>
    <w:basedOn w:val="Normalny"/>
    <w:qFormat/>
    <w:rsid w:val="00B6774B"/>
  </w:style>
  <w:style w:type="paragraph" w:customStyle="1" w:styleId="Header">
    <w:name w:val="Header"/>
    <w:basedOn w:val="Gwkaistopka"/>
    <w:next w:val="Tekstpodstawowy"/>
    <w:rsid w:val="00B6774B"/>
    <w:pPr>
      <w:suppressLineNumbers/>
      <w:tabs>
        <w:tab w:val="center" w:pos="4536"/>
        <w:tab w:val="right" w:pos="9072"/>
      </w:tabs>
    </w:pPr>
  </w:style>
  <w:style w:type="paragraph" w:styleId="Legenda">
    <w:name w:val="caption"/>
    <w:basedOn w:val="Normalny"/>
    <w:qFormat/>
    <w:rsid w:val="00B6774B"/>
    <w:pPr>
      <w:suppressLineNumbers/>
      <w:spacing w:before="120" w:after="120"/>
    </w:pPr>
    <w:rPr>
      <w:rFonts w:cs="Arial Unicode MS"/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3510C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10C7"/>
    <w:pPr>
      <w:suppressAutoHyphens w:val="0"/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3510C7"/>
    <w:pPr>
      <w:suppressAutoHyphens w:val="0"/>
      <w:spacing w:before="160" w:after="160" w:line="27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paragraph" w:styleId="Akapitzlist">
    <w:name w:val="List Paragraph"/>
    <w:basedOn w:val="Normalny"/>
    <w:uiPriority w:val="34"/>
    <w:qFormat/>
    <w:rsid w:val="003510C7"/>
    <w:pPr>
      <w:suppressAutoHyphens w:val="0"/>
      <w:spacing w:after="160" w:line="276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10C7"/>
    <w:pPr>
      <w:pBdr>
        <w:top w:val="single" w:sz="4" w:space="10" w:color="2F5496"/>
        <w:bottom w:val="single" w:sz="4" w:space="10" w:color="2F5496"/>
      </w:pBdr>
      <w:suppressAutoHyphens w:val="0"/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</w:rPr>
  </w:style>
  <w:style w:type="paragraph" w:customStyle="1" w:styleId="Footer">
    <w:name w:val="Footer"/>
    <w:basedOn w:val="Normalny"/>
    <w:link w:val="StopkaZnak"/>
    <w:rsid w:val="003510C7"/>
    <w:pPr>
      <w:suppressLineNumbers/>
      <w:tabs>
        <w:tab w:val="center" w:pos="4536"/>
        <w:tab w:val="right" w:pos="9072"/>
      </w:tabs>
    </w:pPr>
  </w:style>
  <w:style w:type="paragraph" w:customStyle="1" w:styleId="DocumentMap">
    <w:name w:val="DocumentMap"/>
    <w:qFormat/>
    <w:rsid w:val="00B6774B"/>
    <w:pPr>
      <w:spacing w:after="160" w:line="276" w:lineRule="auto"/>
    </w:pPr>
    <w:rPr>
      <w:rFonts w:ascii="Times New Roman" w:eastAsia="SimSun" w:hAnsi="Times New Roman" w:cs="@SimSun"/>
      <w:sz w:val="24"/>
      <w:lang w:eastAsia="pl-PL"/>
    </w:rPr>
  </w:style>
  <w:style w:type="paragraph" w:customStyle="1" w:styleId="Tytuzacznika">
    <w:name w:val="Tytuł załącznika"/>
    <w:basedOn w:val="Normalny"/>
    <w:qFormat/>
    <w:rsid w:val="00B6774B"/>
    <w:pPr>
      <w:spacing w:before="960" w:after="960"/>
      <w:jc w:val="center"/>
    </w:pPr>
    <w:rPr>
      <w:rFonts w:ascii="Arial" w:hAnsi="Arial" w:cs="Arial"/>
      <w:b/>
      <w:caps/>
      <w:sz w:val="20"/>
    </w:rPr>
  </w:style>
  <w:style w:type="paragraph" w:styleId="Stopka">
    <w:name w:val="footer"/>
    <w:basedOn w:val="Normalny"/>
    <w:link w:val="StopkaZnak1"/>
    <w:uiPriority w:val="99"/>
    <w:unhideWhenUsed/>
    <w:rsid w:val="00286FBC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286FBC"/>
    <w:rPr>
      <w:rFonts w:ascii="Times New Roman" w:eastAsia="SimSun" w:hAnsi="Times New Roman" w:cs="Times New Roman"/>
      <w:kern w:val="0"/>
      <w:sz w:val="24"/>
      <w:lang w:eastAsia="zh-CN"/>
    </w:rPr>
  </w:style>
  <w:style w:type="paragraph" w:styleId="Spistreci1">
    <w:name w:val="toc 1"/>
    <w:basedOn w:val="Normalny"/>
    <w:rsid w:val="00B87D15"/>
    <w:pPr>
      <w:tabs>
        <w:tab w:val="right" w:leader="dot" w:pos="9638"/>
      </w:tabs>
      <w:jc w:val="both"/>
    </w:pPr>
  </w:style>
  <w:style w:type="paragraph" w:styleId="Tekstpodstawowy2">
    <w:name w:val="Body Text 2"/>
    <w:basedOn w:val="Normalny"/>
    <w:link w:val="Tekstpodstawowy2Znak"/>
    <w:rsid w:val="00B47493"/>
    <w:pPr>
      <w:spacing w:after="120" w:line="480" w:lineRule="auto"/>
    </w:pPr>
    <w:rPr>
      <w:rFonts w:eastAsia="Times New Roman"/>
    </w:rPr>
  </w:style>
  <w:style w:type="character" w:customStyle="1" w:styleId="Tekstpodstawowy2Znak">
    <w:name w:val="Tekst podstawowy 2 Znak"/>
    <w:basedOn w:val="Domylnaczcionkaakapitu"/>
    <w:link w:val="Tekstpodstawowy2"/>
    <w:rsid w:val="00B47493"/>
    <w:rPr>
      <w:rFonts w:ascii="Times New Roman" w:eastAsia="Times New Roman" w:hAnsi="Times New Roman" w:cs="Times New Roman"/>
      <w:kern w:val="0"/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232A9F-4E8F-43CF-BBBE-2B2EA4964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4437</Words>
  <Characters>26626</Characters>
  <Application>Microsoft Office Word</Application>
  <DocSecurity>0</DocSecurity>
  <Lines>221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Musiol</dc:creator>
  <cp:lastModifiedBy>asteuer</cp:lastModifiedBy>
  <cp:revision>2</cp:revision>
  <cp:lastPrinted>2026-06-26T07:45:00Z</cp:lastPrinted>
  <dcterms:created xsi:type="dcterms:W3CDTF">2026-08-13T10:36:00Z</dcterms:created>
  <dcterms:modified xsi:type="dcterms:W3CDTF">2026-08-13T10:36:00Z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