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B3E" w:rsidRDefault="0036626B">
      <w:pPr>
        <w:spacing w:line="276" w:lineRule="auto"/>
        <w:jc w:val="center"/>
        <w:rPr>
          <w:b/>
          <w:caps/>
        </w:rPr>
      </w:pPr>
      <w:r>
        <w:rPr>
          <w:b/>
          <w:caps/>
        </w:rPr>
        <w:t>Uchwała Nr XXIV/216/25</w:t>
      </w:r>
      <w:r>
        <w:rPr>
          <w:b/>
          <w:caps/>
        </w:rPr>
        <w:br/>
        <w:t>Rady Miejskiej w Bytomiu</w:t>
      </w:r>
    </w:p>
    <w:p w:rsidR="00A77B3E" w:rsidRDefault="0036626B">
      <w:pPr>
        <w:spacing w:before="280" w:after="280" w:line="276" w:lineRule="auto"/>
        <w:jc w:val="center"/>
        <w:rPr>
          <w:b/>
          <w:caps/>
        </w:rPr>
      </w:pPr>
      <w:r>
        <w:t>z dnia 24 listopada 2025 r.</w:t>
      </w:r>
    </w:p>
    <w:p w:rsidR="00A77B3E" w:rsidRDefault="0036626B">
      <w:pPr>
        <w:keepNext/>
        <w:spacing w:after="480" w:line="276" w:lineRule="auto"/>
        <w:jc w:val="center"/>
      </w:pPr>
      <w:r>
        <w:rPr>
          <w:b/>
        </w:rPr>
        <w:t>w sprawie określenia przystanków komunikacyjnych, dworców i węzłów przesiadkowych, których właścicielem lub zarządzającym jest gmina Bytom oraz warunków i zasad korzystania z tych obiektów</w:t>
      </w:r>
    </w:p>
    <w:p w:rsidR="00A77B3E" w:rsidRDefault="0036626B">
      <w:pPr>
        <w:keepLines/>
        <w:spacing w:before="120" w:after="120" w:line="276" w:lineRule="auto"/>
        <w:ind w:firstLine="227"/>
      </w:pPr>
      <w:r>
        <w:t>Na podstawie art. 18 ust. 2 </w:t>
      </w:r>
      <w:proofErr w:type="spellStart"/>
      <w:r>
        <w:t>pkt</w:t>
      </w:r>
      <w:proofErr w:type="spellEnd"/>
      <w:r>
        <w:t> 15, art. 40 ust. 1, art. 41 ust. 1 ustawy z dnia 8 marca 1990 r. o samorządzie gminnym (Dz. U. z 2025 r. poz. 1153) i art. 15 ust. 2 ustawy z dnia 16 grudnia 2010 r. o publicznym transporcie zbiorowym (Dz. U. z 2025 r. poz. 285, z </w:t>
      </w:r>
      <w:proofErr w:type="spellStart"/>
      <w:r>
        <w:t>późn</w:t>
      </w:r>
      <w:proofErr w:type="spellEnd"/>
      <w:r>
        <w:t>. zm.) oraz art. 4 ust. 1, art. 8 i art. 13 </w:t>
      </w:r>
      <w:proofErr w:type="spellStart"/>
      <w:r>
        <w:t>pkt</w:t>
      </w:r>
      <w:proofErr w:type="spellEnd"/>
      <w:r>
        <w:t> 2 ustawy z dnia 20 lipca 2000 r. o ogłaszaniu aktów normatywnych i niektórych innych aktów prawnych (Dz. U. z 2019 r. poz. 1461, z </w:t>
      </w:r>
      <w:proofErr w:type="spellStart"/>
      <w:r>
        <w:t>późn</w:t>
      </w:r>
      <w:proofErr w:type="spellEnd"/>
      <w:r>
        <w:t>. zm.) uchwala się, co następuje:</w:t>
      </w:r>
    </w:p>
    <w:p w:rsidR="00A77B3E" w:rsidRDefault="0036626B">
      <w:pPr>
        <w:keepLines/>
        <w:spacing w:before="120" w:after="120" w:line="276" w:lineRule="auto"/>
        <w:ind w:firstLine="340"/>
      </w:pPr>
      <w:r>
        <w:rPr>
          <w:b/>
        </w:rPr>
        <w:t>§ 1. </w:t>
      </w:r>
      <w:r>
        <w:t>Udostępnia się do korzystania operatorom publicznego transportu zbiorowego oraz przedsiębiorcom uprawnionym do prowadzenia działalności gospodarczej w zakresie przewozu osób: przystanki komunikacyjne, dworzec i węzły przesiadkowe, na zasadach określonych w Regulaminie korzystania z przystanków komunikacyjnych, dworca i węzłów przesiadkowych oraz przystanku komunikacji międzynarodowej.</w:t>
      </w:r>
    </w:p>
    <w:p w:rsidR="00A77B3E" w:rsidRDefault="0036626B">
      <w:pPr>
        <w:keepLines/>
        <w:spacing w:before="120" w:after="120" w:line="276" w:lineRule="auto"/>
        <w:ind w:firstLine="340"/>
      </w:pPr>
      <w:r>
        <w:rPr>
          <w:b/>
        </w:rPr>
        <w:t>§ 2. </w:t>
      </w:r>
      <w:r>
        <w:t>Wykaz przystanków komunikacyjnych i dworca, których właścicielem lub zarządzającym jest gmina Bytom stanowi załącznik nr 1 do niniejszej uchwały.</w:t>
      </w:r>
    </w:p>
    <w:p w:rsidR="00A77B3E" w:rsidRDefault="0036626B">
      <w:pPr>
        <w:keepLines/>
        <w:spacing w:before="120" w:after="120" w:line="276" w:lineRule="auto"/>
        <w:ind w:firstLine="340"/>
      </w:pPr>
      <w:r>
        <w:rPr>
          <w:b/>
        </w:rPr>
        <w:t>§ 3. </w:t>
      </w:r>
      <w:r>
        <w:t>Regulamin korzystania z przystanków komunikacyjnych, dworca i węzłów przesiadkowych oraz przystanku komunikacji międzynarodowej stanowi załącznik nr 2 do niniejszej uchwały.</w:t>
      </w:r>
    </w:p>
    <w:p w:rsidR="00A77B3E" w:rsidRDefault="0036626B">
      <w:pPr>
        <w:keepLines/>
        <w:spacing w:before="120" w:after="120" w:line="276" w:lineRule="auto"/>
        <w:ind w:firstLine="340"/>
      </w:pPr>
      <w:r>
        <w:rPr>
          <w:b/>
        </w:rPr>
        <w:t>§ 4. </w:t>
      </w:r>
      <w:r>
        <w:t>Traci moc uchwała nr XIV/199/11 Rady Miejskiej w Bytomiu z dnia 27 lipca 2011 r. w sprawie określenia przystanków komunikacyjnych, dworców i węzłów przesiadkowych, których właścicielem lub zarządzającym jest Miasto Bytom oraz warunków i zasad korzystania z tych obiektów (Dz. Urz. Woj. Śl. z 2016 r. poz. 4171, z 2017 r. poz. 5166, z 2018 r. poz. 1371, poz. 6523).</w:t>
      </w:r>
    </w:p>
    <w:p w:rsidR="00A77B3E" w:rsidRDefault="0036626B">
      <w:pPr>
        <w:keepLines/>
        <w:spacing w:before="120" w:after="120" w:line="276" w:lineRule="auto"/>
        <w:ind w:firstLine="340"/>
      </w:pPr>
      <w:r>
        <w:rPr>
          <w:b/>
        </w:rPr>
        <w:t>§ 5. </w:t>
      </w:r>
      <w:r>
        <w:t>Wykonanie uchwały powierza się Prezydentowi Miasta.</w:t>
      </w:r>
    </w:p>
    <w:p w:rsidR="00A77B3E" w:rsidRDefault="0036626B">
      <w:pPr>
        <w:keepNext/>
        <w:keepLines/>
        <w:spacing w:before="120" w:after="120" w:line="276" w:lineRule="auto"/>
        <w:ind w:firstLine="340"/>
      </w:pPr>
      <w:r>
        <w:rPr>
          <w:b/>
        </w:rPr>
        <w:t>§ 6. </w:t>
      </w:r>
      <w:r>
        <w:t>Uchwała wchodzi w życie po upływie 14 dni od dnia ogłoszenia w Dzienniku Urzędowym Województwa Śląskiego.</w:t>
      </w:r>
    </w:p>
    <w:p w:rsidR="00A77B3E" w:rsidRDefault="0036626B">
      <w:pPr>
        <w:keepNext/>
        <w:keepLines/>
        <w:spacing w:before="120" w:after="120" w:line="276" w:lineRule="auto"/>
        <w:ind w:firstLine="227"/>
      </w:pPr>
      <w:r>
        <w:t>  </w:t>
      </w:r>
    </w:p>
    <w:p w:rsidR="00A77B3E" w:rsidRDefault="0036626B">
      <w:pPr>
        <w:keepNext/>
      </w:pPr>
      <w:r>
        <w:rPr>
          <w:color w:val="000000"/>
        </w:rPr>
        <w:t> </w:t>
      </w:r>
    </w:p>
    <w:tbl>
      <w:tblPr>
        <w:tblW w:w="5000" w:type="pct"/>
        <w:tblCellMar>
          <w:left w:w="0" w:type="dxa"/>
          <w:right w:w="0" w:type="dxa"/>
        </w:tblCellMar>
        <w:tblLook w:val="04A0"/>
      </w:tblPr>
      <w:tblGrid>
        <w:gridCol w:w="4933"/>
        <w:gridCol w:w="4933"/>
      </w:tblGrid>
      <w:tr w:rsidR="00117CC8">
        <w:tc>
          <w:tcPr>
            <w:tcW w:w="2500" w:type="pct"/>
            <w:tcMar>
              <w:top w:w="0" w:type="dxa"/>
              <w:left w:w="0" w:type="dxa"/>
              <w:bottom w:w="0" w:type="dxa"/>
              <w:right w:w="0" w:type="dxa"/>
            </w:tcMar>
            <w:hideMark/>
          </w:tcPr>
          <w:p w:rsidR="00117CC8" w:rsidRDefault="00117CC8">
            <w:pPr>
              <w:keepNext/>
              <w:keepLines/>
              <w:rPr>
                <w:color w:val="000000"/>
              </w:rPr>
            </w:pPr>
          </w:p>
        </w:tc>
        <w:tc>
          <w:tcPr>
            <w:tcW w:w="2500" w:type="pct"/>
            <w:tcMar>
              <w:top w:w="0" w:type="dxa"/>
              <w:left w:w="0" w:type="dxa"/>
              <w:bottom w:w="0" w:type="dxa"/>
              <w:right w:w="0" w:type="dxa"/>
            </w:tcMar>
            <w:hideMark/>
          </w:tcPr>
          <w:p w:rsidR="00117CC8" w:rsidRDefault="0036626B">
            <w:pPr>
              <w:keepNext/>
              <w:keepLines/>
              <w:spacing w:before="100" w:after="40"/>
              <w:ind w:left="1134" w:right="1134"/>
              <w:jc w:val="center"/>
              <w:rPr>
                <w:color w:val="000000"/>
              </w:rPr>
            </w:pPr>
            <w:r>
              <w:rPr>
                <w:color w:val="000000"/>
              </w:rPr>
              <w:t>Wiceprzewodnicząca Rady Miejskiej</w:t>
            </w:r>
            <w:r>
              <w:rPr>
                <w:color w:val="000000"/>
              </w:rPr>
              <w:br/>
            </w:r>
            <w:r>
              <w:rPr>
                <w:color w:val="000000"/>
              </w:rPr>
              <w:br/>
            </w:r>
            <w:r>
              <w:rPr>
                <w:color w:val="000000"/>
              </w:rPr>
              <w:br/>
            </w:r>
            <w:r>
              <w:rPr>
                <w:b/>
              </w:rPr>
              <w:t>Joanna Stępień</w:t>
            </w:r>
          </w:p>
        </w:tc>
      </w:tr>
    </w:tbl>
    <w:p w:rsidR="00A77B3E" w:rsidRDefault="00A77B3E">
      <w:pPr>
        <w:keepNext/>
      </w:pPr>
    </w:p>
    <w:p w:rsidR="00A77B3E" w:rsidRDefault="00A77B3E">
      <w:pPr>
        <w:keepNext/>
        <w:sectPr w:rsidR="00A77B3E">
          <w:footerReference w:type="default" r:id="rId6"/>
          <w:endnotePr>
            <w:numFmt w:val="decimal"/>
          </w:endnotePr>
          <w:pgSz w:w="11906" w:h="16838"/>
          <w:pgMar w:top="1417" w:right="1020" w:bottom="992" w:left="1020" w:header="708" w:footer="708" w:gutter="0"/>
          <w:cols w:space="708"/>
          <w:docGrid w:linePitch="360"/>
        </w:sectPr>
      </w:pPr>
    </w:p>
    <w:p w:rsidR="00A77B3E" w:rsidRDefault="0036626B" w:rsidP="0036626B">
      <w:pPr>
        <w:keepNext/>
        <w:spacing w:before="280" w:after="280" w:line="276" w:lineRule="auto"/>
        <w:ind w:left="4535"/>
      </w:pPr>
      <w:r>
        <w:lastRenderedPageBreak/>
        <w:t>Załącznik Nr 1 do uchwały Nr XXIV/216/25</w:t>
      </w:r>
      <w:r>
        <w:br/>
        <w:t>Rady Miejskiej w Bytomiu</w:t>
      </w:r>
      <w:r>
        <w:br/>
        <w:t>z dnia 24 listopada 2025 r.</w:t>
      </w:r>
    </w:p>
    <w:p w:rsidR="00A77B3E" w:rsidRDefault="0036626B">
      <w:pPr>
        <w:keepNext/>
        <w:spacing w:after="480" w:line="276" w:lineRule="auto"/>
        <w:jc w:val="center"/>
      </w:pPr>
      <w:r>
        <w:rPr>
          <w:b/>
        </w:rPr>
        <w:t>Wykaz przystanków komunikacyjnych i dworca, których właścicielem lub zarządzającym jest Gmina Bytom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1985"/>
        <w:gridCol w:w="142"/>
        <w:gridCol w:w="1417"/>
        <w:gridCol w:w="142"/>
        <w:gridCol w:w="1276"/>
        <w:gridCol w:w="1984"/>
        <w:gridCol w:w="2459"/>
      </w:tblGrid>
      <w:tr w:rsidR="00117CC8" w:rsidTr="00783CD5">
        <w:trPr>
          <w:trHeight w:val="568"/>
        </w:trPr>
        <w:tc>
          <w:tcPr>
            <w:tcW w:w="10080" w:type="dxa"/>
            <w:gridSpan w:val="8"/>
            <w:tcBorders>
              <w:top w:val="nil"/>
              <w:left w:val="nil"/>
              <w:bottom w:val="nil"/>
              <w:right w:val="nil"/>
              <w:tl2br w:val="nil"/>
              <w:tr2bl w:val="nil"/>
            </w:tcBorders>
            <w:shd w:val="clear" w:color="auto" w:fill="auto"/>
            <w:vAlign w:val="bottom"/>
          </w:tcPr>
          <w:p w:rsidR="00117CC8" w:rsidRDefault="0036626B">
            <w:pPr>
              <w:jc w:val="center"/>
              <w:rPr>
                <w:rFonts w:ascii="Arial CE" w:eastAsia="Arial CE" w:hAnsi="Arial CE" w:cs="Arial CE"/>
                <w:b/>
                <w:color w:val="000000"/>
                <w:sz w:val="23"/>
              </w:rPr>
            </w:pPr>
            <w:r>
              <w:rPr>
                <w:rFonts w:ascii="Arial CE" w:eastAsia="Arial CE" w:hAnsi="Arial CE" w:cs="Arial CE"/>
                <w:b/>
                <w:color w:val="000000"/>
                <w:sz w:val="23"/>
              </w:rPr>
              <w:t>Wykaz przystanków komunikacyjnych i dworca, których właścicielem lub zarządzającym jest Gmina Bytom</w:t>
            </w:r>
          </w:p>
        </w:tc>
      </w:tr>
      <w:tr w:rsidR="0036626B" w:rsidTr="006113E9">
        <w:trPr>
          <w:trHeight w:val="276"/>
        </w:trPr>
        <w:tc>
          <w:tcPr>
            <w:tcW w:w="4361" w:type="dxa"/>
            <w:gridSpan w:val="5"/>
            <w:tcBorders>
              <w:top w:val="nil"/>
              <w:left w:val="nil"/>
              <w:bottom w:val="nil"/>
              <w:right w:val="nil"/>
              <w:tl2br w:val="nil"/>
              <w:tr2bl w:val="nil"/>
            </w:tcBorders>
            <w:shd w:val="clear" w:color="auto" w:fill="auto"/>
            <w:vAlign w:val="bottom"/>
          </w:tcPr>
          <w:p w:rsidR="00117CC8" w:rsidRDefault="0036626B">
            <w:pPr>
              <w:rPr>
                <w:rFonts w:ascii="Arial CE" w:eastAsia="Arial CE" w:hAnsi="Arial CE" w:cs="Arial CE"/>
                <w:b/>
                <w:color w:val="000000"/>
                <w:sz w:val="23"/>
              </w:rPr>
            </w:pPr>
            <w:r>
              <w:rPr>
                <w:rFonts w:ascii="Arial CE" w:eastAsia="Arial CE" w:hAnsi="Arial CE" w:cs="Arial CE"/>
                <w:b/>
                <w:color w:val="000000"/>
                <w:sz w:val="23"/>
              </w:rPr>
              <w:t>I. Przystanki komunikacyjne autobusowe</w:t>
            </w:r>
          </w:p>
        </w:tc>
        <w:tc>
          <w:tcPr>
            <w:tcW w:w="1276" w:type="dxa"/>
            <w:tcBorders>
              <w:top w:val="nil"/>
              <w:left w:val="nil"/>
              <w:bottom w:val="nil"/>
              <w:right w:val="nil"/>
              <w:tl2br w:val="nil"/>
              <w:tr2bl w:val="nil"/>
            </w:tcBorders>
            <w:shd w:val="clear" w:color="auto" w:fill="auto"/>
            <w:vAlign w:val="center"/>
          </w:tcPr>
          <w:p w:rsidR="00117CC8" w:rsidRDefault="00117CC8">
            <w:pPr>
              <w:jc w:val="center"/>
              <w:rPr>
                <w:rFonts w:ascii="Arial CE" w:eastAsia="Arial CE" w:hAnsi="Arial CE" w:cs="Arial CE"/>
                <w:color w:val="000000"/>
                <w:sz w:val="23"/>
              </w:rPr>
            </w:pPr>
          </w:p>
        </w:tc>
        <w:tc>
          <w:tcPr>
            <w:tcW w:w="1984" w:type="dxa"/>
            <w:tcBorders>
              <w:top w:val="nil"/>
              <w:left w:val="nil"/>
              <w:bottom w:val="nil"/>
              <w:right w:val="nil"/>
              <w:tl2br w:val="nil"/>
              <w:tr2bl w:val="nil"/>
            </w:tcBorders>
            <w:shd w:val="clear" w:color="auto" w:fill="auto"/>
            <w:vAlign w:val="center"/>
          </w:tcPr>
          <w:p w:rsidR="00117CC8" w:rsidRDefault="00117CC8">
            <w:pPr>
              <w:jc w:val="center"/>
              <w:rPr>
                <w:rFonts w:ascii="Arial CE" w:eastAsia="Arial CE" w:hAnsi="Arial CE" w:cs="Arial CE"/>
                <w:color w:val="000000"/>
                <w:sz w:val="23"/>
              </w:rPr>
            </w:pPr>
          </w:p>
        </w:tc>
        <w:tc>
          <w:tcPr>
            <w:tcW w:w="2459" w:type="dxa"/>
            <w:tcBorders>
              <w:top w:val="nil"/>
              <w:left w:val="nil"/>
              <w:bottom w:val="nil"/>
              <w:right w:val="nil"/>
              <w:tl2br w:val="nil"/>
              <w:tr2bl w:val="nil"/>
            </w:tcBorders>
            <w:shd w:val="clear" w:color="auto" w:fill="auto"/>
            <w:vAlign w:val="center"/>
          </w:tcPr>
          <w:p w:rsidR="00117CC8" w:rsidRDefault="00117CC8">
            <w:pPr>
              <w:jc w:val="center"/>
              <w:rPr>
                <w:rFonts w:ascii="Arial CE" w:eastAsia="Arial CE" w:hAnsi="Arial CE" w:cs="Arial CE"/>
                <w:color w:val="000000"/>
                <w:sz w:val="23"/>
              </w:rPr>
            </w:pPr>
          </w:p>
        </w:tc>
      </w:tr>
      <w:tr w:rsidR="0036626B" w:rsidTr="006113E9">
        <w:trPr>
          <w:trHeight w:val="292"/>
        </w:trPr>
        <w:tc>
          <w:tcPr>
            <w:tcW w:w="675" w:type="dxa"/>
            <w:tcBorders>
              <w:top w:val="nil"/>
              <w:left w:val="nil"/>
              <w:bottom w:val="single" w:sz="2" w:space="0" w:color="000000"/>
              <w:right w:val="nil"/>
              <w:tl2br w:val="nil"/>
              <w:tr2bl w:val="nil"/>
            </w:tcBorders>
            <w:shd w:val="clear" w:color="auto" w:fill="auto"/>
            <w:vAlign w:val="bottom"/>
          </w:tcPr>
          <w:p w:rsidR="00117CC8" w:rsidRDefault="00117CC8">
            <w:pPr>
              <w:rPr>
                <w:rFonts w:ascii="Arial CE" w:eastAsia="Arial CE" w:hAnsi="Arial CE" w:cs="Arial CE"/>
                <w:color w:val="000000"/>
                <w:sz w:val="23"/>
              </w:rPr>
            </w:pPr>
          </w:p>
        </w:tc>
        <w:tc>
          <w:tcPr>
            <w:tcW w:w="2127" w:type="dxa"/>
            <w:gridSpan w:val="2"/>
            <w:tcBorders>
              <w:top w:val="nil"/>
              <w:left w:val="nil"/>
              <w:bottom w:val="single" w:sz="2" w:space="0" w:color="000000"/>
              <w:right w:val="nil"/>
              <w:tl2br w:val="nil"/>
              <w:tr2bl w:val="nil"/>
            </w:tcBorders>
            <w:shd w:val="clear" w:color="auto" w:fill="auto"/>
            <w:vAlign w:val="bottom"/>
          </w:tcPr>
          <w:p w:rsidR="00117CC8" w:rsidRDefault="00117CC8">
            <w:pPr>
              <w:rPr>
                <w:rFonts w:ascii="Arial CE" w:eastAsia="Arial CE" w:hAnsi="Arial CE" w:cs="Arial CE"/>
                <w:color w:val="000000"/>
                <w:sz w:val="23"/>
              </w:rPr>
            </w:pPr>
          </w:p>
        </w:tc>
        <w:tc>
          <w:tcPr>
            <w:tcW w:w="1559" w:type="dxa"/>
            <w:gridSpan w:val="2"/>
            <w:tcBorders>
              <w:top w:val="nil"/>
              <w:left w:val="nil"/>
              <w:bottom w:val="single" w:sz="2" w:space="0" w:color="000000"/>
              <w:right w:val="nil"/>
              <w:tl2br w:val="nil"/>
              <w:tr2bl w:val="nil"/>
            </w:tcBorders>
            <w:shd w:val="clear" w:color="auto" w:fill="auto"/>
            <w:vAlign w:val="bottom"/>
          </w:tcPr>
          <w:p w:rsidR="00117CC8" w:rsidRDefault="00117CC8">
            <w:pPr>
              <w:rPr>
                <w:rFonts w:ascii="Arial CE" w:eastAsia="Arial CE" w:hAnsi="Arial CE" w:cs="Arial CE"/>
                <w:color w:val="000000"/>
                <w:sz w:val="23"/>
              </w:rPr>
            </w:pPr>
          </w:p>
        </w:tc>
        <w:tc>
          <w:tcPr>
            <w:tcW w:w="1276" w:type="dxa"/>
            <w:tcBorders>
              <w:top w:val="nil"/>
              <w:left w:val="nil"/>
              <w:bottom w:val="single" w:sz="2" w:space="0" w:color="000000"/>
              <w:right w:val="nil"/>
              <w:tl2br w:val="nil"/>
              <w:tr2bl w:val="nil"/>
            </w:tcBorders>
            <w:shd w:val="clear" w:color="auto" w:fill="auto"/>
            <w:vAlign w:val="bottom"/>
          </w:tcPr>
          <w:p w:rsidR="00117CC8" w:rsidRDefault="00117CC8">
            <w:pPr>
              <w:rPr>
                <w:rFonts w:ascii="Arial CE" w:eastAsia="Arial CE" w:hAnsi="Arial CE" w:cs="Arial CE"/>
                <w:color w:val="000000"/>
                <w:sz w:val="23"/>
              </w:rPr>
            </w:pPr>
          </w:p>
        </w:tc>
        <w:tc>
          <w:tcPr>
            <w:tcW w:w="1984" w:type="dxa"/>
            <w:tcBorders>
              <w:top w:val="nil"/>
              <w:left w:val="nil"/>
              <w:bottom w:val="single" w:sz="2" w:space="0" w:color="000000"/>
              <w:right w:val="nil"/>
              <w:tl2br w:val="nil"/>
              <w:tr2bl w:val="nil"/>
            </w:tcBorders>
            <w:shd w:val="clear" w:color="auto" w:fill="auto"/>
            <w:vAlign w:val="bottom"/>
          </w:tcPr>
          <w:p w:rsidR="00117CC8" w:rsidRDefault="00117CC8">
            <w:pPr>
              <w:rPr>
                <w:rFonts w:ascii="Arial CE" w:eastAsia="Arial CE" w:hAnsi="Arial CE" w:cs="Arial CE"/>
                <w:color w:val="000000"/>
                <w:sz w:val="23"/>
              </w:rPr>
            </w:pPr>
          </w:p>
        </w:tc>
        <w:tc>
          <w:tcPr>
            <w:tcW w:w="2459" w:type="dxa"/>
            <w:tcBorders>
              <w:top w:val="nil"/>
              <w:left w:val="nil"/>
              <w:bottom w:val="single" w:sz="2" w:space="0" w:color="000000"/>
              <w:right w:val="nil"/>
              <w:tl2br w:val="nil"/>
              <w:tr2bl w:val="nil"/>
            </w:tcBorders>
            <w:shd w:val="clear" w:color="auto" w:fill="auto"/>
            <w:vAlign w:val="bottom"/>
          </w:tcPr>
          <w:p w:rsidR="00117CC8" w:rsidRDefault="00117CC8">
            <w:pPr>
              <w:rPr>
                <w:rFonts w:ascii="Arial CE" w:eastAsia="Arial CE" w:hAnsi="Arial CE" w:cs="Arial CE"/>
                <w:color w:val="000000"/>
                <w:sz w:val="23"/>
              </w:rPr>
            </w:pPr>
          </w:p>
        </w:tc>
      </w:tr>
      <w:tr w:rsidR="0036626B" w:rsidTr="006113E9">
        <w:trPr>
          <w:trHeight w:val="1901"/>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Pr="006113E9" w:rsidRDefault="0036626B">
            <w:pPr>
              <w:jc w:val="center"/>
              <w:rPr>
                <w:rFonts w:ascii="Arial CE" w:eastAsia="Arial CE" w:hAnsi="Arial CE" w:cs="Arial CE"/>
                <w:b/>
                <w:color w:val="000000"/>
                <w:sz w:val="22"/>
                <w:szCs w:val="22"/>
              </w:rPr>
            </w:pPr>
            <w:r w:rsidRPr="006113E9">
              <w:rPr>
                <w:rFonts w:ascii="Arial CE" w:eastAsia="Arial CE" w:hAnsi="Arial CE" w:cs="Arial CE"/>
                <w:b/>
                <w:color w:val="000000"/>
                <w:sz w:val="22"/>
                <w:szCs w:val="22"/>
              </w:rPr>
              <w:t>Lp.</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Pr="006113E9" w:rsidRDefault="0036626B">
            <w:pPr>
              <w:jc w:val="center"/>
              <w:rPr>
                <w:rFonts w:ascii="Arial CE" w:eastAsia="Arial CE" w:hAnsi="Arial CE" w:cs="Arial CE"/>
                <w:b/>
                <w:color w:val="000000"/>
                <w:sz w:val="22"/>
                <w:szCs w:val="22"/>
              </w:rPr>
            </w:pPr>
            <w:r w:rsidRPr="006113E9">
              <w:rPr>
                <w:rFonts w:ascii="Arial CE" w:eastAsia="Arial CE" w:hAnsi="Arial CE" w:cs="Arial CE"/>
                <w:b/>
                <w:color w:val="000000"/>
                <w:sz w:val="22"/>
                <w:szCs w:val="22"/>
              </w:rPr>
              <w:t>Nazwa przystanku</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Pr="006113E9" w:rsidRDefault="0036626B">
            <w:pPr>
              <w:jc w:val="center"/>
              <w:rPr>
                <w:rFonts w:ascii="Arial CE" w:eastAsia="Arial CE" w:hAnsi="Arial CE" w:cs="Arial CE"/>
                <w:b/>
                <w:color w:val="000000"/>
                <w:sz w:val="22"/>
                <w:szCs w:val="22"/>
              </w:rPr>
            </w:pPr>
            <w:r w:rsidRPr="006113E9">
              <w:rPr>
                <w:rFonts w:ascii="Arial CE" w:eastAsia="Arial CE" w:hAnsi="Arial CE" w:cs="Arial CE"/>
                <w:b/>
                <w:color w:val="000000"/>
                <w:sz w:val="22"/>
                <w:szCs w:val="22"/>
              </w:rPr>
              <w:t>Rodzaj przystanku</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Pr="006113E9" w:rsidRDefault="0036626B">
            <w:pPr>
              <w:jc w:val="center"/>
              <w:rPr>
                <w:rFonts w:ascii="Arial CE" w:eastAsia="Arial CE" w:hAnsi="Arial CE" w:cs="Arial CE"/>
                <w:b/>
                <w:color w:val="000000"/>
                <w:sz w:val="20"/>
                <w:szCs w:val="20"/>
              </w:rPr>
            </w:pPr>
            <w:r w:rsidRPr="006113E9">
              <w:rPr>
                <w:rFonts w:ascii="Arial CE" w:eastAsia="Arial CE" w:hAnsi="Arial CE" w:cs="Arial CE"/>
                <w:b/>
                <w:color w:val="000000"/>
                <w:sz w:val="20"/>
                <w:szCs w:val="20"/>
              </w:rPr>
              <w:t>Numer przystanku</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Pr="006113E9" w:rsidRDefault="0036626B">
            <w:pPr>
              <w:jc w:val="center"/>
              <w:rPr>
                <w:rFonts w:ascii="Arial CE" w:eastAsia="Arial CE" w:hAnsi="Arial CE" w:cs="Arial CE"/>
                <w:b/>
                <w:color w:val="000000"/>
                <w:sz w:val="22"/>
                <w:szCs w:val="22"/>
              </w:rPr>
            </w:pPr>
            <w:r w:rsidRPr="006113E9">
              <w:rPr>
                <w:rFonts w:ascii="Arial CE" w:eastAsia="Arial CE" w:hAnsi="Arial CE" w:cs="Arial CE"/>
                <w:b/>
                <w:color w:val="000000"/>
                <w:sz w:val="22"/>
                <w:szCs w:val="22"/>
              </w:rPr>
              <w:t>Lokalizacja przystanku</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Pr="006113E9" w:rsidRDefault="0036626B" w:rsidP="00783CD5">
            <w:pPr>
              <w:jc w:val="center"/>
              <w:rPr>
                <w:rFonts w:ascii="Arial CE" w:eastAsia="Arial CE" w:hAnsi="Arial CE" w:cs="Arial CE"/>
                <w:b/>
                <w:color w:val="000000"/>
                <w:sz w:val="22"/>
                <w:szCs w:val="22"/>
              </w:rPr>
            </w:pPr>
            <w:r w:rsidRPr="006113E9">
              <w:rPr>
                <w:rFonts w:ascii="Arial CE" w:eastAsia="Arial CE" w:hAnsi="Arial CE" w:cs="Arial CE"/>
                <w:b/>
                <w:color w:val="000000"/>
                <w:sz w:val="22"/>
                <w:szCs w:val="22"/>
              </w:rPr>
              <w:t>Kierunek lub najbliższe miejsce rozjazdu (w przypadku, gdy linie obsługujące przystanek mają różne miejsca docelowe lub różne trasy dojazdu)</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Bobrek Osiedle pod Brzozami</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Ruda Śląska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Bobrek Huta Julia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Pod Brzozami</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Bobrek Ratusz</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Bobrek Ratusz</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Bobrek Szkoła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Pod Brzozami</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Bobrek Wytrwałych</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Bobrek Wytrwałych</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Arki Bożka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Chorzowska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Chorzowska/ul. Krzyżowa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Arki Bożka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Chorzowska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Witczaka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Bytom Dworska ROD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Dworska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Podmiejska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Bytom Chrobrego </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Bolesława Chrobrego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Piłsudskiego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Didura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Pułaskiego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Niedźwiadka-Okulickiego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Didura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Pułaskiego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Reja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Dom Pogrzebowy</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Dworska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Podmiejska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lastRenderedPageBreak/>
              <w:t>15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Dom Pogrzebowy</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Dworska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Powstańców Śląskich</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Bytom Dworska Obwodnica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Dworska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Podmiejska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Bytom Dworska Obwodnica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Dworska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Powstańców Śląskich</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Fałata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Tarnowskie Góry</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Fałata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Sądowa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Fałata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03</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Fałata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Gallusa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Gallusa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Witczaka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Bytom Gwarecka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Gwarecka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Powstańców Śląskich</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Kochanowskiego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Kochanowskiego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Siemianowicka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Krakowska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Matejki</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Katowicka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Kraszewskiego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Fałata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Kraszewskiego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Kraszewskiego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al. Legionów</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Kruszcowa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Kruszcowa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Prusa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Bytom Legionów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al. Legionów</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Bytom Legionów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al. Legionów</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Tarnogórska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30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Lodowisko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Pułaskiego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Niedźwiadka-Okulickiego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31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Lodowisko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Pułaskiego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Reja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32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Łagiewnicka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Łagiewnicka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Krzyżowa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33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Łużycka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Wrocławska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Wrocławska/ul. Konstytucji</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34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Łużycka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Wrocławska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35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Łużycka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03</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Łużycka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36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Matejki</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Matejki</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Krakowska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37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Miarki</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Miarki</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Chorzowska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38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Mickiewicza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Mickiewicza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Prusa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lastRenderedPageBreak/>
              <w:t>39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Musialika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Musialika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Kochanowskiego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Nawrota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Nawrota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Smolenia</w:t>
            </w:r>
          </w:p>
        </w:tc>
      </w:tr>
      <w:tr w:rsidR="0036626B" w:rsidTr="006113E9">
        <w:trPr>
          <w:trHeight w:val="80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Bytom Odrzańska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Bytomskich/ul. Odrzańska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Bytom Odrzańska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Bytom Odrzańska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03</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Odrzańska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Opera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Miarki</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Chorzowska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Piłsudskiego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Witczaka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Kruszcowa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Bytom Plac Akademicki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Akademicki</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Żeromskiego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Plac Rodła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Fałata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Kraszewskiego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Plac Sikorskiego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Katowicka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Jagiellońska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Plac Sobieskiego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Piłsudskiego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r>
      <w:tr w:rsidR="0036626B" w:rsidTr="006113E9">
        <w:trPr>
          <w:trHeight w:val="846"/>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Pogoda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Witczaka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Witczaka/ul. Piłsudskiego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Powstańców Warszawskich</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Powstańców Warszawskich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Prusa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Witczaka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Matejki</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Prusa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Witczaka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Kruszcowa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Pułaskiego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Pułaskiego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Okulickiego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Pułaskiego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Pułaskiego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Reja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Sandomierska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Sandomierska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Mickiewicza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Sokoła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Sokoła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Witczaka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Stadion</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w:t>
            </w:r>
            <w:r w:rsidR="0041292D">
              <w:rPr>
                <w:rFonts w:ascii="Arial CE" w:eastAsia="Arial CE" w:hAnsi="Arial CE" w:cs="Arial CE"/>
                <w:color w:val="000000"/>
                <w:sz w:val="23"/>
              </w:rPr>
              <w:t xml:space="preserve"> </w:t>
            </w:r>
            <w:r>
              <w:rPr>
                <w:rFonts w:ascii="Arial CE" w:eastAsia="Arial CE" w:hAnsi="Arial CE" w:cs="Arial CE"/>
                <w:color w:val="000000"/>
                <w:sz w:val="23"/>
              </w:rPr>
              <w:t xml:space="preserve">Olimpijska </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r>
      <w:tr w:rsidR="0036626B" w:rsidTr="006113E9">
        <w:trPr>
          <w:trHeight w:val="1254"/>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Strzelców Bytomskich</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Bytomskich/ul. Chrzanowskiego/ul. Woźniaka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lastRenderedPageBreak/>
              <w:t>60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Strzelców Bytomskich</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61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Szkoła Medyczna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Wrocławska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Wrocławska</w:t>
            </w:r>
          </w:p>
        </w:tc>
      </w:tr>
      <w:tr w:rsidR="0036626B" w:rsidTr="006113E9">
        <w:trPr>
          <w:trHeight w:val="874"/>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62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Żeromskiego Szpital</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Bolesława Chrobrego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Prusa</w:t>
            </w:r>
          </w:p>
        </w:tc>
      </w:tr>
      <w:tr w:rsidR="0036626B" w:rsidTr="006113E9">
        <w:trPr>
          <w:trHeight w:val="888"/>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63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Żeromskiego Szpital</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Bolesława Chrobrego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Piłsudskiego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64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Batorego Szpital</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Batorego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Chrzanowskiego</w:t>
            </w:r>
          </w:p>
        </w:tc>
      </w:tr>
      <w:tr w:rsidR="0036626B" w:rsidTr="006113E9">
        <w:trPr>
          <w:trHeight w:val="80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65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Teatr Rozbark</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Chorzowska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Witczaka/ul. Piłsudskiego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66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Teatr Rozbark</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Chorzowska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Chorzowska/ul. Krzyżowa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67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Wesoła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Witczaka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Kruszcowa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68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Urząd Miejski</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Wrocławska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69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Urząd Miejski</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Wrocławska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70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Zajezdnia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Witczaka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Kruszcowa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71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Zajezdnia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Witczaka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Matejki</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72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Zamłynie</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Frycza Modrzewskiego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73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Dąbrowa Miejska Centrum Handlowe</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Sikorskiego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74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Dąbrowa Miejska </w:t>
            </w:r>
            <w:proofErr w:type="spellStart"/>
            <w:r>
              <w:rPr>
                <w:rFonts w:ascii="Arial CE" w:eastAsia="Arial CE" w:hAnsi="Arial CE" w:cs="Arial CE"/>
                <w:color w:val="000000"/>
                <w:sz w:val="23"/>
              </w:rPr>
              <w:t>Hakuby</w:t>
            </w:r>
            <w:proofErr w:type="spellEnd"/>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Dąbrowa Miejska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Podleśna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75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Dąbrowa Miejska </w:t>
            </w:r>
            <w:proofErr w:type="spellStart"/>
            <w:r>
              <w:rPr>
                <w:rFonts w:ascii="Arial CE" w:eastAsia="Arial CE" w:hAnsi="Arial CE" w:cs="Arial CE"/>
                <w:color w:val="000000"/>
                <w:sz w:val="23"/>
              </w:rPr>
              <w:t>Hakuby</w:t>
            </w:r>
            <w:proofErr w:type="spellEnd"/>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Dąbrowa Miejska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Celna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76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Dąbrowa Miejska Leśna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77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Dąbrowa Miejska Leśna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Bytomskich/ul. Szymały</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78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Dąbrowa Miejska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Sikorskiego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79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Górniki Gombrowicza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Żołnierska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Ptakowicka</w:t>
            </w:r>
            <w:proofErr w:type="spellEnd"/>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80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Górniki Gombrowicza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Żołnierska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Tarnowskie Góry</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81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Górniki Gombrowicza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03</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Gombrowicza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Żołnierska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lastRenderedPageBreak/>
              <w:t>82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Górniki Gospoda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Żołnierska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Ptakowicka</w:t>
            </w:r>
            <w:proofErr w:type="spellEnd"/>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83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Górniki Gospoda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Żołnierska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Gliwice</w:t>
            </w:r>
          </w:p>
        </w:tc>
      </w:tr>
      <w:tr w:rsidR="0036626B" w:rsidTr="006113E9">
        <w:trPr>
          <w:trHeight w:val="1225"/>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84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Górniki Pętla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droga wewnętrzna przy skrzyżowaniu ul. Żołnierska/ul. Pokoju</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Ptakowicka</w:t>
            </w:r>
            <w:proofErr w:type="spellEnd"/>
            <w:r>
              <w:rPr>
                <w:rFonts w:ascii="Arial CE" w:eastAsia="Arial CE" w:hAnsi="Arial CE" w:cs="Arial CE"/>
                <w:color w:val="000000"/>
                <w:sz w:val="23"/>
              </w:rPr>
              <w:t>/ul. Gombrowicza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85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Górniki </w:t>
            </w:r>
            <w:proofErr w:type="spellStart"/>
            <w:r>
              <w:rPr>
                <w:rFonts w:ascii="Arial CE" w:eastAsia="Arial CE" w:hAnsi="Arial CE" w:cs="Arial CE"/>
                <w:color w:val="000000"/>
                <w:sz w:val="23"/>
              </w:rPr>
              <w:t>Ptakowicka</w:t>
            </w:r>
            <w:proofErr w:type="spellEnd"/>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Żołnierska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Ptakowicka</w:t>
            </w:r>
            <w:proofErr w:type="spellEnd"/>
            <w:r>
              <w:rPr>
                <w:rFonts w:ascii="Arial CE" w:eastAsia="Arial CE" w:hAnsi="Arial CE" w:cs="Arial CE"/>
                <w:color w:val="000000"/>
                <w:sz w:val="23"/>
              </w:rPr>
              <w:t>/rondo DK78/DK94</w:t>
            </w:r>
          </w:p>
        </w:tc>
      </w:tr>
      <w:tr w:rsidR="0036626B" w:rsidTr="006113E9">
        <w:trPr>
          <w:trHeight w:val="744"/>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86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Górniki </w:t>
            </w:r>
            <w:proofErr w:type="spellStart"/>
            <w:r>
              <w:rPr>
                <w:rFonts w:ascii="Arial CE" w:eastAsia="Arial CE" w:hAnsi="Arial CE" w:cs="Arial CE"/>
                <w:color w:val="000000"/>
                <w:sz w:val="23"/>
              </w:rPr>
              <w:t>Ptakowicka</w:t>
            </w:r>
            <w:proofErr w:type="spellEnd"/>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Żołnierska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Gliwicka/ul. Gombrowicza</w:t>
            </w:r>
          </w:p>
        </w:tc>
      </w:tr>
      <w:tr w:rsidR="0036626B" w:rsidTr="006113E9">
        <w:trPr>
          <w:trHeight w:val="700"/>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87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Karb</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Miechowicka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Frenzla</w:t>
            </w:r>
            <w:proofErr w:type="spellEnd"/>
            <w:r>
              <w:rPr>
                <w:rFonts w:ascii="Arial CE" w:eastAsia="Arial CE" w:hAnsi="Arial CE" w:cs="Arial CE"/>
                <w:color w:val="000000"/>
                <w:sz w:val="23"/>
              </w:rPr>
              <w:t>/al. Nowaka-Jeziorańskiego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88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Karb</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Miechowicka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Wrocławska/ul. Konstytucji</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89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Karb Celna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Celna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Rondo NSZZ Solidarność</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90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Karb Celna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Celna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91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Karb Falista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Rondo NSZZ Solidarność</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92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Karb Kopalnia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Wrocławska/ul. Miechowicka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93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Karb Kopalnia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Konstytucji/ul. Zabrzańska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94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Karb Łanowa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Celna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Rondo NSZZ Solidarność</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95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Karb Łanowa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Celna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96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Karb </w:t>
            </w:r>
            <w:proofErr w:type="spellStart"/>
            <w:r>
              <w:rPr>
                <w:rFonts w:ascii="Arial CE" w:eastAsia="Arial CE" w:hAnsi="Arial CE" w:cs="Arial CE"/>
                <w:color w:val="000000"/>
                <w:sz w:val="23"/>
              </w:rPr>
              <w:t>Worpie</w:t>
            </w:r>
            <w:proofErr w:type="spellEnd"/>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Wrocławska/ul. Miechowicka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97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Karb </w:t>
            </w:r>
            <w:proofErr w:type="spellStart"/>
            <w:r>
              <w:rPr>
                <w:rFonts w:ascii="Arial CE" w:eastAsia="Arial CE" w:hAnsi="Arial CE" w:cs="Arial CE"/>
                <w:color w:val="000000"/>
                <w:sz w:val="23"/>
              </w:rPr>
              <w:t>Worpie</w:t>
            </w:r>
            <w:proofErr w:type="spellEnd"/>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Konstytucji/ul. Zabrzańska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98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Kolonia Zgorzelec (Łagiewniki)</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Ostatnia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Frycza Modrzewskiego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99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Kolonia Zgorzelec (Łagiewniki)</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Ostatnia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Świętochłowicka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100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Kolonia Zygmunt (Łagiewniki)</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Ostatnia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Frycza Modrzewskiego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101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Kolonia Zygmunt (Łagiewniki)</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Ostatnia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Świętochłowicka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102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Łagiewniki Adamka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Armii Krajowej</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Krzyżowa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lastRenderedPageBreak/>
              <w:t>103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Łagiewniki Boisko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Krzyżowa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Łagiewnicka/ul. Świętochłowicka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104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Łagiewniki Boisko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Krzyżowa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Chorzowska</w:t>
            </w:r>
          </w:p>
        </w:tc>
      </w:tr>
      <w:tr w:rsidR="0036626B" w:rsidTr="006113E9">
        <w:trPr>
          <w:trHeight w:val="1367"/>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105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Łagiewniki Cmentarz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droga wewnętrzna przy skrzyżowaniu ul. Chorzowska/ul. Pszczelna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Witczaka</w:t>
            </w:r>
          </w:p>
        </w:tc>
      </w:tr>
      <w:tr w:rsidR="0036626B" w:rsidTr="006113E9">
        <w:trPr>
          <w:trHeight w:val="874"/>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106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Łagiewniki Fabryczna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Świętochłowicka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Ostatnia/ul. Łagiewnicka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107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Łagiewniki Fabryczna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Świętochłowicka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Łagiewnicka/ul. Krzyżowa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108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Łagiewniki Gojny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Łagiewnicka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Powstańców Warszawskich</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109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Łagiewniki Gojny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Łagiewnicka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Krzyżowa/ul. Świętochłowicka</w:t>
            </w:r>
          </w:p>
        </w:tc>
      </w:tr>
      <w:tr w:rsidR="0036626B" w:rsidTr="006113E9">
        <w:trPr>
          <w:trHeight w:val="670"/>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110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Łagiewniki Krzyżowa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Świętochłowicka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Ostatnia/ul. Łagiewnicka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111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Łagiewniki Krzyżowa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Świętochłowicka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Łagiewnicka/ul. Krzyżowa</w:t>
            </w:r>
          </w:p>
        </w:tc>
      </w:tr>
      <w:tr w:rsidR="0036626B" w:rsidTr="006113E9">
        <w:trPr>
          <w:trHeight w:val="96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112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Łagiewniki Lelewela Teatr Górnośląski</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6113E9">
            <w:pPr>
              <w:rPr>
                <w:rFonts w:ascii="Arial CE" w:eastAsia="Arial CE" w:hAnsi="Arial CE" w:cs="Arial CE"/>
                <w:color w:val="000000"/>
                <w:sz w:val="23"/>
              </w:rPr>
            </w:pPr>
            <w:r>
              <w:rPr>
                <w:rFonts w:ascii="Arial CE" w:eastAsia="Arial CE" w:hAnsi="Arial CE" w:cs="Arial CE"/>
                <w:color w:val="000000"/>
                <w:sz w:val="23"/>
              </w:rPr>
              <w:t>ul. Cyryla i </w:t>
            </w:r>
            <w:r w:rsidR="0036626B">
              <w:rPr>
                <w:rFonts w:ascii="Arial CE" w:eastAsia="Arial CE" w:hAnsi="Arial CE" w:cs="Arial CE"/>
                <w:color w:val="000000"/>
                <w:sz w:val="23"/>
              </w:rPr>
              <w:t>Metodego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Tulipanów</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113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Łagiewniki Ludowa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6113E9">
            <w:pPr>
              <w:rPr>
                <w:rFonts w:ascii="Arial CE" w:eastAsia="Arial CE" w:hAnsi="Arial CE" w:cs="Arial CE"/>
                <w:color w:val="000000"/>
                <w:sz w:val="23"/>
              </w:rPr>
            </w:pPr>
            <w:r>
              <w:rPr>
                <w:rFonts w:ascii="Arial CE" w:eastAsia="Arial CE" w:hAnsi="Arial CE" w:cs="Arial CE"/>
                <w:color w:val="000000"/>
                <w:sz w:val="23"/>
              </w:rPr>
              <w:t>ul. Cyryla i </w:t>
            </w:r>
            <w:r w:rsidR="0036626B">
              <w:rPr>
                <w:rFonts w:ascii="Arial CE" w:eastAsia="Arial CE" w:hAnsi="Arial CE" w:cs="Arial CE"/>
                <w:color w:val="000000"/>
                <w:sz w:val="23"/>
              </w:rPr>
              <w:t>Metodego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Tulipanów</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114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Łagiewniki Chorzowska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Chorzowska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Witczaka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115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Łagiewniki Ostatnia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Ostatnia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Frycza Modrzewskiego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116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Łagiewniki Ostatnia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Ostatnia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Świętochłowicka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117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Łagiewniki Różana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Tulipanów</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Armii Krajowej</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118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Łagiewniki Różana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Tulipanów</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Chorzów</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119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Łagiewniki Szyby Rycerskie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Łagiewnicka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Powstańców Warszawskich</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120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Łagiewniki Szyby Rycerskie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Łagiewnicka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Krzyżowa/ul. Świętochłowicka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121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Łagiewniki Targowisko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Ostatnia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Ostatnia/ul. Łagiewnicka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122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Łagiewniki Targowisko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Piotra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Tulipanów</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123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Łagiewniki Targowisko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03</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Świętochłowicka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Łagiewnicka/ul. Krzyżowa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lastRenderedPageBreak/>
              <w:t>124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Miechowice Bławatkowa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Bławatkowa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Stolarzowicka</w:t>
            </w:r>
            <w:proofErr w:type="spellEnd"/>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125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Miechowice Bławatkowa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Stolarzowicka</w:t>
            </w:r>
            <w:proofErr w:type="spellEnd"/>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Zjednoczenia/pl. Szpitalny</w:t>
            </w:r>
          </w:p>
        </w:tc>
      </w:tr>
      <w:tr w:rsidR="0036626B" w:rsidTr="006113E9">
        <w:trPr>
          <w:trHeight w:val="93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126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Miechowice Dom Pomocy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Frenzla</w:t>
            </w:r>
            <w:proofErr w:type="spellEnd"/>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Zabrze Rokitnica</w:t>
            </w:r>
          </w:p>
        </w:tc>
      </w:tr>
      <w:tr w:rsidR="0036626B" w:rsidTr="006113E9">
        <w:trPr>
          <w:trHeight w:val="816"/>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127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Miechowice Dom Pomocy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Frenzla</w:t>
            </w:r>
            <w:proofErr w:type="spellEnd"/>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Frenzla</w:t>
            </w:r>
            <w:proofErr w:type="spellEnd"/>
            <w:r>
              <w:rPr>
                <w:rFonts w:ascii="Arial CE" w:eastAsia="Arial CE" w:hAnsi="Arial CE" w:cs="Arial CE"/>
                <w:color w:val="000000"/>
                <w:sz w:val="23"/>
              </w:rPr>
              <w:t>/ul. Francuska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128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Miechowice Francuska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Francuska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Racjonalizatorów</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129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Miechowice Francuska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03</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Frenzla</w:t>
            </w:r>
            <w:proofErr w:type="spellEnd"/>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Zabrze Rokitnica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130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Miechowice Francuska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04</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Frenzla</w:t>
            </w:r>
            <w:proofErr w:type="spellEnd"/>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Francuska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131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Miechowice Kopalnia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Francuska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Racjonalizatorów</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132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Miechowice Kopalnia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Racjonalizatorów</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Francuska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133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Miechowice </w:t>
            </w:r>
            <w:proofErr w:type="spellStart"/>
            <w:r>
              <w:rPr>
                <w:rFonts w:ascii="Arial CE" w:eastAsia="Arial CE" w:hAnsi="Arial CE" w:cs="Arial CE"/>
                <w:color w:val="000000"/>
                <w:sz w:val="23"/>
              </w:rPr>
              <w:t>Lidl</w:t>
            </w:r>
            <w:proofErr w:type="spellEnd"/>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Frenzla</w:t>
            </w:r>
            <w:proofErr w:type="spellEnd"/>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Stolarzowicka</w:t>
            </w:r>
            <w:proofErr w:type="spellEnd"/>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134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Miechowice Ośrodek Zdrowia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Felińskiego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Stolarzowicka</w:t>
            </w:r>
            <w:proofErr w:type="spellEnd"/>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135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Miechowice Ośrodek Zdrowia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Felińskiego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Miechowice Pętla</w:t>
            </w:r>
          </w:p>
        </w:tc>
      </w:tr>
      <w:tr w:rsidR="0036626B" w:rsidTr="006113E9">
        <w:trPr>
          <w:trHeight w:val="874"/>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136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Miechowice Park </w:t>
            </w:r>
            <w:proofErr w:type="spellStart"/>
            <w:r>
              <w:rPr>
                <w:rFonts w:ascii="Arial CE" w:eastAsia="Arial CE" w:hAnsi="Arial CE" w:cs="Arial CE"/>
                <w:color w:val="000000"/>
                <w:sz w:val="23"/>
              </w:rPr>
              <w:t>Tiele-Wincklerów</w:t>
            </w:r>
            <w:proofErr w:type="spellEnd"/>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Racjonalizatorów</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Francuska</w:t>
            </w:r>
          </w:p>
        </w:tc>
      </w:tr>
      <w:tr w:rsidR="0036626B" w:rsidTr="006113E9">
        <w:trPr>
          <w:trHeight w:val="714"/>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137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Miechowice Park </w:t>
            </w:r>
            <w:proofErr w:type="spellStart"/>
            <w:r>
              <w:rPr>
                <w:rFonts w:ascii="Arial CE" w:eastAsia="Arial CE" w:hAnsi="Arial CE" w:cs="Arial CE"/>
                <w:color w:val="000000"/>
                <w:sz w:val="23"/>
              </w:rPr>
              <w:t>Tiele-Wincklerów</w:t>
            </w:r>
            <w:proofErr w:type="spellEnd"/>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Racjonalizatorów</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Frenzla</w:t>
            </w:r>
            <w:proofErr w:type="spellEnd"/>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138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Miechowice Pętla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Felińskiego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Stolarzowicka</w:t>
            </w:r>
            <w:proofErr w:type="spellEnd"/>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139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Miechowice Pętla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Felińskiego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Stolarzowicka</w:t>
            </w:r>
            <w:proofErr w:type="spellEnd"/>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140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Miechowice Plac Słoneczny</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Wolnego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Reptowska</w:t>
            </w:r>
            <w:proofErr w:type="spellEnd"/>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141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Miechowice Plac Słoneczny</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Wolnego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Andersa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142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Miechowice Plac Szpitalny</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Szpitalny</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Reptowska</w:t>
            </w:r>
            <w:proofErr w:type="spellEnd"/>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143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Miechowice Plac Szpitalny</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Szpitalny</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Frenzla</w:t>
            </w:r>
            <w:proofErr w:type="spellEnd"/>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144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Miechowice Dzierżonia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Frenzla</w:t>
            </w:r>
            <w:proofErr w:type="spellEnd"/>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Miechowicka/ul. Zabrzańska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lastRenderedPageBreak/>
              <w:t>145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Miechowice Dzierżonia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Frenzla</w:t>
            </w:r>
            <w:proofErr w:type="spellEnd"/>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Szpitalny</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146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Miechowice </w:t>
            </w:r>
            <w:proofErr w:type="spellStart"/>
            <w:r>
              <w:rPr>
                <w:rFonts w:ascii="Arial CE" w:eastAsia="Arial CE" w:hAnsi="Arial CE" w:cs="Arial CE"/>
                <w:color w:val="000000"/>
                <w:sz w:val="23"/>
              </w:rPr>
              <w:t>Reptowska</w:t>
            </w:r>
            <w:proofErr w:type="spellEnd"/>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Reptowska</w:t>
            </w:r>
            <w:proofErr w:type="spellEnd"/>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Bławatkowa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147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Miechowice Warszawska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Frenzla</w:t>
            </w:r>
            <w:proofErr w:type="spellEnd"/>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Miechowicka/ul. Zabrzańska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148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Miechowice Warszawska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Frenzla</w:t>
            </w:r>
            <w:proofErr w:type="spellEnd"/>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Racjonalizatorów/ul. </w:t>
            </w:r>
            <w:proofErr w:type="spellStart"/>
            <w:r>
              <w:rPr>
                <w:rFonts w:ascii="Arial CE" w:eastAsia="Arial CE" w:hAnsi="Arial CE" w:cs="Arial CE"/>
                <w:color w:val="000000"/>
                <w:sz w:val="23"/>
              </w:rPr>
              <w:t>Frenzla</w:t>
            </w:r>
            <w:proofErr w:type="spellEnd"/>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149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Miechowice Zjednoczenia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Zjednoczenia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Wolnego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150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Osiedle Ziętka Hlonda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 (Stroszek)</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Długa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Władysława Łokietka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151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Osiedle Ziętka Hlonda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 (Stroszek)</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Długa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Radzionków</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152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Osiedle Ziętka Szymały (Stroszek)</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Szymały</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153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Osiedle Ziętka Szymały (Stroszek)</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Szymały</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Radzionków</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154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Rozbark Obwodnica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Siemianowicka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Piekary Śląskie</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155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Rozbark Obwodnica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Siemianowicka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Piłsudskiego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156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Rozbark Park Przemysłowy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Siemianowcika</w:t>
            </w:r>
            <w:proofErr w:type="spellEnd"/>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Piekary Śląskie</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157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Rozbark Siemianowicka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Siemianowicka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Piekary Śląskie</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158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Rozbark Zakłady Orzeł Biały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Siemianowicka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Piłsudskiego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159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Rozbark Zakłady Orzeł Biały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Siemianowicka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Piekary Śląskie</w:t>
            </w:r>
          </w:p>
        </w:tc>
      </w:tr>
      <w:tr w:rsidR="0036626B" w:rsidTr="006113E9">
        <w:trPr>
          <w:trHeight w:val="904"/>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160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proofErr w:type="spellStart"/>
            <w:r>
              <w:rPr>
                <w:rFonts w:ascii="Arial CE" w:eastAsia="Arial CE" w:hAnsi="Arial CE" w:cs="Arial CE"/>
                <w:color w:val="000000"/>
                <w:sz w:val="23"/>
              </w:rPr>
              <w:t>Stolarzowice</w:t>
            </w:r>
            <w:proofErr w:type="spellEnd"/>
            <w:r>
              <w:rPr>
                <w:rFonts w:ascii="Arial CE" w:eastAsia="Arial CE" w:hAnsi="Arial CE" w:cs="Arial CE"/>
                <w:color w:val="000000"/>
                <w:sz w:val="23"/>
              </w:rPr>
              <w:t xml:space="preserve"> Boya-Żeleńskiego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Suchogórska</w:t>
            </w:r>
            <w:proofErr w:type="spellEnd"/>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Rokitnicka/ul. </w:t>
            </w:r>
            <w:proofErr w:type="spellStart"/>
            <w:r>
              <w:rPr>
                <w:rFonts w:ascii="Arial CE" w:eastAsia="Arial CE" w:hAnsi="Arial CE" w:cs="Arial CE"/>
                <w:color w:val="000000"/>
                <w:sz w:val="23"/>
              </w:rPr>
              <w:t>Stolarzowicka</w:t>
            </w:r>
            <w:proofErr w:type="spellEnd"/>
          </w:p>
        </w:tc>
      </w:tr>
      <w:tr w:rsidR="0036626B" w:rsidTr="006113E9">
        <w:trPr>
          <w:trHeight w:val="918"/>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161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proofErr w:type="spellStart"/>
            <w:r>
              <w:rPr>
                <w:rFonts w:ascii="Arial CE" w:eastAsia="Arial CE" w:hAnsi="Arial CE" w:cs="Arial CE"/>
                <w:color w:val="000000"/>
                <w:sz w:val="23"/>
              </w:rPr>
              <w:t>Stolarzowice</w:t>
            </w:r>
            <w:proofErr w:type="spellEnd"/>
            <w:r>
              <w:rPr>
                <w:rFonts w:ascii="Arial CE" w:eastAsia="Arial CE" w:hAnsi="Arial CE" w:cs="Arial CE"/>
                <w:color w:val="000000"/>
                <w:sz w:val="23"/>
              </w:rPr>
              <w:t xml:space="preserve"> Boya-Żeleńskiego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Suchogórska</w:t>
            </w:r>
            <w:proofErr w:type="spellEnd"/>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Suchogórska</w:t>
            </w:r>
            <w:proofErr w:type="spellEnd"/>
            <w:r>
              <w:rPr>
                <w:rFonts w:ascii="Arial CE" w:eastAsia="Arial CE" w:hAnsi="Arial CE" w:cs="Arial CE"/>
                <w:color w:val="000000"/>
                <w:sz w:val="23"/>
              </w:rPr>
              <w:t>/ul. Gombrowicza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162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proofErr w:type="spellStart"/>
            <w:r>
              <w:rPr>
                <w:rFonts w:ascii="Arial CE" w:eastAsia="Arial CE" w:hAnsi="Arial CE" w:cs="Arial CE"/>
                <w:color w:val="000000"/>
                <w:sz w:val="23"/>
              </w:rPr>
              <w:t>Stolarzowice</w:t>
            </w:r>
            <w:proofErr w:type="spellEnd"/>
            <w:r>
              <w:rPr>
                <w:rFonts w:ascii="Arial CE" w:eastAsia="Arial CE" w:hAnsi="Arial CE" w:cs="Arial CE"/>
                <w:color w:val="000000"/>
                <w:sz w:val="23"/>
              </w:rPr>
              <w:t xml:space="preserve"> Kościół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Suchogórska</w:t>
            </w:r>
            <w:proofErr w:type="spellEnd"/>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Rokitnicka/ul. </w:t>
            </w:r>
            <w:proofErr w:type="spellStart"/>
            <w:r>
              <w:rPr>
                <w:rFonts w:ascii="Arial CE" w:eastAsia="Arial CE" w:hAnsi="Arial CE" w:cs="Arial CE"/>
                <w:color w:val="000000"/>
                <w:sz w:val="23"/>
              </w:rPr>
              <w:t>Stolarzowicka</w:t>
            </w:r>
            <w:proofErr w:type="spellEnd"/>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163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proofErr w:type="spellStart"/>
            <w:r>
              <w:rPr>
                <w:rFonts w:ascii="Arial CE" w:eastAsia="Arial CE" w:hAnsi="Arial CE" w:cs="Arial CE"/>
                <w:color w:val="000000"/>
                <w:sz w:val="23"/>
              </w:rPr>
              <w:t>Stolarzowice</w:t>
            </w:r>
            <w:proofErr w:type="spellEnd"/>
            <w:r>
              <w:rPr>
                <w:rFonts w:ascii="Arial CE" w:eastAsia="Arial CE" w:hAnsi="Arial CE" w:cs="Arial CE"/>
                <w:color w:val="000000"/>
                <w:sz w:val="23"/>
              </w:rPr>
              <w:t xml:space="preserve"> Kościół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Suchogórska</w:t>
            </w:r>
            <w:proofErr w:type="spellEnd"/>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Suchogórska</w:t>
            </w:r>
            <w:proofErr w:type="spellEnd"/>
            <w:r>
              <w:rPr>
                <w:rFonts w:ascii="Arial CE" w:eastAsia="Arial CE" w:hAnsi="Arial CE" w:cs="Arial CE"/>
                <w:color w:val="000000"/>
                <w:sz w:val="23"/>
              </w:rPr>
              <w:t>/ul. Gombrowicza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164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proofErr w:type="spellStart"/>
            <w:r>
              <w:rPr>
                <w:rFonts w:ascii="Arial CE" w:eastAsia="Arial CE" w:hAnsi="Arial CE" w:cs="Arial CE"/>
                <w:color w:val="000000"/>
                <w:sz w:val="23"/>
              </w:rPr>
              <w:t>Stolarzowice</w:t>
            </w:r>
            <w:proofErr w:type="spellEnd"/>
            <w:r>
              <w:rPr>
                <w:rFonts w:ascii="Arial CE" w:eastAsia="Arial CE" w:hAnsi="Arial CE" w:cs="Arial CE"/>
                <w:color w:val="000000"/>
                <w:sz w:val="23"/>
              </w:rPr>
              <w:t xml:space="preserve"> Kościuszki</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Gombrowicza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Jana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165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proofErr w:type="spellStart"/>
            <w:r>
              <w:rPr>
                <w:rFonts w:ascii="Arial CE" w:eastAsia="Arial CE" w:hAnsi="Arial CE" w:cs="Arial CE"/>
                <w:color w:val="000000"/>
                <w:sz w:val="23"/>
              </w:rPr>
              <w:t>Stolarzowice</w:t>
            </w:r>
            <w:proofErr w:type="spellEnd"/>
            <w:r>
              <w:rPr>
                <w:rFonts w:ascii="Arial CE" w:eastAsia="Arial CE" w:hAnsi="Arial CE" w:cs="Arial CE"/>
                <w:color w:val="000000"/>
                <w:sz w:val="23"/>
              </w:rPr>
              <w:t xml:space="preserve"> Kościuszki</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Gombrowicza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Suchogórska</w:t>
            </w:r>
            <w:proofErr w:type="spellEnd"/>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lastRenderedPageBreak/>
              <w:t>166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proofErr w:type="spellStart"/>
            <w:r>
              <w:rPr>
                <w:rFonts w:ascii="Arial CE" w:eastAsia="Arial CE" w:hAnsi="Arial CE" w:cs="Arial CE"/>
                <w:color w:val="000000"/>
                <w:sz w:val="23"/>
              </w:rPr>
              <w:t>Stolarzowice</w:t>
            </w:r>
            <w:proofErr w:type="spellEnd"/>
            <w:r>
              <w:rPr>
                <w:rFonts w:ascii="Arial CE" w:eastAsia="Arial CE" w:hAnsi="Arial CE" w:cs="Arial CE"/>
                <w:color w:val="000000"/>
                <w:sz w:val="23"/>
              </w:rPr>
              <w:t xml:space="preserve"> Plac Jana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Jana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Żołnierska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167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proofErr w:type="spellStart"/>
            <w:r>
              <w:rPr>
                <w:rFonts w:ascii="Arial CE" w:eastAsia="Arial CE" w:hAnsi="Arial CE" w:cs="Arial CE"/>
                <w:color w:val="000000"/>
                <w:sz w:val="23"/>
              </w:rPr>
              <w:t>Stolarzowice</w:t>
            </w:r>
            <w:proofErr w:type="spellEnd"/>
            <w:r>
              <w:rPr>
                <w:rFonts w:ascii="Arial CE" w:eastAsia="Arial CE" w:hAnsi="Arial CE" w:cs="Arial CE"/>
                <w:color w:val="000000"/>
                <w:sz w:val="23"/>
              </w:rPr>
              <w:t xml:space="preserve"> Plac Jana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Jana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Gombrowicza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168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proofErr w:type="spellStart"/>
            <w:r>
              <w:rPr>
                <w:rFonts w:ascii="Arial CE" w:eastAsia="Arial CE" w:hAnsi="Arial CE" w:cs="Arial CE"/>
                <w:color w:val="000000"/>
                <w:sz w:val="23"/>
              </w:rPr>
              <w:t>Stolarzowice</w:t>
            </w:r>
            <w:proofErr w:type="spellEnd"/>
            <w:r>
              <w:rPr>
                <w:rFonts w:ascii="Arial CE" w:eastAsia="Arial CE" w:hAnsi="Arial CE" w:cs="Arial CE"/>
                <w:color w:val="000000"/>
                <w:sz w:val="23"/>
              </w:rPr>
              <w:t xml:space="preserve"> Poczta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Gombrowicza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Jana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169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proofErr w:type="spellStart"/>
            <w:r>
              <w:rPr>
                <w:rFonts w:ascii="Arial CE" w:eastAsia="Arial CE" w:hAnsi="Arial CE" w:cs="Arial CE"/>
                <w:color w:val="000000"/>
                <w:sz w:val="23"/>
              </w:rPr>
              <w:t>Stolarzowice</w:t>
            </w:r>
            <w:proofErr w:type="spellEnd"/>
            <w:r>
              <w:rPr>
                <w:rFonts w:ascii="Arial CE" w:eastAsia="Arial CE" w:hAnsi="Arial CE" w:cs="Arial CE"/>
                <w:color w:val="000000"/>
                <w:sz w:val="23"/>
              </w:rPr>
              <w:t xml:space="preserve"> Poczta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Gombrowicza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Suchogórska</w:t>
            </w:r>
            <w:proofErr w:type="spellEnd"/>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170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proofErr w:type="spellStart"/>
            <w:r>
              <w:rPr>
                <w:rFonts w:ascii="Arial CE" w:eastAsia="Arial CE" w:hAnsi="Arial CE" w:cs="Arial CE"/>
                <w:color w:val="000000"/>
                <w:sz w:val="23"/>
              </w:rPr>
              <w:t>Stolarzowice</w:t>
            </w:r>
            <w:proofErr w:type="spellEnd"/>
            <w:r>
              <w:rPr>
                <w:rFonts w:ascii="Arial CE" w:eastAsia="Arial CE" w:hAnsi="Arial CE" w:cs="Arial CE"/>
                <w:color w:val="000000"/>
                <w:sz w:val="23"/>
              </w:rPr>
              <w:t xml:space="preserve"> Poczta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03</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Suchogórska</w:t>
            </w:r>
            <w:proofErr w:type="spellEnd"/>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Rokitnicka/ul. </w:t>
            </w:r>
            <w:proofErr w:type="spellStart"/>
            <w:r>
              <w:rPr>
                <w:rFonts w:ascii="Arial CE" w:eastAsia="Arial CE" w:hAnsi="Arial CE" w:cs="Arial CE"/>
                <w:color w:val="000000"/>
                <w:sz w:val="23"/>
              </w:rPr>
              <w:t>Stolarzowicka</w:t>
            </w:r>
            <w:proofErr w:type="spellEnd"/>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171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proofErr w:type="spellStart"/>
            <w:r>
              <w:rPr>
                <w:rFonts w:ascii="Arial CE" w:eastAsia="Arial CE" w:hAnsi="Arial CE" w:cs="Arial CE"/>
                <w:color w:val="000000"/>
                <w:sz w:val="23"/>
              </w:rPr>
              <w:t>Stolarzowice</w:t>
            </w:r>
            <w:proofErr w:type="spellEnd"/>
            <w:r>
              <w:rPr>
                <w:rFonts w:ascii="Arial CE" w:eastAsia="Arial CE" w:hAnsi="Arial CE" w:cs="Arial CE"/>
                <w:color w:val="000000"/>
                <w:sz w:val="23"/>
              </w:rPr>
              <w:t xml:space="preserve"> Poczta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04</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Suchogórska</w:t>
            </w:r>
            <w:proofErr w:type="spellEnd"/>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172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proofErr w:type="spellStart"/>
            <w:r>
              <w:rPr>
                <w:rFonts w:ascii="Arial CE" w:eastAsia="Arial CE" w:hAnsi="Arial CE" w:cs="Arial CE"/>
                <w:color w:val="000000"/>
                <w:sz w:val="23"/>
              </w:rPr>
              <w:t>Stolarzowice</w:t>
            </w:r>
            <w:proofErr w:type="spellEnd"/>
            <w:r>
              <w:rPr>
                <w:rFonts w:ascii="Arial CE" w:eastAsia="Arial CE" w:hAnsi="Arial CE" w:cs="Arial CE"/>
                <w:color w:val="000000"/>
                <w:sz w:val="23"/>
              </w:rPr>
              <w:t xml:space="preserve"> </w:t>
            </w:r>
            <w:proofErr w:type="spellStart"/>
            <w:r>
              <w:rPr>
                <w:rFonts w:ascii="Arial CE" w:eastAsia="Arial CE" w:hAnsi="Arial CE" w:cs="Arial CE"/>
                <w:color w:val="000000"/>
                <w:sz w:val="23"/>
              </w:rPr>
              <w:t>Suchogórska</w:t>
            </w:r>
            <w:proofErr w:type="spellEnd"/>
            <w:r>
              <w:rPr>
                <w:rFonts w:ascii="Arial CE" w:eastAsia="Arial CE" w:hAnsi="Arial CE" w:cs="Arial CE"/>
                <w:color w:val="000000"/>
                <w:sz w:val="23"/>
              </w:rPr>
              <w:t xml:space="preserve">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Suchogórska</w:t>
            </w:r>
            <w:proofErr w:type="spellEnd"/>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Rokitnicka/ul. </w:t>
            </w:r>
            <w:proofErr w:type="spellStart"/>
            <w:r>
              <w:rPr>
                <w:rFonts w:ascii="Arial CE" w:eastAsia="Arial CE" w:hAnsi="Arial CE" w:cs="Arial CE"/>
                <w:color w:val="000000"/>
                <w:sz w:val="23"/>
              </w:rPr>
              <w:t>Stolarzowicka</w:t>
            </w:r>
            <w:proofErr w:type="spellEnd"/>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173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proofErr w:type="spellStart"/>
            <w:r>
              <w:rPr>
                <w:rFonts w:ascii="Arial CE" w:eastAsia="Arial CE" w:hAnsi="Arial CE" w:cs="Arial CE"/>
                <w:color w:val="000000"/>
                <w:sz w:val="23"/>
              </w:rPr>
              <w:t>Stolarzowice</w:t>
            </w:r>
            <w:proofErr w:type="spellEnd"/>
            <w:r>
              <w:rPr>
                <w:rFonts w:ascii="Arial CE" w:eastAsia="Arial CE" w:hAnsi="Arial CE" w:cs="Arial CE"/>
                <w:color w:val="000000"/>
                <w:sz w:val="23"/>
              </w:rPr>
              <w:t xml:space="preserve"> </w:t>
            </w:r>
            <w:proofErr w:type="spellStart"/>
            <w:r>
              <w:rPr>
                <w:rFonts w:ascii="Arial CE" w:eastAsia="Arial CE" w:hAnsi="Arial CE" w:cs="Arial CE"/>
                <w:color w:val="000000"/>
                <w:sz w:val="23"/>
              </w:rPr>
              <w:t>Suchogórska</w:t>
            </w:r>
            <w:proofErr w:type="spellEnd"/>
            <w:r>
              <w:rPr>
                <w:rFonts w:ascii="Arial CE" w:eastAsia="Arial CE" w:hAnsi="Arial CE" w:cs="Arial CE"/>
                <w:color w:val="000000"/>
                <w:sz w:val="23"/>
              </w:rPr>
              <w:t xml:space="preserve">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Suchogórska</w:t>
            </w:r>
            <w:proofErr w:type="spellEnd"/>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174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Stroszek Węzeł Przesiadkowy</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Bytomskich/ul. Szymały</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175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Stroszek Węzeł Przesiadkowy</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Rondo NSZZ Solidarność</w:t>
            </w:r>
          </w:p>
        </w:tc>
      </w:tr>
      <w:tr w:rsidR="0036626B" w:rsidTr="006113E9">
        <w:trPr>
          <w:trHeight w:val="112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176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Stroszek Narutowicza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Bytomskich/ul. Władysława Łokietka/ul. Długa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177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Stroszek Narutowicza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Rondo NSZZ Solidarność</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178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Stroszek Narutowicza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03</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Sikorskiego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Radzionków</w:t>
            </w:r>
          </w:p>
        </w:tc>
      </w:tr>
      <w:tr w:rsidR="0036626B" w:rsidTr="006113E9">
        <w:trPr>
          <w:trHeight w:val="1194"/>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179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Stroszek Osiedle</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Bytomskich/ul. Władysława Łokietka/ul. Długa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180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Stroszek Osiedle</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Tarnowskie Góry</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181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Stroszek Osiedle</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03</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Władysława Łokietka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Suchogórska</w:t>
            </w:r>
            <w:proofErr w:type="spellEnd"/>
            <w:r>
              <w:rPr>
                <w:rFonts w:ascii="Arial CE" w:eastAsia="Arial CE" w:hAnsi="Arial CE" w:cs="Arial CE"/>
                <w:color w:val="000000"/>
                <w:sz w:val="23"/>
              </w:rPr>
              <w:t>/ul. Legnicka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182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Stroszek Poczta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Tysiąclecia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183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Stroszek Park Handlowy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Szymały</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184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Stroszek Park Handlowy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Szymały</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Radzionków</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185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Stroszek Tysiąclecia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Tysiąclecia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Wojciechowskiego</w:t>
            </w:r>
          </w:p>
        </w:tc>
      </w:tr>
      <w:tr w:rsidR="0036626B" w:rsidTr="006113E9">
        <w:trPr>
          <w:trHeight w:val="874"/>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186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Stroszek Wojciechowskiego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Pr="00745307" w:rsidRDefault="0036626B">
            <w:pPr>
              <w:rPr>
                <w:rFonts w:ascii="Arial CE" w:eastAsia="Arial CE" w:hAnsi="Arial CE" w:cs="Arial CE"/>
                <w:color w:val="000000"/>
                <w:sz w:val="20"/>
                <w:szCs w:val="20"/>
              </w:rPr>
            </w:pPr>
            <w:r w:rsidRPr="00745307">
              <w:rPr>
                <w:rFonts w:ascii="Arial CE" w:eastAsia="Arial CE" w:hAnsi="Arial CE" w:cs="Arial CE"/>
                <w:color w:val="000000"/>
                <w:sz w:val="20"/>
                <w:szCs w:val="20"/>
              </w:rPr>
              <w:t>ul. Wojciechowskiego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lastRenderedPageBreak/>
              <w:t>187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Stroszek Zajezdnia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Władysława Łokietka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Władysława Łokietka/ul. Legnicka</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188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Stroszek Zajezdnia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Władysława Łokietka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189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Stroszek Zajezdnia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04</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Legnicka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Rydza-Śmigłego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190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Sucha Góra Blachówka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Władysława Łokietka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Suchogórska</w:t>
            </w:r>
            <w:proofErr w:type="spellEnd"/>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191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Sucha Góra Blachówka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Władysława Łokietka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192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Sucha Góra Dolomity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Tarnowskie Góry</w:t>
            </w:r>
          </w:p>
        </w:tc>
      </w:tr>
      <w:tr w:rsidR="0036626B" w:rsidTr="006113E9">
        <w:trPr>
          <w:trHeight w:val="1020"/>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193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Sucha Góra Dolomity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Władysława Łokietka/ul. Strzelców Bytomskich</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194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Sucha Góra Poczta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Tarnowskie Góry</w:t>
            </w:r>
          </w:p>
        </w:tc>
      </w:tr>
      <w:tr w:rsidR="0036626B" w:rsidTr="006113E9">
        <w:trPr>
          <w:trHeight w:val="888"/>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195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Sucha Góra Poczta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Władysława Łokietka/ul. Strzelców Bytomskich</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196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Szombierki Elektrociepłownia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197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Szombierki Elektrociepłownia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r>
      <w:tr w:rsidR="0036626B" w:rsidTr="006113E9">
        <w:trPr>
          <w:trHeight w:val="1020"/>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198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Szombierki </w:t>
            </w:r>
            <w:proofErr w:type="spellStart"/>
            <w:r>
              <w:rPr>
                <w:rFonts w:ascii="Arial CE" w:eastAsia="Arial CE" w:hAnsi="Arial CE" w:cs="Arial CE"/>
                <w:color w:val="000000"/>
                <w:sz w:val="23"/>
              </w:rPr>
              <w:t>Godulska</w:t>
            </w:r>
            <w:proofErr w:type="spellEnd"/>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Grota-Roweckiego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r>
      <w:tr w:rsidR="0036626B" w:rsidTr="006113E9">
        <w:trPr>
          <w:trHeight w:val="626"/>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199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Szombierki Szyb Krystyna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Konstytucji/ul. </w:t>
            </w:r>
            <w:proofErr w:type="spellStart"/>
            <w:r>
              <w:rPr>
                <w:rFonts w:ascii="Arial CE" w:eastAsia="Arial CE" w:hAnsi="Arial CE" w:cs="Arial CE"/>
                <w:color w:val="000000"/>
                <w:sz w:val="23"/>
              </w:rPr>
              <w:t>Orzegowska</w:t>
            </w:r>
            <w:proofErr w:type="spellEnd"/>
          </w:p>
        </w:tc>
      </w:tr>
      <w:tr w:rsidR="0036626B" w:rsidTr="006113E9">
        <w:trPr>
          <w:trHeight w:val="64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200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Szombierki Kościół</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Frycza Modrzewskiego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201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Szombierki Kościół</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202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Szombierki Młyn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Goduli</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Grota-Roweckiego</w:t>
            </w:r>
          </w:p>
        </w:tc>
      </w:tr>
      <w:tr w:rsidR="0036626B" w:rsidTr="006113E9">
        <w:trPr>
          <w:trHeight w:val="976"/>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203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Szombierki </w:t>
            </w:r>
            <w:proofErr w:type="spellStart"/>
            <w:r>
              <w:rPr>
                <w:rFonts w:ascii="Arial CE" w:eastAsia="Arial CE" w:hAnsi="Arial CE" w:cs="Arial CE"/>
                <w:color w:val="000000"/>
                <w:sz w:val="23"/>
              </w:rPr>
              <w:t>Orzegowska</w:t>
            </w:r>
            <w:proofErr w:type="spellEnd"/>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w:t>
            </w:r>
            <w:proofErr w:type="spellStart"/>
            <w:r>
              <w:rPr>
                <w:rFonts w:ascii="Arial CE" w:eastAsia="Arial CE" w:hAnsi="Arial CE" w:cs="Arial CE"/>
                <w:color w:val="000000"/>
                <w:sz w:val="23"/>
              </w:rPr>
              <w:t>Orzegowska</w:t>
            </w:r>
            <w:proofErr w:type="spellEnd"/>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Grota-Roweckiego/ul. Frycza Modrzewskiego</w:t>
            </w:r>
          </w:p>
        </w:tc>
      </w:tr>
      <w:tr w:rsidR="0036626B" w:rsidTr="006113E9">
        <w:trPr>
          <w:trHeight w:val="786"/>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204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Szombierki Osiedle</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Grota-Roweckiego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r>
      <w:tr w:rsidR="0036626B" w:rsidTr="006113E9">
        <w:trPr>
          <w:trHeight w:val="670"/>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205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Szombierki Osiedle</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Grota-Roweckiego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Frycza Modrzewskiego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lastRenderedPageBreak/>
              <w:t>206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Szombierki Ratusz</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r>
      <w:tr w:rsidR="0036626B" w:rsidTr="006113E9">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207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Szombierki Ratusz</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autobusowy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Zabrzańska/ul. </w:t>
            </w:r>
            <w:proofErr w:type="spellStart"/>
            <w:r>
              <w:rPr>
                <w:rFonts w:ascii="Arial CE" w:eastAsia="Arial CE" w:hAnsi="Arial CE" w:cs="Arial CE"/>
                <w:color w:val="000000"/>
                <w:sz w:val="23"/>
              </w:rPr>
              <w:t>Orzegowska</w:t>
            </w:r>
            <w:proofErr w:type="spellEnd"/>
          </w:p>
        </w:tc>
      </w:tr>
      <w:tr w:rsidR="0041292D" w:rsidTr="00D741F1">
        <w:trPr>
          <w:trHeight w:val="582"/>
        </w:trPr>
        <w:tc>
          <w:tcPr>
            <w:tcW w:w="5637" w:type="dxa"/>
            <w:gridSpan w:val="6"/>
            <w:tcBorders>
              <w:top w:val="nil"/>
              <w:left w:val="nil"/>
              <w:bottom w:val="nil"/>
              <w:right w:val="nil"/>
              <w:tl2br w:val="nil"/>
              <w:tr2bl w:val="nil"/>
            </w:tcBorders>
            <w:shd w:val="clear" w:color="auto" w:fill="auto"/>
            <w:vAlign w:val="center"/>
          </w:tcPr>
          <w:p w:rsidR="0041292D" w:rsidRDefault="0041292D" w:rsidP="00D741F1">
            <w:pPr>
              <w:spacing w:before="600"/>
              <w:rPr>
                <w:rFonts w:ascii="Arial CE" w:eastAsia="Arial CE" w:hAnsi="Arial CE" w:cs="Arial CE"/>
                <w:color w:val="000000"/>
                <w:sz w:val="23"/>
              </w:rPr>
            </w:pPr>
            <w:r>
              <w:rPr>
                <w:rFonts w:ascii="Arial CE" w:eastAsia="Arial CE" w:hAnsi="Arial CE" w:cs="Arial CE"/>
                <w:b/>
                <w:color w:val="000000"/>
                <w:sz w:val="23"/>
              </w:rPr>
              <w:t>II. Dworzec autobusowy</w:t>
            </w:r>
          </w:p>
        </w:tc>
        <w:tc>
          <w:tcPr>
            <w:tcW w:w="1984" w:type="dxa"/>
            <w:tcBorders>
              <w:top w:val="nil"/>
              <w:left w:val="nil"/>
              <w:bottom w:val="nil"/>
              <w:right w:val="nil"/>
              <w:tl2br w:val="nil"/>
              <w:tr2bl w:val="nil"/>
            </w:tcBorders>
            <w:shd w:val="clear" w:color="auto" w:fill="auto"/>
            <w:vAlign w:val="center"/>
          </w:tcPr>
          <w:p w:rsidR="0041292D" w:rsidRDefault="0041292D">
            <w:pPr>
              <w:rPr>
                <w:rFonts w:ascii="Arial CE" w:eastAsia="Arial CE" w:hAnsi="Arial CE" w:cs="Arial CE"/>
                <w:color w:val="000000"/>
                <w:sz w:val="23"/>
              </w:rPr>
            </w:pPr>
          </w:p>
        </w:tc>
        <w:tc>
          <w:tcPr>
            <w:tcW w:w="2459" w:type="dxa"/>
            <w:tcBorders>
              <w:top w:val="nil"/>
              <w:left w:val="nil"/>
              <w:bottom w:val="nil"/>
              <w:right w:val="nil"/>
              <w:tl2br w:val="nil"/>
              <w:tr2bl w:val="nil"/>
            </w:tcBorders>
            <w:shd w:val="clear" w:color="auto" w:fill="auto"/>
            <w:vAlign w:val="center"/>
          </w:tcPr>
          <w:p w:rsidR="0041292D" w:rsidRDefault="0041292D">
            <w:pPr>
              <w:rPr>
                <w:rFonts w:ascii="Arial CE" w:eastAsia="Arial CE" w:hAnsi="Arial CE" w:cs="Arial CE"/>
                <w:color w:val="000000"/>
                <w:sz w:val="23"/>
              </w:rPr>
            </w:pPr>
          </w:p>
        </w:tc>
      </w:tr>
      <w:tr w:rsidR="0036626B" w:rsidTr="00D741F1">
        <w:trPr>
          <w:trHeight w:val="306"/>
        </w:trPr>
        <w:tc>
          <w:tcPr>
            <w:tcW w:w="675" w:type="dxa"/>
            <w:tcBorders>
              <w:top w:val="nil"/>
              <w:left w:val="nil"/>
              <w:bottom w:val="single" w:sz="2" w:space="0" w:color="000000"/>
              <w:right w:val="nil"/>
              <w:tl2br w:val="nil"/>
              <w:tr2bl w:val="nil"/>
            </w:tcBorders>
            <w:shd w:val="clear" w:color="auto" w:fill="auto"/>
            <w:vAlign w:val="center"/>
          </w:tcPr>
          <w:p w:rsidR="00117CC8" w:rsidRDefault="00117CC8">
            <w:pPr>
              <w:rPr>
                <w:rFonts w:ascii="Arial CE" w:eastAsia="Arial CE" w:hAnsi="Arial CE" w:cs="Arial CE"/>
                <w:b/>
                <w:color w:val="000000"/>
                <w:sz w:val="23"/>
              </w:rPr>
            </w:pPr>
          </w:p>
        </w:tc>
        <w:tc>
          <w:tcPr>
            <w:tcW w:w="1985" w:type="dxa"/>
            <w:tcBorders>
              <w:top w:val="nil"/>
              <w:left w:val="nil"/>
              <w:bottom w:val="single" w:sz="2" w:space="0" w:color="000000"/>
              <w:right w:val="nil"/>
              <w:tl2br w:val="nil"/>
              <w:tr2bl w:val="nil"/>
            </w:tcBorders>
            <w:shd w:val="clear" w:color="auto" w:fill="auto"/>
            <w:vAlign w:val="center"/>
          </w:tcPr>
          <w:p w:rsidR="00117CC8" w:rsidRDefault="00117CC8">
            <w:pPr>
              <w:rPr>
                <w:rFonts w:ascii="Arial CE" w:eastAsia="Arial CE" w:hAnsi="Arial CE" w:cs="Arial CE"/>
                <w:b/>
                <w:color w:val="000000"/>
                <w:sz w:val="23"/>
              </w:rPr>
            </w:pPr>
          </w:p>
        </w:tc>
        <w:tc>
          <w:tcPr>
            <w:tcW w:w="1559" w:type="dxa"/>
            <w:gridSpan w:val="2"/>
            <w:tcBorders>
              <w:top w:val="nil"/>
              <w:left w:val="nil"/>
              <w:bottom w:val="single" w:sz="2" w:space="0" w:color="000000"/>
              <w:right w:val="nil"/>
              <w:tl2br w:val="nil"/>
              <w:tr2bl w:val="nil"/>
            </w:tcBorders>
            <w:shd w:val="clear" w:color="auto" w:fill="auto"/>
            <w:vAlign w:val="center"/>
          </w:tcPr>
          <w:p w:rsidR="00117CC8" w:rsidRDefault="00117CC8">
            <w:pPr>
              <w:rPr>
                <w:rFonts w:ascii="Arial CE" w:eastAsia="Arial CE" w:hAnsi="Arial CE" w:cs="Arial CE"/>
                <w:color w:val="000000"/>
                <w:sz w:val="23"/>
              </w:rPr>
            </w:pPr>
          </w:p>
        </w:tc>
        <w:tc>
          <w:tcPr>
            <w:tcW w:w="1418" w:type="dxa"/>
            <w:gridSpan w:val="2"/>
            <w:tcBorders>
              <w:top w:val="nil"/>
              <w:left w:val="nil"/>
              <w:bottom w:val="single" w:sz="2" w:space="0" w:color="000000"/>
              <w:right w:val="nil"/>
              <w:tl2br w:val="nil"/>
              <w:tr2bl w:val="nil"/>
            </w:tcBorders>
            <w:shd w:val="clear" w:color="auto" w:fill="auto"/>
            <w:vAlign w:val="center"/>
          </w:tcPr>
          <w:p w:rsidR="00117CC8" w:rsidRDefault="00117CC8">
            <w:pPr>
              <w:jc w:val="center"/>
              <w:rPr>
                <w:rFonts w:ascii="Arial CE" w:eastAsia="Arial CE" w:hAnsi="Arial CE" w:cs="Arial CE"/>
                <w:color w:val="000000"/>
                <w:sz w:val="23"/>
              </w:rPr>
            </w:pPr>
          </w:p>
        </w:tc>
        <w:tc>
          <w:tcPr>
            <w:tcW w:w="1984" w:type="dxa"/>
            <w:tcBorders>
              <w:top w:val="nil"/>
              <w:left w:val="nil"/>
              <w:bottom w:val="single" w:sz="2" w:space="0" w:color="000000"/>
              <w:right w:val="nil"/>
              <w:tl2br w:val="nil"/>
              <w:tr2bl w:val="nil"/>
            </w:tcBorders>
            <w:shd w:val="clear" w:color="auto" w:fill="auto"/>
            <w:vAlign w:val="center"/>
          </w:tcPr>
          <w:p w:rsidR="00117CC8" w:rsidRDefault="00117CC8">
            <w:pPr>
              <w:rPr>
                <w:rFonts w:ascii="Arial CE" w:eastAsia="Arial CE" w:hAnsi="Arial CE" w:cs="Arial CE"/>
                <w:color w:val="000000"/>
                <w:sz w:val="23"/>
              </w:rPr>
            </w:pPr>
          </w:p>
        </w:tc>
        <w:tc>
          <w:tcPr>
            <w:tcW w:w="2459" w:type="dxa"/>
            <w:tcBorders>
              <w:top w:val="nil"/>
              <w:left w:val="nil"/>
              <w:bottom w:val="single" w:sz="2" w:space="0" w:color="000000"/>
              <w:right w:val="nil"/>
              <w:tl2br w:val="nil"/>
              <w:tr2bl w:val="nil"/>
            </w:tcBorders>
            <w:shd w:val="clear" w:color="auto" w:fill="auto"/>
            <w:vAlign w:val="center"/>
          </w:tcPr>
          <w:p w:rsidR="00117CC8" w:rsidRDefault="00117CC8">
            <w:pPr>
              <w:rPr>
                <w:rFonts w:ascii="Arial CE" w:eastAsia="Arial CE" w:hAnsi="Arial CE" w:cs="Arial CE"/>
                <w:color w:val="000000"/>
                <w:sz w:val="23"/>
              </w:rPr>
            </w:pPr>
          </w:p>
        </w:tc>
      </w:tr>
      <w:tr w:rsidR="0036626B" w:rsidTr="00D741F1">
        <w:trPr>
          <w:trHeight w:val="364"/>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b/>
                <w:color w:val="000000"/>
                <w:sz w:val="23"/>
              </w:rPr>
            </w:pPr>
            <w:r>
              <w:rPr>
                <w:rFonts w:ascii="Arial CE" w:eastAsia="Arial CE" w:hAnsi="Arial CE" w:cs="Arial CE"/>
                <w:b/>
                <w:color w:val="000000"/>
                <w:sz w:val="23"/>
              </w:rPr>
              <w:t>Lp.</w:t>
            </w:r>
          </w:p>
        </w:tc>
        <w:tc>
          <w:tcPr>
            <w:tcW w:w="198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b/>
                <w:color w:val="000000"/>
                <w:sz w:val="23"/>
              </w:rPr>
            </w:pPr>
            <w:r>
              <w:rPr>
                <w:rFonts w:ascii="Arial CE" w:eastAsia="Arial CE" w:hAnsi="Arial CE" w:cs="Arial CE"/>
                <w:b/>
                <w:color w:val="000000"/>
                <w:sz w:val="23"/>
              </w:rPr>
              <w:t>Nazwa przystanku</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b/>
                <w:color w:val="000000"/>
                <w:sz w:val="23"/>
              </w:rPr>
            </w:pPr>
            <w:r>
              <w:rPr>
                <w:rFonts w:ascii="Arial CE" w:eastAsia="Arial CE" w:hAnsi="Arial CE" w:cs="Arial CE"/>
                <w:b/>
                <w:color w:val="000000"/>
                <w:sz w:val="23"/>
              </w:rPr>
              <w:t>Rodzaj przystanku</w:t>
            </w:r>
          </w:p>
        </w:tc>
        <w:tc>
          <w:tcPr>
            <w:tcW w:w="1418"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b/>
                <w:color w:val="000000"/>
                <w:sz w:val="23"/>
              </w:rPr>
            </w:pPr>
            <w:r>
              <w:rPr>
                <w:rFonts w:ascii="Arial CE" w:eastAsia="Arial CE" w:hAnsi="Arial CE" w:cs="Arial CE"/>
                <w:b/>
                <w:color w:val="000000"/>
                <w:sz w:val="23"/>
              </w:rPr>
              <w:t xml:space="preserve">Numer przystanku </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b/>
                <w:color w:val="000000"/>
                <w:sz w:val="23"/>
              </w:rPr>
            </w:pPr>
            <w:r>
              <w:rPr>
                <w:rFonts w:ascii="Arial CE" w:eastAsia="Arial CE" w:hAnsi="Arial CE" w:cs="Arial CE"/>
                <w:b/>
                <w:color w:val="000000"/>
                <w:sz w:val="23"/>
              </w:rPr>
              <w:t>Lokalizacja przystanku</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b/>
                <w:color w:val="000000"/>
                <w:sz w:val="23"/>
              </w:rPr>
            </w:pPr>
            <w:r>
              <w:rPr>
                <w:rFonts w:ascii="Arial CE" w:eastAsia="Arial CE" w:hAnsi="Arial CE" w:cs="Arial CE"/>
                <w:b/>
                <w:color w:val="000000"/>
                <w:sz w:val="23"/>
              </w:rPr>
              <w:t>Kierunek</w:t>
            </w:r>
          </w:p>
        </w:tc>
      </w:tr>
      <w:tr w:rsidR="0036626B" w:rsidTr="00D741F1">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w:t>
            </w:r>
          </w:p>
        </w:tc>
        <w:tc>
          <w:tcPr>
            <w:tcW w:w="198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Dworzec</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dworzec autobusowy</w:t>
            </w:r>
          </w:p>
        </w:tc>
        <w:tc>
          <w:tcPr>
            <w:tcW w:w="1418"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Chorzów, Katowice</w:t>
            </w:r>
          </w:p>
        </w:tc>
      </w:tr>
      <w:tr w:rsidR="0036626B" w:rsidTr="00D741F1">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w:t>
            </w:r>
          </w:p>
        </w:tc>
        <w:tc>
          <w:tcPr>
            <w:tcW w:w="198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Dworzec</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dworzec autobusowy</w:t>
            </w:r>
          </w:p>
        </w:tc>
        <w:tc>
          <w:tcPr>
            <w:tcW w:w="1418"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Ruda Śląska</w:t>
            </w:r>
          </w:p>
        </w:tc>
      </w:tr>
      <w:tr w:rsidR="0036626B" w:rsidTr="00D741F1">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3</w:t>
            </w:r>
          </w:p>
        </w:tc>
        <w:tc>
          <w:tcPr>
            <w:tcW w:w="198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Dworzec</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dworzec autobusowy</w:t>
            </w:r>
          </w:p>
        </w:tc>
        <w:tc>
          <w:tcPr>
            <w:tcW w:w="1418"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03</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Chorzów</w:t>
            </w:r>
          </w:p>
        </w:tc>
      </w:tr>
      <w:tr w:rsidR="0036626B" w:rsidTr="00D741F1">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w:t>
            </w:r>
          </w:p>
        </w:tc>
        <w:tc>
          <w:tcPr>
            <w:tcW w:w="198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Dworzec</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dworzec autobusowy</w:t>
            </w:r>
          </w:p>
        </w:tc>
        <w:tc>
          <w:tcPr>
            <w:tcW w:w="1418"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04</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Tarnowskie Góry, Bytom </w:t>
            </w:r>
          </w:p>
        </w:tc>
      </w:tr>
      <w:tr w:rsidR="0036626B" w:rsidTr="00D741F1">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w:t>
            </w:r>
          </w:p>
        </w:tc>
        <w:tc>
          <w:tcPr>
            <w:tcW w:w="198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Dworzec</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dworzec autobusowy</w:t>
            </w:r>
          </w:p>
        </w:tc>
        <w:tc>
          <w:tcPr>
            <w:tcW w:w="1418"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05</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Tarnowskie Góry, Mierzęcice</w:t>
            </w:r>
          </w:p>
        </w:tc>
      </w:tr>
      <w:tr w:rsidR="0036626B" w:rsidTr="00D741F1">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6</w:t>
            </w:r>
          </w:p>
        </w:tc>
        <w:tc>
          <w:tcPr>
            <w:tcW w:w="198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Dworzec</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dworzec autobusowy</w:t>
            </w:r>
          </w:p>
        </w:tc>
        <w:tc>
          <w:tcPr>
            <w:tcW w:w="1418"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06</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Wojkowice, Bobrowniki, Piekary Śląskie, Bytom </w:t>
            </w:r>
          </w:p>
        </w:tc>
      </w:tr>
      <w:tr w:rsidR="0036626B" w:rsidTr="00D741F1">
        <w:trPr>
          <w:trHeight w:val="786"/>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7</w:t>
            </w:r>
          </w:p>
        </w:tc>
        <w:tc>
          <w:tcPr>
            <w:tcW w:w="198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Dworzec</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dworzec autobusowy</w:t>
            </w:r>
          </w:p>
        </w:tc>
        <w:tc>
          <w:tcPr>
            <w:tcW w:w="1418"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07</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Świętochłowice, Chorzów, Szombierki, Łagiewniki</w:t>
            </w:r>
          </w:p>
        </w:tc>
      </w:tr>
      <w:tr w:rsidR="0036626B" w:rsidTr="00D741F1">
        <w:trPr>
          <w:trHeight w:val="846"/>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8</w:t>
            </w:r>
          </w:p>
        </w:tc>
        <w:tc>
          <w:tcPr>
            <w:tcW w:w="198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Dworzec</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dworzec autobusowy</w:t>
            </w:r>
          </w:p>
        </w:tc>
        <w:tc>
          <w:tcPr>
            <w:tcW w:w="1418"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08</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Szombierki, Łagiewniki, Miechowice</w:t>
            </w:r>
          </w:p>
        </w:tc>
      </w:tr>
      <w:tr w:rsidR="0036626B" w:rsidTr="00D741F1">
        <w:trPr>
          <w:trHeight w:val="846"/>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9</w:t>
            </w:r>
          </w:p>
        </w:tc>
        <w:tc>
          <w:tcPr>
            <w:tcW w:w="198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Dworzec</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dworzec autobusowy</w:t>
            </w:r>
          </w:p>
        </w:tc>
        <w:tc>
          <w:tcPr>
            <w:tcW w:w="1418"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09</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Piekary Śląskie, Bobrowniki, Wojkowice, Będzin</w:t>
            </w:r>
          </w:p>
        </w:tc>
      </w:tr>
      <w:tr w:rsidR="0036626B" w:rsidTr="00D741F1">
        <w:trPr>
          <w:trHeight w:val="1050"/>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10</w:t>
            </w:r>
          </w:p>
        </w:tc>
        <w:tc>
          <w:tcPr>
            <w:tcW w:w="198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Dworzec</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dworzec autobusowy</w:t>
            </w:r>
          </w:p>
        </w:tc>
        <w:tc>
          <w:tcPr>
            <w:tcW w:w="1418"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10</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Piekary Śląskie, Bobrowniki, Ożarowice, Siemianowice Śl., Katowice, Sosnowiec</w:t>
            </w:r>
          </w:p>
        </w:tc>
      </w:tr>
      <w:tr w:rsidR="0036626B" w:rsidTr="00D741F1">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11</w:t>
            </w:r>
          </w:p>
        </w:tc>
        <w:tc>
          <w:tcPr>
            <w:tcW w:w="198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Dworzec</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dworzec autobusowy</w:t>
            </w:r>
          </w:p>
        </w:tc>
        <w:tc>
          <w:tcPr>
            <w:tcW w:w="1418"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Miechowice, </w:t>
            </w:r>
            <w:proofErr w:type="spellStart"/>
            <w:r>
              <w:rPr>
                <w:rFonts w:ascii="Arial CE" w:eastAsia="Arial CE" w:hAnsi="Arial CE" w:cs="Arial CE"/>
                <w:color w:val="000000"/>
                <w:sz w:val="23"/>
              </w:rPr>
              <w:t>Stolarzowice</w:t>
            </w:r>
            <w:proofErr w:type="spellEnd"/>
            <w:r>
              <w:rPr>
                <w:rFonts w:ascii="Arial CE" w:eastAsia="Arial CE" w:hAnsi="Arial CE" w:cs="Arial CE"/>
                <w:color w:val="000000"/>
                <w:sz w:val="23"/>
              </w:rPr>
              <w:t>, Górniki, Tarnowskie Góry</w:t>
            </w:r>
          </w:p>
        </w:tc>
      </w:tr>
      <w:tr w:rsidR="0036626B" w:rsidTr="00D741F1">
        <w:trPr>
          <w:trHeight w:val="656"/>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12</w:t>
            </w:r>
          </w:p>
        </w:tc>
        <w:tc>
          <w:tcPr>
            <w:tcW w:w="198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Dworzec</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dworzec autobusowy</w:t>
            </w:r>
          </w:p>
        </w:tc>
        <w:tc>
          <w:tcPr>
            <w:tcW w:w="1418"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Miechowice Pętla</w:t>
            </w:r>
          </w:p>
        </w:tc>
      </w:tr>
      <w:tr w:rsidR="0036626B" w:rsidTr="00D741F1">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13</w:t>
            </w:r>
          </w:p>
        </w:tc>
        <w:tc>
          <w:tcPr>
            <w:tcW w:w="198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Dworzec</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dworzec autobusowy</w:t>
            </w:r>
          </w:p>
        </w:tc>
        <w:tc>
          <w:tcPr>
            <w:tcW w:w="1418"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13</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Zabrze, Zbrosławice</w:t>
            </w:r>
          </w:p>
        </w:tc>
      </w:tr>
      <w:tr w:rsidR="0036626B" w:rsidTr="00D741F1">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14</w:t>
            </w:r>
          </w:p>
        </w:tc>
        <w:tc>
          <w:tcPr>
            <w:tcW w:w="198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Dworzec</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dworzec autobusowy</w:t>
            </w:r>
          </w:p>
        </w:tc>
        <w:tc>
          <w:tcPr>
            <w:tcW w:w="1418"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14</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Wolskiego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Ruda Śląska, Gliwice, Miechowice Plejada</w:t>
            </w:r>
          </w:p>
        </w:tc>
      </w:tr>
      <w:tr w:rsidR="00D741F1" w:rsidTr="00D741F1">
        <w:trPr>
          <w:trHeight w:val="582"/>
        </w:trPr>
        <w:tc>
          <w:tcPr>
            <w:tcW w:w="5637" w:type="dxa"/>
            <w:gridSpan w:val="6"/>
            <w:tcBorders>
              <w:top w:val="nil"/>
              <w:left w:val="nil"/>
              <w:bottom w:val="nil"/>
              <w:right w:val="nil"/>
              <w:tl2br w:val="nil"/>
              <w:tr2bl w:val="nil"/>
            </w:tcBorders>
            <w:shd w:val="clear" w:color="auto" w:fill="auto"/>
            <w:vAlign w:val="bottom"/>
          </w:tcPr>
          <w:p w:rsidR="00D741F1" w:rsidRDefault="00D741F1" w:rsidP="00D741F1">
            <w:pPr>
              <w:spacing w:before="600"/>
              <w:rPr>
                <w:rFonts w:ascii="Arial CE" w:eastAsia="Arial CE" w:hAnsi="Arial CE" w:cs="Arial CE"/>
                <w:color w:val="000000"/>
                <w:sz w:val="23"/>
              </w:rPr>
            </w:pPr>
            <w:r>
              <w:rPr>
                <w:rFonts w:ascii="Arial CE" w:eastAsia="Arial CE" w:hAnsi="Arial CE" w:cs="Arial CE"/>
                <w:b/>
                <w:color w:val="000000"/>
                <w:sz w:val="23"/>
              </w:rPr>
              <w:lastRenderedPageBreak/>
              <w:t>III. Przystanki komunikacyjne tramwajowe</w:t>
            </w:r>
          </w:p>
        </w:tc>
        <w:tc>
          <w:tcPr>
            <w:tcW w:w="1984" w:type="dxa"/>
            <w:tcBorders>
              <w:top w:val="nil"/>
              <w:left w:val="nil"/>
              <w:bottom w:val="nil"/>
              <w:right w:val="nil"/>
              <w:tl2br w:val="nil"/>
              <w:tr2bl w:val="nil"/>
            </w:tcBorders>
            <w:shd w:val="clear" w:color="auto" w:fill="auto"/>
            <w:vAlign w:val="bottom"/>
          </w:tcPr>
          <w:p w:rsidR="00D741F1" w:rsidRDefault="00D741F1" w:rsidP="00D741F1">
            <w:pPr>
              <w:spacing w:before="600"/>
              <w:rPr>
                <w:rFonts w:ascii="Arial CE" w:eastAsia="Arial CE" w:hAnsi="Arial CE" w:cs="Arial CE"/>
                <w:color w:val="000000"/>
                <w:sz w:val="23"/>
              </w:rPr>
            </w:pPr>
          </w:p>
        </w:tc>
        <w:tc>
          <w:tcPr>
            <w:tcW w:w="2459" w:type="dxa"/>
            <w:tcBorders>
              <w:top w:val="nil"/>
              <w:left w:val="nil"/>
              <w:bottom w:val="nil"/>
              <w:right w:val="nil"/>
              <w:tl2br w:val="nil"/>
              <w:tr2bl w:val="nil"/>
            </w:tcBorders>
            <w:shd w:val="clear" w:color="auto" w:fill="auto"/>
            <w:vAlign w:val="bottom"/>
          </w:tcPr>
          <w:p w:rsidR="00D741F1" w:rsidRDefault="00D741F1">
            <w:pPr>
              <w:rPr>
                <w:rFonts w:ascii="Arial CE" w:eastAsia="Arial CE" w:hAnsi="Arial CE" w:cs="Arial CE"/>
                <w:color w:val="000000"/>
                <w:sz w:val="23"/>
              </w:rPr>
            </w:pPr>
          </w:p>
        </w:tc>
      </w:tr>
      <w:tr w:rsidR="0036626B" w:rsidTr="00514600">
        <w:trPr>
          <w:trHeight w:val="292"/>
        </w:trPr>
        <w:tc>
          <w:tcPr>
            <w:tcW w:w="675" w:type="dxa"/>
            <w:tcBorders>
              <w:top w:val="nil"/>
              <w:left w:val="nil"/>
              <w:bottom w:val="single" w:sz="2" w:space="0" w:color="000000"/>
              <w:right w:val="nil"/>
              <w:tl2br w:val="nil"/>
              <w:tr2bl w:val="nil"/>
            </w:tcBorders>
            <w:shd w:val="clear" w:color="auto" w:fill="auto"/>
            <w:vAlign w:val="bottom"/>
          </w:tcPr>
          <w:p w:rsidR="00117CC8" w:rsidRDefault="00117CC8">
            <w:pPr>
              <w:rPr>
                <w:rFonts w:ascii="Arial CE" w:eastAsia="Arial CE" w:hAnsi="Arial CE" w:cs="Arial CE"/>
                <w:color w:val="000000"/>
                <w:sz w:val="23"/>
              </w:rPr>
            </w:pPr>
          </w:p>
        </w:tc>
        <w:tc>
          <w:tcPr>
            <w:tcW w:w="2127" w:type="dxa"/>
            <w:gridSpan w:val="2"/>
            <w:tcBorders>
              <w:top w:val="nil"/>
              <w:left w:val="nil"/>
              <w:bottom w:val="single" w:sz="2" w:space="0" w:color="000000"/>
              <w:right w:val="nil"/>
              <w:tl2br w:val="nil"/>
              <w:tr2bl w:val="nil"/>
            </w:tcBorders>
            <w:shd w:val="clear" w:color="auto" w:fill="auto"/>
            <w:vAlign w:val="bottom"/>
          </w:tcPr>
          <w:p w:rsidR="00117CC8" w:rsidRDefault="00117CC8">
            <w:pPr>
              <w:rPr>
                <w:rFonts w:ascii="Arial CE" w:eastAsia="Arial CE" w:hAnsi="Arial CE" w:cs="Arial CE"/>
                <w:color w:val="000000"/>
                <w:sz w:val="23"/>
              </w:rPr>
            </w:pPr>
          </w:p>
        </w:tc>
        <w:tc>
          <w:tcPr>
            <w:tcW w:w="1559" w:type="dxa"/>
            <w:gridSpan w:val="2"/>
            <w:tcBorders>
              <w:top w:val="nil"/>
              <w:left w:val="nil"/>
              <w:bottom w:val="single" w:sz="2" w:space="0" w:color="000000"/>
              <w:right w:val="nil"/>
              <w:tl2br w:val="nil"/>
              <w:tr2bl w:val="nil"/>
            </w:tcBorders>
            <w:shd w:val="clear" w:color="auto" w:fill="auto"/>
            <w:vAlign w:val="bottom"/>
          </w:tcPr>
          <w:p w:rsidR="00117CC8" w:rsidRDefault="00117CC8">
            <w:pPr>
              <w:rPr>
                <w:rFonts w:ascii="Arial CE" w:eastAsia="Arial CE" w:hAnsi="Arial CE" w:cs="Arial CE"/>
                <w:color w:val="000000"/>
                <w:sz w:val="23"/>
              </w:rPr>
            </w:pPr>
          </w:p>
        </w:tc>
        <w:tc>
          <w:tcPr>
            <w:tcW w:w="1276" w:type="dxa"/>
            <w:tcBorders>
              <w:top w:val="nil"/>
              <w:left w:val="nil"/>
              <w:bottom w:val="single" w:sz="2" w:space="0" w:color="000000"/>
              <w:right w:val="nil"/>
              <w:tl2br w:val="nil"/>
              <w:tr2bl w:val="nil"/>
            </w:tcBorders>
            <w:shd w:val="clear" w:color="auto" w:fill="auto"/>
            <w:vAlign w:val="bottom"/>
          </w:tcPr>
          <w:p w:rsidR="00117CC8" w:rsidRDefault="00117CC8">
            <w:pPr>
              <w:rPr>
                <w:rFonts w:ascii="Arial CE" w:eastAsia="Arial CE" w:hAnsi="Arial CE" w:cs="Arial CE"/>
                <w:color w:val="000000"/>
                <w:sz w:val="23"/>
              </w:rPr>
            </w:pPr>
          </w:p>
        </w:tc>
        <w:tc>
          <w:tcPr>
            <w:tcW w:w="1984" w:type="dxa"/>
            <w:tcBorders>
              <w:top w:val="nil"/>
              <w:left w:val="nil"/>
              <w:bottom w:val="single" w:sz="2" w:space="0" w:color="000000"/>
              <w:right w:val="nil"/>
              <w:tl2br w:val="nil"/>
              <w:tr2bl w:val="nil"/>
            </w:tcBorders>
            <w:shd w:val="clear" w:color="auto" w:fill="auto"/>
            <w:vAlign w:val="bottom"/>
          </w:tcPr>
          <w:p w:rsidR="00117CC8" w:rsidRDefault="00117CC8">
            <w:pPr>
              <w:rPr>
                <w:rFonts w:ascii="Arial CE" w:eastAsia="Arial CE" w:hAnsi="Arial CE" w:cs="Arial CE"/>
                <w:color w:val="000000"/>
                <w:sz w:val="23"/>
              </w:rPr>
            </w:pPr>
          </w:p>
        </w:tc>
        <w:tc>
          <w:tcPr>
            <w:tcW w:w="2459" w:type="dxa"/>
            <w:tcBorders>
              <w:top w:val="nil"/>
              <w:left w:val="nil"/>
              <w:bottom w:val="single" w:sz="2" w:space="0" w:color="000000"/>
              <w:right w:val="nil"/>
              <w:tl2br w:val="nil"/>
              <w:tr2bl w:val="nil"/>
            </w:tcBorders>
            <w:shd w:val="clear" w:color="auto" w:fill="auto"/>
            <w:vAlign w:val="bottom"/>
          </w:tcPr>
          <w:p w:rsidR="00117CC8" w:rsidRDefault="00117CC8">
            <w:pPr>
              <w:rPr>
                <w:rFonts w:ascii="Arial CE" w:eastAsia="Arial CE" w:hAnsi="Arial CE" w:cs="Arial CE"/>
                <w:color w:val="000000"/>
                <w:sz w:val="23"/>
              </w:rPr>
            </w:pPr>
          </w:p>
        </w:tc>
      </w:tr>
      <w:tr w:rsidR="0036626B" w:rsidTr="00514600">
        <w:trPr>
          <w:trHeight w:val="364"/>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Pr="00514600" w:rsidRDefault="0036626B">
            <w:pPr>
              <w:jc w:val="center"/>
              <w:rPr>
                <w:rFonts w:ascii="Arial CE" w:eastAsia="Arial CE" w:hAnsi="Arial CE" w:cs="Arial CE"/>
                <w:b/>
                <w:color w:val="000000"/>
                <w:sz w:val="22"/>
                <w:szCs w:val="22"/>
              </w:rPr>
            </w:pPr>
            <w:r w:rsidRPr="00514600">
              <w:rPr>
                <w:rFonts w:ascii="Arial CE" w:eastAsia="Arial CE" w:hAnsi="Arial CE" w:cs="Arial CE"/>
                <w:b/>
                <w:color w:val="000000"/>
                <w:sz w:val="22"/>
                <w:szCs w:val="22"/>
              </w:rPr>
              <w:t>Lp.</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Pr="00514600" w:rsidRDefault="0036626B">
            <w:pPr>
              <w:jc w:val="center"/>
              <w:rPr>
                <w:rFonts w:ascii="Arial CE" w:eastAsia="Arial CE" w:hAnsi="Arial CE" w:cs="Arial CE"/>
                <w:b/>
                <w:color w:val="000000"/>
                <w:sz w:val="22"/>
                <w:szCs w:val="22"/>
              </w:rPr>
            </w:pPr>
            <w:r w:rsidRPr="00514600">
              <w:rPr>
                <w:rFonts w:ascii="Arial CE" w:eastAsia="Arial CE" w:hAnsi="Arial CE" w:cs="Arial CE"/>
                <w:b/>
                <w:color w:val="000000"/>
                <w:sz w:val="22"/>
                <w:szCs w:val="22"/>
              </w:rPr>
              <w:t>Nazwa przystanku</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Pr="00514600" w:rsidRDefault="0036626B">
            <w:pPr>
              <w:jc w:val="center"/>
              <w:rPr>
                <w:rFonts w:ascii="Arial CE" w:eastAsia="Arial CE" w:hAnsi="Arial CE" w:cs="Arial CE"/>
                <w:b/>
                <w:color w:val="000000"/>
                <w:sz w:val="22"/>
                <w:szCs w:val="22"/>
              </w:rPr>
            </w:pPr>
            <w:r w:rsidRPr="00514600">
              <w:rPr>
                <w:rFonts w:ascii="Arial CE" w:eastAsia="Arial CE" w:hAnsi="Arial CE" w:cs="Arial CE"/>
                <w:b/>
                <w:color w:val="000000"/>
                <w:sz w:val="22"/>
                <w:szCs w:val="22"/>
              </w:rPr>
              <w:t>Rodzaj przystanku</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Pr="00514600" w:rsidRDefault="0036626B">
            <w:pPr>
              <w:jc w:val="center"/>
              <w:rPr>
                <w:rFonts w:ascii="Arial CE" w:eastAsia="Arial CE" w:hAnsi="Arial CE" w:cs="Arial CE"/>
                <w:b/>
                <w:color w:val="000000"/>
                <w:sz w:val="20"/>
                <w:szCs w:val="20"/>
              </w:rPr>
            </w:pPr>
            <w:r w:rsidRPr="00514600">
              <w:rPr>
                <w:rFonts w:ascii="Arial CE" w:eastAsia="Arial CE" w:hAnsi="Arial CE" w:cs="Arial CE"/>
                <w:b/>
                <w:color w:val="000000"/>
                <w:sz w:val="20"/>
                <w:szCs w:val="20"/>
              </w:rPr>
              <w:t>Numer przystanku</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Pr="00514600" w:rsidRDefault="0036626B">
            <w:pPr>
              <w:jc w:val="center"/>
              <w:rPr>
                <w:rFonts w:ascii="Arial CE" w:eastAsia="Arial CE" w:hAnsi="Arial CE" w:cs="Arial CE"/>
                <w:b/>
                <w:color w:val="000000"/>
                <w:sz w:val="22"/>
                <w:szCs w:val="22"/>
              </w:rPr>
            </w:pPr>
            <w:r w:rsidRPr="00514600">
              <w:rPr>
                <w:rFonts w:ascii="Arial CE" w:eastAsia="Arial CE" w:hAnsi="Arial CE" w:cs="Arial CE"/>
                <w:b/>
                <w:color w:val="000000"/>
                <w:sz w:val="22"/>
                <w:szCs w:val="22"/>
              </w:rPr>
              <w:t>Lokalizacja przystanku</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Pr="00514600" w:rsidRDefault="0036626B">
            <w:pPr>
              <w:jc w:val="center"/>
              <w:rPr>
                <w:rFonts w:ascii="Arial CE" w:eastAsia="Arial CE" w:hAnsi="Arial CE" w:cs="Arial CE"/>
                <w:b/>
                <w:color w:val="000000"/>
                <w:sz w:val="22"/>
                <w:szCs w:val="22"/>
              </w:rPr>
            </w:pPr>
            <w:r w:rsidRPr="00514600">
              <w:rPr>
                <w:rFonts w:ascii="Arial CE" w:eastAsia="Arial CE" w:hAnsi="Arial CE" w:cs="Arial CE"/>
                <w:b/>
                <w:color w:val="000000"/>
                <w:sz w:val="22"/>
                <w:szCs w:val="22"/>
              </w:rPr>
              <w:t>Kierunek lub najbliższe miejsce rozjazdu (w przypadku, gdy linie obsługujące przystanek mają różne miejsca docelowe lub różne trasy dojazdu)</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Bobrek Osiedle pod Brzozami</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Ruda Śląska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Bobrek Osiedle pod Brzozami</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Bobrek Ratusz</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Bobrek Ratusz</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Pod Brzozami</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Bobrek Szkoła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Bobrek Wytrwałych</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Bobrek Wytrwałych</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Frycza Modrzewskiego</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Arki Bożka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Chorzowska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Chorzów</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Plac Kruczkowskiego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Powstańców Warszawskich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Moniuszki</w:t>
            </w:r>
          </w:p>
        </w:tc>
      </w:tr>
      <w:tr w:rsidR="0036626B" w:rsidTr="00514600">
        <w:trPr>
          <w:trHeight w:val="77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Bytom Cmentarz </w:t>
            </w:r>
            <w:proofErr w:type="spellStart"/>
            <w:r>
              <w:rPr>
                <w:rFonts w:ascii="Arial CE" w:eastAsia="Arial CE" w:hAnsi="Arial CE" w:cs="Arial CE"/>
                <w:color w:val="000000"/>
                <w:sz w:val="23"/>
              </w:rPr>
              <w:t>Mater</w:t>
            </w:r>
            <w:proofErr w:type="spellEnd"/>
            <w:r>
              <w:rPr>
                <w:rFonts w:ascii="Arial CE" w:eastAsia="Arial CE" w:hAnsi="Arial CE" w:cs="Arial CE"/>
                <w:color w:val="000000"/>
                <w:sz w:val="23"/>
              </w:rPr>
              <w:t xml:space="preserve"> </w:t>
            </w:r>
            <w:proofErr w:type="spellStart"/>
            <w:r>
              <w:rPr>
                <w:rFonts w:ascii="Arial CE" w:eastAsia="Arial CE" w:hAnsi="Arial CE" w:cs="Arial CE"/>
                <w:color w:val="000000"/>
                <w:sz w:val="23"/>
              </w:rPr>
              <w:t>Dolorosa</w:t>
            </w:r>
            <w:proofErr w:type="spellEnd"/>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Piekarska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Powstańców Śląskich</w:t>
            </w:r>
          </w:p>
        </w:tc>
      </w:tr>
      <w:tr w:rsidR="0036626B" w:rsidTr="00514600">
        <w:trPr>
          <w:trHeight w:val="786"/>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Bytom Cmentarz </w:t>
            </w:r>
            <w:proofErr w:type="spellStart"/>
            <w:r>
              <w:rPr>
                <w:rFonts w:ascii="Arial CE" w:eastAsia="Arial CE" w:hAnsi="Arial CE" w:cs="Arial CE"/>
                <w:color w:val="000000"/>
                <w:sz w:val="23"/>
              </w:rPr>
              <w:t>Mater</w:t>
            </w:r>
            <w:proofErr w:type="spellEnd"/>
            <w:r>
              <w:rPr>
                <w:rFonts w:ascii="Arial CE" w:eastAsia="Arial CE" w:hAnsi="Arial CE" w:cs="Arial CE"/>
                <w:color w:val="000000"/>
                <w:sz w:val="23"/>
              </w:rPr>
              <w:t xml:space="preserve"> </w:t>
            </w:r>
            <w:proofErr w:type="spellStart"/>
            <w:r>
              <w:rPr>
                <w:rFonts w:ascii="Arial CE" w:eastAsia="Arial CE" w:hAnsi="Arial CE" w:cs="Arial CE"/>
                <w:color w:val="000000"/>
                <w:sz w:val="23"/>
              </w:rPr>
              <w:t>Dolorosa</w:t>
            </w:r>
            <w:proofErr w:type="spellEnd"/>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Piekarska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Sądowa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Głęboka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Katowicka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Siemianowicka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Głęboka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Katowicka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Katowicka/ul. Jagiellońska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Grottgera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Piekarska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Powstańców Śląskich</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Grottgera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Piekarska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Sądowa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Jagiellońska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Jagiellońska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Sikorskiego</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Jagiellońska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Jagiellońska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Zabrzańska/ul. Łagiewnicka</w:t>
            </w:r>
          </w:p>
        </w:tc>
      </w:tr>
      <w:tr w:rsidR="0036626B" w:rsidTr="00514600">
        <w:trPr>
          <w:trHeight w:val="96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lastRenderedPageBreak/>
              <w:t>18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Kąpielisko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Wrocławska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Chrzanowskiego/ul. Tarnogórska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19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Kąpielisko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Wrocławska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Wrocławska/ul. Reja</w:t>
            </w:r>
          </w:p>
        </w:tc>
      </w:tr>
      <w:tr w:rsidR="0036626B" w:rsidTr="00514600">
        <w:trPr>
          <w:trHeight w:val="846"/>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Kościół św. Trójcy</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Piekarska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Powstańców Śląskich</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Kościół św. Trójcy</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Piekarska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Sądowa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Łagiewnicka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Łagiewnicka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Ostatnia/ul. Świętochłowicka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Łagiewnicka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Łagiewnicka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Jagiellońska</w:t>
            </w:r>
          </w:p>
        </w:tc>
      </w:tr>
      <w:tr w:rsidR="0036626B" w:rsidTr="00514600">
        <w:trPr>
          <w:trHeight w:val="830"/>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Łużycka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Wrocławska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Chrzanowskiego/ul. Tarnogórska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Moniuszki</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Moniuszki</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Sikorskiego</w:t>
            </w:r>
          </w:p>
        </w:tc>
      </w:tr>
      <w:tr w:rsidR="0036626B" w:rsidTr="00514600">
        <w:trPr>
          <w:trHeight w:val="948"/>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Plac Sikorskiego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Sikorskiego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Chorzów, Katowice</w:t>
            </w:r>
          </w:p>
        </w:tc>
      </w:tr>
      <w:tr w:rsidR="0036626B" w:rsidTr="00514600">
        <w:trPr>
          <w:trHeight w:val="990"/>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Plac Sikorskiego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53</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Sikorskiego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Piekarska, ul. Władysława Łokietka, Świętochłowice, Chorzów, Katowice</w:t>
            </w:r>
          </w:p>
        </w:tc>
      </w:tr>
      <w:tr w:rsidR="0036626B" w:rsidTr="00514600">
        <w:trPr>
          <w:trHeight w:val="904"/>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Plac Sikorskiego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55</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Sikorskiego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Zabrze</w:t>
            </w:r>
          </w:p>
        </w:tc>
      </w:tr>
      <w:tr w:rsidR="0036626B" w:rsidTr="00514600">
        <w:trPr>
          <w:trHeight w:val="904"/>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29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Plac Sikorskiego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57</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Katowicka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pl. Tadeusza Kościuszki</w:t>
            </w:r>
          </w:p>
        </w:tc>
      </w:tr>
      <w:tr w:rsidR="0036626B" w:rsidTr="00514600">
        <w:trPr>
          <w:trHeight w:val="786"/>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30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Powstańców Śląskich</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Piekarska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Sądowa</w:t>
            </w:r>
          </w:p>
        </w:tc>
      </w:tr>
      <w:tr w:rsidR="0036626B" w:rsidTr="00514600">
        <w:trPr>
          <w:trHeight w:val="109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31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Sąd</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Sądowa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Chrzanowskiego/ul. Tarnogórska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32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Smolenia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Piekarska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Powstańców Śląskich</w:t>
            </w:r>
          </w:p>
        </w:tc>
      </w:tr>
      <w:tr w:rsidR="0036626B" w:rsidTr="00514600">
        <w:trPr>
          <w:trHeight w:val="786"/>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33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Smolenia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Piekarska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Sądowa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34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Szkoła Medyczna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Wrocławska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117CC8">
            <w:pPr>
              <w:rPr>
                <w:rFonts w:ascii="Arial CE" w:eastAsia="Arial CE" w:hAnsi="Arial CE" w:cs="Arial CE"/>
                <w:color w:val="000000"/>
                <w:sz w:val="23"/>
              </w:rPr>
            </w:pPr>
          </w:p>
        </w:tc>
      </w:tr>
      <w:tr w:rsidR="0036626B" w:rsidTr="00514600">
        <w:trPr>
          <w:trHeight w:val="888"/>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35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Szkoła Medyczna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Wrocławska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Chrzanowskiego/ul. Tarnogórska</w:t>
            </w:r>
          </w:p>
        </w:tc>
      </w:tr>
      <w:tr w:rsidR="0036626B" w:rsidTr="00514600">
        <w:trPr>
          <w:trHeight w:val="888"/>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lastRenderedPageBreak/>
              <w:t>36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Teatr Rozbark</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Chorzowska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Chorzów, Katowice</w:t>
            </w:r>
          </w:p>
        </w:tc>
      </w:tr>
      <w:tr w:rsidR="0036626B" w:rsidTr="00514600">
        <w:trPr>
          <w:trHeight w:val="888"/>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37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Teatr Rozbark</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ul. Chorzowska </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Chrzanowskiego/ul. Tarnogórska</w:t>
            </w:r>
          </w:p>
        </w:tc>
      </w:tr>
      <w:tr w:rsidR="0036626B" w:rsidTr="00514600">
        <w:trPr>
          <w:trHeight w:val="918"/>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38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Urząd Miejski</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Tarnogórska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Powstańców Warszawskich</w:t>
            </w:r>
          </w:p>
        </w:tc>
      </w:tr>
      <w:tr w:rsidR="0036626B" w:rsidTr="00514600">
        <w:trPr>
          <w:trHeight w:val="918"/>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39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Bytom Urząd Pracy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Łagiewnicka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Jagiellońska</w:t>
            </w:r>
          </w:p>
        </w:tc>
      </w:tr>
      <w:tr w:rsidR="0036626B" w:rsidTr="00514600">
        <w:trPr>
          <w:trHeight w:val="684"/>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Bytom Urząd Pracy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Łagiewnicka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Ostatnia/ul. Świętochłowicka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Bytom </w:t>
            </w:r>
            <w:proofErr w:type="spellStart"/>
            <w:r>
              <w:rPr>
                <w:rFonts w:ascii="Arial CE" w:eastAsia="Arial CE" w:hAnsi="Arial CE" w:cs="Arial CE"/>
                <w:color w:val="000000"/>
                <w:sz w:val="23"/>
              </w:rPr>
              <w:t>Wallisa</w:t>
            </w:r>
            <w:proofErr w:type="spellEnd"/>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Wrocławska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Wrocławska/ul. Reja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Wrocławska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Wrocławska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Wrocławska/ul. Reja</w:t>
            </w:r>
          </w:p>
        </w:tc>
      </w:tr>
      <w:tr w:rsidR="0036626B" w:rsidTr="00514600">
        <w:trPr>
          <w:trHeight w:val="904"/>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Wrocławska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Wrocławska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Chrzanowskiego/ul. Tarnogórska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Zamłynie</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Zabrzańska/ul. Frycza Modrzewskiego</w:t>
            </w:r>
          </w:p>
        </w:tc>
      </w:tr>
      <w:tr w:rsidR="0036626B" w:rsidTr="00514600">
        <w:trPr>
          <w:trHeight w:val="786"/>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Bytom Zamłynie</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Jagiellońska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Łagiewniki Cmentarz</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Chorzowska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Chorzów, Katowice</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Łagiewniki Fabryczna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Świętochłowicka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Ostatnia/ul. Bytomska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Łagiewniki Fabryczna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Świętochłowicka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Łagiewnicka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49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Łagiewniki Gojny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Łagiewnicka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Świętochłowicka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Łagiewniki Gojny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Łagiewnicka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Jagiellońska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Łagiewniki Krzyżowa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Świętochłowicka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Ostatnia/ul. Bytomska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Łagiewniki Krzyżowa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Świętochłowicka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Łagiewnicka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Łagiewniki Chorzowska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Chorzowska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Chorzów</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Łagiewniki Szyby Rycerskie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Łagiewnicka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Świętochłowicka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Łagiewniki Szyby Rycerskie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Łagiewnicka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Jagiellońska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lastRenderedPageBreak/>
              <w:t>56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Łagiewniki Targowisko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Świętochłowicka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Świętochłowice </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Łagiewniki Targowisko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Świętochłowicka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Centrum</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 xml:space="preserve">Łagiewniki Zajezdnia </w:t>
            </w:r>
            <w:proofErr w:type="spellStart"/>
            <w:r>
              <w:rPr>
                <w:rFonts w:ascii="Arial CE" w:eastAsia="Arial CE" w:hAnsi="Arial CE" w:cs="Arial CE"/>
                <w:color w:val="000000"/>
                <w:sz w:val="23"/>
              </w:rPr>
              <w:t>nż</w:t>
            </w:r>
            <w:proofErr w:type="spellEnd"/>
            <w:r>
              <w:rPr>
                <w:rFonts w:ascii="Arial CE" w:eastAsia="Arial CE" w:hAnsi="Arial CE" w:cs="Arial CE"/>
                <w:color w:val="000000"/>
                <w:sz w:val="23"/>
              </w:rPr>
              <w:t>.</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Chorzowska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Chorzów, Katowice</w:t>
            </w:r>
          </w:p>
        </w:tc>
      </w:tr>
      <w:tr w:rsidR="0036626B" w:rsidTr="00514600">
        <w:trPr>
          <w:trHeight w:val="166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Rozbark Siemianowicka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droga wewnętrzna przy skrzyżowaniu ul. Siemianowicka/</w:t>
            </w:r>
            <w:r w:rsidR="00D741F1">
              <w:rPr>
                <w:rFonts w:ascii="Arial CE" w:eastAsia="Arial CE" w:hAnsi="Arial CE" w:cs="Arial CE"/>
                <w:color w:val="000000"/>
                <w:sz w:val="23"/>
              </w:rPr>
              <w:br/>
            </w:r>
            <w:r>
              <w:rPr>
                <w:rFonts w:ascii="Arial CE" w:eastAsia="Arial CE" w:hAnsi="Arial CE" w:cs="Arial CE"/>
                <w:color w:val="000000"/>
                <w:sz w:val="23"/>
              </w:rPr>
              <w:t>ul. Kochanowskiego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Chrzanowskiego/ul. Tarnogórska</w:t>
            </w:r>
          </w:p>
        </w:tc>
      </w:tr>
      <w:tr w:rsidR="0036626B" w:rsidTr="00514600">
        <w:trPr>
          <w:trHeight w:val="1910"/>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60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Rozbark Siemianowicka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droga wewnętrzna przy skrzyżowaniu ul. Siemianowicka/</w:t>
            </w:r>
            <w:r w:rsidR="00D741F1">
              <w:rPr>
                <w:rFonts w:ascii="Arial CE" w:eastAsia="Arial CE" w:hAnsi="Arial CE" w:cs="Arial CE"/>
                <w:color w:val="000000"/>
                <w:sz w:val="23"/>
              </w:rPr>
              <w:br/>
            </w:r>
            <w:r>
              <w:rPr>
                <w:rFonts w:ascii="Arial CE" w:eastAsia="Arial CE" w:hAnsi="Arial CE" w:cs="Arial CE"/>
                <w:color w:val="000000"/>
                <w:sz w:val="23"/>
              </w:rPr>
              <w:t>ul. Kochanowskiego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Chorzowska</w:t>
            </w:r>
          </w:p>
        </w:tc>
      </w:tr>
      <w:tr w:rsidR="0036626B" w:rsidTr="00514600">
        <w:trPr>
          <w:trHeight w:val="656"/>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61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Stroszek Węzeł Przesiadkowy</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Władysława Łokietka</w:t>
            </w:r>
          </w:p>
        </w:tc>
      </w:tr>
      <w:tr w:rsidR="0036626B" w:rsidTr="00514600">
        <w:trPr>
          <w:trHeight w:val="786"/>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62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Stroszek Węzeł Przesiadkowy</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Dąbrowa Miejska</w:t>
            </w:r>
          </w:p>
        </w:tc>
      </w:tr>
      <w:tr w:rsidR="0036626B" w:rsidTr="00514600">
        <w:trPr>
          <w:trHeight w:val="816"/>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63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Stroszek Osiedle</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Dąbrowa Miejska</w:t>
            </w:r>
          </w:p>
        </w:tc>
      </w:tr>
      <w:tr w:rsidR="0036626B" w:rsidTr="00514600">
        <w:trPr>
          <w:trHeight w:val="786"/>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64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Stroszek Plac Żeromskiego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Dąbrowa Miejska</w:t>
            </w:r>
          </w:p>
        </w:tc>
      </w:tr>
      <w:tr w:rsidR="0036626B" w:rsidTr="00514600">
        <w:trPr>
          <w:trHeight w:val="656"/>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65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Stroszek Targowisko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Dąbrowa Miejska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66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Stroszek Zajezdnia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Władysława Łokietka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Strzelców Bytomskich</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67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Szombierki Elektrociepłownia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68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Szombierki Elektrociepłownia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Jagiellońska</w:t>
            </w:r>
          </w:p>
        </w:tc>
      </w:tr>
      <w:tr w:rsidR="0036626B" w:rsidTr="00514600">
        <w:trPr>
          <w:trHeight w:val="1034"/>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69</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Szombierki Frycza Modrzewskiego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Frycza Modrzewskiego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r>
      <w:tr w:rsidR="0036626B" w:rsidTr="00514600">
        <w:trPr>
          <w:trHeight w:val="918"/>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70</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Szombierki Frycza Modrzewskiego</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Frycza Modrzewskiego</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Ruda Śląska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71</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Szombierki Wyzwolenia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Jagiellońska</w:t>
            </w:r>
          </w:p>
        </w:tc>
      </w:tr>
      <w:tr w:rsidR="0036626B" w:rsidTr="00514600">
        <w:trPr>
          <w:trHeight w:val="1050"/>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lastRenderedPageBreak/>
              <w:t>72</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Szombierki Wyzwolenia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Konstytucji/ul. Frycza Modrzewskiego</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73</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Szombierki Szyb Krystyna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Jagiellońska</w:t>
            </w:r>
          </w:p>
        </w:tc>
      </w:tr>
      <w:tr w:rsidR="0036626B" w:rsidTr="00514600">
        <w:trPr>
          <w:trHeight w:val="1254"/>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74</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Szombierki Szyb Krystyna</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Konstytucji/ul. Frycza Modrzewskiego</w:t>
            </w:r>
          </w:p>
        </w:tc>
      </w:tr>
      <w:tr w:rsidR="0036626B" w:rsidTr="00514600">
        <w:trPr>
          <w:trHeight w:val="1268"/>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75</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Szombierki Kościół</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Konstytucji/ul. Frycza Modrzewskiego</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76</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Szombierki Kościół</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Jagiellońska</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77</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Szombierki Ratusz</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51</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Konstytucji</w:t>
            </w:r>
          </w:p>
        </w:tc>
      </w:tr>
      <w:tr w:rsidR="0036626B" w:rsidTr="00514600">
        <w:trPr>
          <w:trHeight w:val="582"/>
        </w:trPr>
        <w:tc>
          <w:tcPr>
            <w:tcW w:w="675"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78</w:t>
            </w:r>
          </w:p>
        </w:tc>
        <w:tc>
          <w:tcPr>
            <w:tcW w:w="212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Szombierki Ratusz</w:t>
            </w:r>
          </w:p>
        </w:tc>
        <w:tc>
          <w:tcPr>
            <w:tcW w:w="1559"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tramwajowy</w:t>
            </w:r>
          </w:p>
        </w:tc>
        <w:tc>
          <w:tcPr>
            <w:tcW w:w="127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jc w:val="center"/>
              <w:rPr>
                <w:rFonts w:ascii="Arial CE" w:eastAsia="Arial CE" w:hAnsi="Arial CE" w:cs="Arial CE"/>
                <w:color w:val="000000"/>
                <w:sz w:val="23"/>
              </w:rPr>
            </w:pPr>
            <w:r>
              <w:rPr>
                <w:rFonts w:ascii="Arial CE" w:eastAsia="Arial CE" w:hAnsi="Arial CE" w:cs="Arial CE"/>
                <w:color w:val="000000"/>
                <w:sz w:val="23"/>
              </w:rPr>
              <w:t>52</w:t>
            </w:r>
          </w:p>
        </w:tc>
        <w:tc>
          <w:tcPr>
            <w:tcW w:w="198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Zabrzańska</w:t>
            </w:r>
          </w:p>
        </w:tc>
        <w:tc>
          <w:tcPr>
            <w:tcW w:w="245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117CC8" w:rsidRDefault="0036626B">
            <w:pPr>
              <w:rPr>
                <w:rFonts w:ascii="Arial CE" w:eastAsia="Arial CE" w:hAnsi="Arial CE" w:cs="Arial CE"/>
                <w:color w:val="000000"/>
                <w:sz w:val="23"/>
              </w:rPr>
            </w:pPr>
            <w:r>
              <w:rPr>
                <w:rFonts w:ascii="Arial CE" w:eastAsia="Arial CE" w:hAnsi="Arial CE" w:cs="Arial CE"/>
                <w:color w:val="000000"/>
                <w:sz w:val="23"/>
              </w:rPr>
              <w:t>ul. Jagiellońska</w:t>
            </w:r>
          </w:p>
        </w:tc>
      </w:tr>
    </w:tbl>
    <w:p w:rsidR="00117CC8" w:rsidRDefault="00117CC8">
      <w:pPr>
        <w:sectPr w:rsidR="00117CC8" w:rsidSect="0036626B">
          <w:footerReference w:type="default" r:id="rId7"/>
          <w:endnotePr>
            <w:numFmt w:val="decimal"/>
          </w:endnotePr>
          <w:pgSz w:w="11906" w:h="16838"/>
          <w:pgMar w:top="1418" w:right="1021" w:bottom="1021" w:left="1021" w:header="709" w:footer="709" w:gutter="0"/>
          <w:cols w:space="708"/>
          <w:docGrid w:linePitch="360"/>
        </w:sectPr>
      </w:pPr>
    </w:p>
    <w:p w:rsidR="00117CC8" w:rsidRDefault="0036626B">
      <w:pPr>
        <w:keepNext/>
        <w:spacing w:before="120" w:after="120" w:line="276" w:lineRule="auto"/>
        <w:ind w:left="4530"/>
      </w:pPr>
      <w:r>
        <w:lastRenderedPageBreak/>
        <w:t>Załącznik Nr 2 do uchwały Nr XXIV/216/25</w:t>
      </w:r>
      <w:r>
        <w:br/>
        <w:t>Rady Miejskiej w Bytomiu</w:t>
      </w:r>
      <w:r>
        <w:br/>
        <w:t>z dnia 24 listopada 2025 r.</w:t>
      </w:r>
    </w:p>
    <w:p w:rsidR="00117CC8" w:rsidRDefault="0036626B">
      <w:pPr>
        <w:keepNext/>
        <w:spacing w:after="480" w:line="276" w:lineRule="auto"/>
        <w:jc w:val="center"/>
      </w:pPr>
      <w:r>
        <w:rPr>
          <w:b/>
        </w:rPr>
        <w:t>Regulamin korzystania z przystanków komunikacyjnych, dworca i węzłów przesiadkowych oraz przystanku komunikacji międzynarodowej</w:t>
      </w:r>
    </w:p>
    <w:p w:rsidR="00117CC8" w:rsidRDefault="0036626B">
      <w:pPr>
        <w:keepLines/>
        <w:spacing w:before="120" w:after="120" w:line="276" w:lineRule="auto"/>
        <w:ind w:firstLine="340"/>
      </w:pPr>
      <w:r>
        <w:t>1. Operator korzystający z przystanków obowiązany jest do korzystania z przystanków wyłącznie w celu umożliwienia pasażerom wejścia i wyjścia z pojazdu.</w:t>
      </w:r>
    </w:p>
    <w:p w:rsidR="00117CC8" w:rsidRDefault="0036626B">
      <w:pPr>
        <w:keepLines/>
        <w:spacing w:before="120" w:after="120" w:line="276" w:lineRule="auto"/>
        <w:ind w:firstLine="340"/>
      </w:pPr>
      <w:r>
        <w:t>2. Dopuszcza się zatrzymywanie na przystanku jednocześnie więcej niż jednego pojazdu, jeżeli warunki techniczne na to pozwalają.</w:t>
      </w:r>
    </w:p>
    <w:p w:rsidR="00117CC8" w:rsidRDefault="0036626B">
      <w:pPr>
        <w:keepLines/>
        <w:spacing w:before="120" w:after="120" w:line="276" w:lineRule="auto"/>
        <w:ind w:firstLine="340"/>
      </w:pPr>
      <w:r>
        <w:t>3. Zabrania się postoju na przystankach ponad czas konieczny do obsługi pasażerów.</w:t>
      </w:r>
    </w:p>
    <w:p w:rsidR="00117CC8" w:rsidRDefault="0036626B">
      <w:pPr>
        <w:keepLines/>
        <w:spacing w:before="120" w:after="120" w:line="276" w:lineRule="auto"/>
        <w:ind w:firstLine="340"/>
      </w:pPr>
      <w:r>
        <w:t>4. Pojazdy powinny zatrzymywać się na przystankach w obrębie zatoki przystankowej lub w przypadku braku zatoki na wysokości znaku oznaczającego przystanek.</w:t>
      </w:r>
    </w:p>
    <w:p w:rsidR="00117CC8" w:rsidRDefault="0036626B">
      <w:pPr>
        <w:keepLines/>
        <w:spacing w:before="120" w:after="120" w:line="276" w:lineRule="auto"/>
        <w:ind w:firstLine="340"/>
      </w:pPr>
      <w:r>
        <w:t>5. Operatorzy i przewoźnicy obowiązani są do korzystania z przystanków w sposób umożliwiający innym użytkownikom korzystanie z nich na równych prawach.</w:t>
      </w:r>
    </w:p>
    <w:p w:rsidR="00117CC8" w:rsidRDefault="0036626B">
      <w:pPr>
        <w:keepLines/>
        <w:spacing w:before="120" w:after="120" w:line="276" w:lineRule="auto"/>
        <w:ind w:firstLine="340"/>
      </w:pPr>
      <w:r>
        <w:t>6. Zabrania się ustawiania na przystankach dodatkowych słupków oraz umieszczania reklam i innych informacji bezpośrednio niezwiązanych z realizacją przewozów.</w:t>
      </w:r>
    </w:p>
    <w:p w:rsidR="00117CC8" w:rsidRDefault="0036626B">
      <w:pPr>
        <w:keepLines/>
        <w:spacing w:before="120" w:after="120" w:line="276" w:lineRule="auto"/>
        <w:ind w:firstLine="340"/>
      </w:pPr>
      <w:r>
        <w:t>7. W przypadku czasowych zmian organizacji ruchu kołowego lub prowadzenia robót drogowych, zastrzega się możliwość zmiany lokalizacji udostępnionych operatorom i przewoźnikom przystanków komunikacyjnych oraz możliwość czasowej ich likwidacji.</w:t>
      </w:r>
    </w:p>
    <w:p w:rsidR="00117CC8" w:rsidRDefault="0036626B">
      <w:pPr>
        <w:keepLines/>
        <w:spacing w:before="120" w:after="120" w:line="276" w:lineRule="auto"/>
        <w:ind w:firstLine="340"/>
        <w:sectPr w:rsidR="00117CC8">
          <w:footerReference w:type="default" r:id="rId8"/>
          <w:endnotePr>
            <w:numFmt w:val="decimal"/>
          </w:endnotePr>
          <w:pgSz w:w="11906" w:h="16838"/>
          <w:pgMar w:top="1417" w:right="1020" w:bottom="1020" w:left="1020" w:header="708" w:footer="708" w:gutter="0"/>
          <w:cols w:space="708"/>
          <w:docGrid w:linePitch="360"/>
        </w:sectPr>
      </w:pPr>
      <w:r>
        <w:t>8. Podczas obsługi przystanków komunikacyjnych, dworca i węzłów przesiadkowych środek transportu powinien podjechać jak najbliżej do krawędzi przystanku/peronu w celu ułatwienia pasażerom wysiadania i wsiadania do pojazdu.</w:t>
      </w:r>
    </w:p>
    <w:p w:rsidR="00117CC8" w:rsidRDefault="00117CC8">
      <w:pPr>
        <w:rPr>
          <w:rFonts w:eastAsia="Times New Roman" w:cs="Times New Roman"/>
          <w:szCs w:val="20"/>
        </w:rPr>
      </w:pPr>
    </w:p>
    <w:p w:rsidR="00117CC8" w:rsidRDefault="0036626B">
      <w:pPr>
        <w:jc w:val="center"/>
        <w:rPr>
          <w:rFonts w:eastAsia="Times New Roman" w:cs="Times New Roman"/>
          <w:szCs w:val="20"/>
        </w:rPr>
      </w:pPr>
      <w:r>
        <w:rPr>
          <w:rFonts w:eastAsia="Times New Roman" w:cs="Times New Roman"/>
          <w:caps/>
          <w:szCs w:val="20"/>
        </w:rPr>
        <w:t>Uzasadnienie</w:t>
      </w:r>
    </w:p>
    <w:p w:rsidR="00117CC8" w:rsidRDefault="0036626B">
      <w:pPr>
        <w:spacing w:before="120" w:after="120" w:line="276" w:lineRule="auto"/>
        <w:ind w:firstLine="227"/>
        <w:rPr>
          <w:rFonts w:eastAsia="Times New Roman" w:cs="Times New Roman"/>
          <w:szCs w:val="20"/>
        </w:rPr>
      </w:pPr>
      <w:r>
        <w:rPr>
          <w:rFonts w:eastAsia="Times New Roman" w:cs="Times New Roman"/>
          <w:szCs w:val="20"/>
        </w:rPr>
        <w:t>Zasadniczym elementem organizowania i funkcjonowania komunikacji publicznej jest określenie miejsc postoju środków transportu, konieczne dla sprawnej i uporządkowanej wymiany pasażerów. Zgodnie z art. 15 ust. 2 ustawy o publicznym transporcie zbiorowym: ,,określenie przystanków komunikacyjnych i dworców oraz warunków i zasad korzystania następuje w drodze uchwały podjętej przez właściwy organ danej jednostki samorządu terytorialnego, będący ich właścicielem lub zarządzającym''. Rozwijająca się siatka połączeń oraz optymalizacja publicznego transportu zbiorowego przyczyniła się do uruchomienia dodatkowych przystanków komunikacyjnych na terenie gminy Bytom. W wyniku zmiany usytuowania słupków wraz ze znakami D-15 oraz D-17 (niewielkie korekty związane z własnością gruntów), konieczna jest aktualizacja wykazu przystanków. Niniejsza uchwała aktualizuje także nazwy poszczególnych przystanków komunikacyjnych. Mając na uwadze powyższe, podjęcie niniejszej uchwały jest zasadne.</w:t>
      </w:r>
    </w:p>
    <w:sectPr w:rsidR="00117CC8" w:rsidSect="00117CC8">
      <w:footerReference w:type="default" r:id="rId9"/>
      <w:endnotePr>
        <w:numFmt w:val="decimal"/>
      </w:endnotePr>
      <w:pgSz w:w="11906" w:h="16838"/>
      <w:pgMar w:top="1417" w:right="1020" w:bottom="992" w:left="102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48BE" w:rsidRDefault="00A048BE" w:rsidP="00117CC8">
      <w:r>
        <w:separator/>
      </w:r>
    </w:p>
  </w:endnote>
  <w:endnote w:type="continuationSeparator" w:id="0">
    <w:p w:rsidR="00A048BE" w:rsidRDefault="00A048BE" w:rsidP="00117C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CE">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77"/>
      <w:gridCol w:w="3289"/>
    </w:tblGrid>
    <w:tr w:rsidR="00A048BE">
      <w:tc>
        <w:tcPr>
          <w:tcW w:w="6577" w:type="dxa"/>
          <w:tcBorders>
            <w:top w:val="single" w:sz="4" w:space="0" w:color="auto"/>
            <w:left w:val="nil"/>
            <w:bottom w:val="nil"/>
            <w:right w:val="nil"/>
          </w:tcBorders>
          <w:tcMar>
            <w:top w:w="100" w:type="dxa"/>
            <w:left w:w="0" w:type="dxa"/>
            <w:bottom w:w="0" w:type="dxa"/>
            <w:right w:w="0" w:type="dxa"/>
          </w:tcMar>
          <w:hideMark/>
        </w:tcPr>
        <w:p w:rsidR="00A048BE" w:rsidRDefault="00A048BE">
          <w:pPr>
            <w:rPr>
              <w:sz w:val="18"/>
            </w:rPr>
          </w:pPr>
          <w:r>
            <w:rPr>
              <w:sz w:val="18"/>
            </w:rPr>
            <w:t>Id: EF348EB2-1CE4-4F1E-9436-6A45C2421320. Podpisany</w:t>
          </w:r>
        </w:p>
      </w:tc>
      <w:tc>
        <w:tcPr>
          <w:tcW w:w="3289" w:type="dxa"/>
          <w:tcBorders>
            <w:top w:val="single" w:sz="4" w:space="0" w:color="auto"/>
            <w:left w:val="nil"/>
            <w:bottom w:val="nil"/>
            <w:right w:val="nil"/>
          </w:tcBorders>
          <w:tcMar>
            <w:top w:w="100" w:type="dxa"/>
            <w:left w:w="0" w:type="dxa"/>
            <w:bottom w:w="0" w:type="dxa"/>
            <w:right w:w="0" w:type="dxa"/>
          </w:tcMar>
          <w:hideMark/>
        </w:tcPr>
        <w:p w:rsidR="00A048BE" w:rsidRDefault="00A048BE">
          <w:pPr>
            <w:jc w:val="right"/>
            <w:rPr>
              <w:sz w:val="18"/>
            </w:rPr>
          </w:pPr>
          <w:r>
            <w:rPr>
              <w:sz w:val="18"/>
            </w:rPr>
            <w:t xml:space="preserve">Strona </w:t>
          </w:r>
          <w:r>
            <w:rPr>
              <w:sz w:val="18"/>
            </w:rPr>
            <w:fldChar w:fldCharType="begin"/>
          </w:r>
          <w:r>
            <w:rPr>
              <w:sz w:val="18"/>
            </w:rPr>
            <w:instrText>PAGE</w:instrText>
          </w:r>
          <w:r>
            <w:rPr>
              <w:sz w:val="18"/>
            </w:rPr>
            <w:fldChar w:fldCharType="separate"/>
          </w:r>
          <w:r w:rsidR="00745307">
            <w:rPr>
              <w:noProof/>
              <w:sz w:val="18"/>
            </w:rPr>
            <w:t>1</w:t>
          </w:r>
          <w:r>
            <w:rPr>
              <w:sz w:val="18"/>
            </w:rPr>
            <w:fldChar w:fldCharType="end"/>
          </w:r>
        </w:p>
      </w:tc>
    </w:tr>
  </w:tbl>
  <w:p w:rsidR="00A048BE" w:rsidRDefault="00A048BE">
    <w:pPr>
      <w:rPr>
        <w:sz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76"/>
      <w:gridCol w:w="3288"/>
    </w:tblGrid>
    <w:tr w:rsidR="00A048BE">
      <w:tc>
        <w:tcPr>
          <w:tcW w:w="6577" w:type="dxa"/>
          <w:tcBorders>
            <w:top w:val="single" w:sz="4" w:space="0" w:color="auto"/>
            <w:left w:val="nil"/>
            <w:bottom w:val="nil"/>
            <w:right w:val="nil"/>
          </w:tcBorders>
          <w:tcMar>
            <w:top w:w="100" w:type="dxa"/>
            <w:left w:w="0" w:type="dxa"/>
            <w:bottom w:w="0" w:type="dxa"/>
            <w:right w:w="0" w:type="dxa"/>
          </w:tcMar>
          <w:hideMark/>
        </w:tcPr>
        <w:p w:rsidR="00A048BE" w:rsidRDefault="00A048BE">
          <w:pPr>
            <w:rPr>
              <w:sz w:val="18"/>
            </w:rPr>
          </w:pPr>
          <w:r>
            <w:rPr>
              <w:sz w:val="18"/>
            </w:rPr>
            <w:t>Id: EF348EB2-1CE4-4F1E-9436-6A45C2421320. Podpisany</w:t>
          </w:r>
        </w:p>
      </w:tc>
      <w:tc>
        <w:tcPr>
          <w:tcW w:w="3289" w:type="dxa"/>
          <w:tcBorders>
            <w:top w:val="single" w:sz="4" w:space="0" w:color="auto"/>
            <w:left w:val="nil"/>
            <w:bottom w:val="nil"/>
            <w:right w:val="nil"/>
          </w:tcBorders>
          <w:tcMar>
            <w:top w:w="100" w:type="dxa"/>
            <w:left w:w="0" w:type="dxa"/>
            <w:bottom w:w="0" w:type="dxa"/>
            <w:right w:w="0" w:type="dxa"/>
          </w:tcMar>
          <w:hideMark/>
        </w:tcPr>
        <w:p w:rsidR="00A048BE" w:rsidRDefault="00A048BE">
          <w:pPr>
            <w:jc w:val="right"/>
            <w:rPr>
              <w:sz w:val="18"/>
            </w:rPr>
          </w:pPr>
          <w:r>
            <w:rPr>
              <w:sz w:val="18"/>
            </w:rPr>
            <w:t xml:space="preserve">Strona </w:t>
          </w:r>
          <w:r>
            <w:rPr>
              <w:sz w:val="18"/>
            </w:rPr>
            <w:fldChar w:fldCharType="begin"/>
          </w:r>
          <w:r>
            <w:rPr>
              <w:sz w:val="18"/>
            </w:rPr>
            <w:instrText>PAGE</w:instrText>
          </w:r>
          <w:r>
            <w:rPr>
              <w:sz w:val="18"/>
            </w:rPr>
            <w:fldChar w:fldCharType="separate"/>
          </w:r>
          <w:r w:rsidR="00745307">
            <w:rPr>
              <w:noProof/>
              <w:sz w:val="18"/>
            </w:rPr>
            <w:t>11</w:t>
          </w:r>
          <w:r>
            <w:rPr>
              <w:sz w:val="18"/>
            </w:rPr>
            <w:fldChar w:fldCharType="end"/>
          </w:r>
        </w:p>
      </w:tc>
    </w:tr>
  </w:tbl>
  <w:p w:rsidR="00A048BE" w:rsidRDefault="00A048BE">
    <w:pPr>
      <w:rPr>
        <w:sz w:val="1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77"/>
      <w:gridCol w:w="3289"/>
    </w:tblGrid>
    <w:tr w:rsidR="00A048BE">
      <w:tc>
        <w:tcPr>
          <w:tcW w:w="6577" w:type="dxa"/>
          <w:tcBorders>
            <w:top w:val="single" w:sz="4" w:space="0" w:color="auto"/>
            <w:left w:val="nil"/>
            <w:bottom w:val="nil"/>
            <w:right w:val="nil"/>
          </w:tcBorders>
          <w:tcMar>
            <w:top w:w="100" w:type="dxa"/>
            <w:left w:w="0" w:type="dxa"/>
            <w:bottom w:w="0" w:type="dxa"/>
            <w:right w:w="0" w:type="dxa"/>
          </w:tcMar>
          <w:hideMark/>
        </w:tcPr>
        <w:p w:rsidR="00A048BE" w:rsidRDefault="00A048BE">
          <w:pPr>
            <w:rPr>
              <w:sz w:val="18"/>
            </w:rPr>
          </w:pPr>
          <w:r>
            <w:rPr>
              <w:sz w:val="18"/>
            </w:rPr>
            <w:t>Id: EF348EB2-1CE4-4F1E-9436-6A45C2421320. Podpisany</w:t>
          </w:r>
        </w:p>
      </w:tc>
      <w:tc>
        <w:tcPr>
          <w:tcW w:w="3289" w:type="dxa"/>
          <w:tcBorders>
            <w:top w:val="single" w:sz="4" w:space="0" w:color="auto"/>
            <w:left w:val="nil"/>
            <w:bottom w:val="nil"/>
            <w:right w:val="nil"/>
          </w:tcBorders>
          <w:tcMar>
            <w:top w:w="100" w:type="dxa"/>
            <w:left w:w="0" w:type="dxa"/>
            <w:bottom w:w="0" w:type="dxa"/>
            <w:right w:w="0" w:type="dxa"/>
          </w:tcMar>
          <w:hideMark/>
        </w:tcPr>
        <w:p w:rsidR="00A048BE" w:rsidRDefault="00A048BE">
          <w:pPr>
            <w:jc w:val="right"/>
            <w:rPr>
              <w:sz w:val="18"/>
            </w:rPr>
          </w:pPr>
          <w:r>
            <w:rPr>
              <w:sz w:val="18"/>
            </w:rPr>
            <w:t xml:space="preserve">Strona </w:t>
          </w:r>
          <w:r>
            <w:rPr>
              <w:sz w:val="18"/>
            </w:rPr>
            <w:fldChar w:fldCharType="begin"/>
          </w:r>
          <w:r>
            <w:rPr>
              <w:sz w:val="18"/>
            </w:rPr>
            <w:instrText>PAGE</w:instrText>
          </w:r>
          <w:r>
            <w:rPr>
              <w:sz w:val="18"/>
            </w:rPr>
            <w:fldChar w:fldCharType="separate"/>
          </w:r>
          <w:r w:rsidR="00745307">
            <w:rPr>
              <w:noProof/>
              <w:sz w:val="18"/>
            </w:rPr>
            <w:t>18</w:t>
          </w:r>
          <w:r>
            <w:rPr>
              <w:sz w:val="18"/>
            </w:rPr>
            <w:fldChar w:fldCharType="end"/>
          </w:r>
        </w:p>
      </w:tc>
    </w:tr>
  </w:tbl>
  <w:p w:rsidR="00A048BE" w:rsidRDefault="00A048BE">
    <w:pPr>
      <w:rPr>
        <w:sz w:val="1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77"/>
      <w:gridCol w:w="3289"/>
    </w:tblGrid>
    <w:tr w:rsidR="00A048BE">
      <w:tc>
        <w:tcPr>
          <w:tcW w:w="6577" w:type="dxa"/>
          <w:tcBorders>
            <w:top w:val="single" w:sz="4" w:space="0" w:color="auto"/>
            <w:left w:val="nil"/>
            <w:bottom w:val="nil"/>
            <w:right w:val="nil"/>
          </w:tcBorders>
          <w:tcMar>
            <w:top w:w="100" w:type="dxa"/>
            <w:left w:w="0" w:type="dxa"/>
            <w:bottom w:w="0" w:type="dxa"/>
            <w:right w:w="0" w:type="dxa"/>
          </w:tcMar>
          <w:hideMark/>
        </w:tcPr>
        <w:p w:rsidR="00A048BE" w:rsidRDefault="00A048BE">
          <w:pPr>
            <w:rPr>
              <w:sz w:val="18"/>
            </w:rPr>
          </w:pPr>
          <w:r>
            <w:rPr>
              <w:sz w:val="18"/>
            </w:rPr>
            <w:t>Id: EF348EB2-1CE4-4F1E-9436-6A45C2421320. Podpisany</w:t>
          </w:r>
        </w:p>
      </w:tc>
      <w:tc>
        <w:tcPr>
          <w:tcW w:w="3289" w:type="dxa"/>
          <w:tcBorders>
            <w:top w:val="single" w:sz="4" w:space="0" w:color="auto"/>
            <w:left w:val="nil"/>
            <w:bottom w:val="nil"/>
            <w:right w:val="nil"/>
          </w:tcBorders>
          <w:tcMar>
            <w:top w:w="100" w:type="dxa"/>
            <w:left w:w="0" w:type="dxa"/>
            <w:bottom w:w="0" w:type="dxa"/>
            <w:right w:w="0" w:type="dxa"/>
          </w:tcMar>
          <w:hideMark/>
        </w:tcPr>
        <w:p w:rsidR="00A048BE" w:rsidRDefault="00A048BE">
          <w:pPr>
            <w:jc w:val="right"/>
            <w:rPr>
              <w:sz w:val="18"/>
            </w:rPr>
          </w:pPr>
          <w:r>
            <w:rPr>
              <w:sz w:val="18"/>
            </w:rPr>
            <w:t xml:space="preserve">Strona </w:t>
          </w:r>
          <w:r>
            <w:rPr>
              <w:sz w:val="18"/>
            </w:rPr>
            <w:fldChar w:fldCharType="begin"/>
          </w:r>
          <w:r>
            <w:rPr>
              <w:sz w:val="18"/>
            </w:rPr>
            <w:instrText>PAGE</w:instrText>
          </w:r>
          <w:r>
            <w:rPr>
              <w:sz w:val="18"/>
            </w:rPr>
            <w:fldChar w:fldCharType="separate"/>
          </w:r>
          <w:r w:rsidR="00745307">
            <w:rPr>
              <w:noProof/>
              <w:sz w:val="18"/>
            </w:rPr>
            <w:t>19</w:t>
          </w:r>
          <w:r>
            <w:rPr>
              <w:sz w:val="18"/>
            </w:rPr>
            <w:fldChar w:fldCharType="end"/>
          </w:r>
        </w:p>
      </w:tc>
    </w:tr>
  </w:tbl>
  <w:p w:rsidR="00A048BE" w:rsidRDefault="00A048BE">
    <w:pPr>
      <w:rPr>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48BE" w:rsidRDefault="00A048BE" w:rsidP="00117CC8">
      <w:r>
        <w:separator/>
      </w:r>
    </w:p>
  </w:footnote>
  <w:footnote w:type="continuationSeparator" w:id="0">
    <w:p w:rsidR="00A048BE" w:rsidRDefault="00A048BE" w:rsidP="00117CC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hyphenationZone w:val="425"/>
  <w:noPunctuationKerning/>
  <w:characterSpacingControl w:val="doNotCompres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117CC8"/>
    <w:rsid w:val="0036626B"/>
    <w:rsid w:val="0041292D"/>
    <w:rsid w:val="00514600"/>
    <w:rsid w:val="006113E9"/>
    <w:rsid w:val="00745307"/>
    <w:rsid w:val="00783CD5"/>
    <w:rsid w:val="00795BC7"/>
    <w:rsid w:val="00A048BE"/>
    <w:rsid w:val="00A77B3E"/>
    <w:rsid w:val="00CA2A55"/>
    <w:rsid w:val="00D741F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117CC8"/>
    <w:rPr>
      <w:rFonts w:ascii="Arial" w:eastAsia="Arial"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19</Pages>
  <Words>3832</Words>
  <Characters>24976</Characters>
  <Application>Microsoft Office Word</Application>
  <DocSecurity>0</DocSecurity>
  <Lines>208</Lines>
  <Paragraphs>57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Uchwała Nr XXIV/216/25 z dnia 24 listopada 2025 r.</vt:lpstr>
      <vt:lpstr/>
    </vt:vector>
  </TitlesOfParts>
  <Company>Rada Miejska w Bytomiu</Company>
  <LinksUpToDate>false</LinksUpToDate>
  <CharactersWithSpaces>28751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XXIV/216/25 z dnia 24 listopada 2025 r.</dc:title>
  <dc:subject>w^sprawie określenia przystanków komunikacyjnych, dworców i^węzłów przesiadkowych, których właścicielem lub zarządzającym jest gmina Bytom oraz^warunków i^zasad korzystania z^tych obiektów</dc:subject>
  <dc:creator>asteuer</dc:creator>
  <cp:lastModifiedBy>asteuer</cp:lastModifiedBy>
  <cp:revision>6</cp:revision>
  <cp:lastPrinted>2025-11-27T12:50:00Z</cp:lastPrinted>
  <dcterms:created xsi:type="dcterms:W3CDTF">2025-11-26T11:43:00Z</dcterms:created>
  <dcterms:modified xsi:type="dcterms:W3CDTF">2025-11-27T12:52:00Z</dcterms:modified>
  <cp:category>Akt prawny</cp:category>
</cp:coreProperties>
</file>