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285" w:rsidRPr="0055051E" w:rsidRDefault="00AD3285" w:rsidP="00AD328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5051E">
        <w:rPr>
          <w:rFonts w:ascii="Arial" w:hAnsi="Arial" w:cs="Arial"/>
          <w:sz w:val="24"/>
          <w:szCs w:val="24"/>
        </w:rPr>
        <w:t>PREZYDENT MIASTA BYTOMIA</w:t>
      </w:r>
    </w:p>
    <w:p w:rsidR="00AD3285" w:rsidRPr="0055051E" w:rsidRDefault="00A678A1" w:rsidP="00AD328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AD3285" w:rsidRPr="0055051E">
        <w:rPr>
          <w:rFonts w:ascii="Arial" w:hAnsi="Arial" w:cs="Arial"/>
          <w:sz w:val="24"/>
          <w:szCs w:val="24"/>
        </w:rPr>
        <w:t>l. Parkowa 2</w:t>
      </w:r>
    </w:p>
    <w:p w:rsidR="00AD3285" w:rsidRDefault="00AD3285" w:rsidP="00AD328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5051E">
        <w:rPr>
          <w:rFonts w:ascii="Arial" w:hAnsi="Arial" w:cs="Arial"/>
          <w:sz w:val="24"/>
          <w:szCs w:val="24"/>
        </w:rPr>
        <w:t>41-902 Bytom</w:t>
      </w:r>
    </w:p>
    <w:p w:rsidR="00AD3285" w:rsidRPr="0055051E" w:rsidRDefault="00AD3285" w:rsidP="00AD3285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D3285" w:rsidRPr="004F4D2A" w:rsidRDefault="00AD3285" w:rsidP="00AD3285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F4D2A">
        <w:rPr>
          <w:rFonts w:ascii="Arial" w:hAnsi="Arial" w:cs="Arial"/>
          <w:color w:val="000000" w:themeColor="text1"/>
          <w:sz w:val="24"/>
          <w:szCs w:val="24"/>
        </w:rPr>
        <w:t xml:space="preserve">Bytom, dnia </w:t>
      </w:r>
      <w:r w:rsidR="005C3CBB">
        <w:rPr>
          <w:rFonts w:ascii="Arial" w:hAnsi="Arial" w:cs="Arial"/>
          <w:color w:val="000000" w:themeColor="text1"/>
          <w:sz w:val="24"/>
          <w:szCs w:val="24"/>
        </w:rPr>
        <w:t>1</w:t>
      </w:r>
      <w:r w:rsidR="00465FC1" w:rsidRPr="00F530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5420E">
        <w:rPr>
          <w:rFonts w:ascii="Arial" w:hAnsi="Arial" w:cs="Arial"/>
          <w:color w:val="000000" w:themeColor="text1"/>
          <w:sz w:val="24"/>
          <w:szCs w:val="24"/>
        </w:rPr>
        <w:t>września</w:t>
      </w:r>
      <w:r w:rsidRPr="004F4D2A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AF6D91">
        <w:rPr>
          <w:rFonts w:ascii="Arial" w:hAnsi="Arial" w:cs="Arial"/>
          <w:color w:val="000000" w:themeColor="text1"/>
          <w:sz w:val="24"/>
          <w:szCs w:val="24"/>
        </w:rPr>
        <w:t>5</w:t>
      </w:r>
      <w:r w:rsidRPr="004F4D2A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</w:p>
    <w:p w:rsidR="00AD3285" w:rsidRDefault="00662636" w:rsidP="00AD3285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ZOP</w:t>
      </w:r>
      <w:r w:rsidR="00AD3285" w:rsidRPr="0055051E">
        <w:rPr>
          <w:rFonts w:ascii="Arial" w:hAnsi="Arial" w:cs="Arial"/>
          <w:sz w:val="24"/>
          <w:szCs w:val="24"/>
        </w:rPr>
        <w:t>.62</w:t>
      </w:r>
      <w:r w:rsidR="00AF6D91">
        <w:rPr>
          <w:rFonts w:ascii="Arial" w:hAnsi="Arial" w:cs="Arial"/>
          <w:sz w:val="24"/>
          <w:szCs w:val="24"/>
        </w:rPr>
        <w:t>33</w:t>
      </w:r>
      <w:r w:rsidR="00AD3285" w:rsidRPr="0055051E">
        <w:rPr>
          <w:rFonts w:ascii="Arial" w:hAnsi="Arial" w:cs="Arial"/>
          <w:sz w:val="24"/>
          <w:szCs w:val="24"/>
        </w:rPr>
        <w:t>.</w:t>
      </w:r>
      <w:r w:rsidR="005C3CBB">
        <w:rPr>
          <w:rFonts w:ascii="Arial" w:hAnsi="Arial" w:cs="Arial"/>
          <w:sz w:val="24"/>
          <w:szCs w:val="24"/>
        </w:rPr>
        <w:t>3</w:t>
      </w:r>
      <w:r w:rsidR="00AD3285" w:rsidRPr="0055051E">
        <w:rPr>
          <w:rFonts w:ascii="Arial" w:hAnsi="Arial" w:cs="Arial"/>
          <w:sz w:val="24"/>
          <w:szCs w:val="24"/>
        </w:rPr>
        <w:t>.202</w:t>
      </w:r>
      <w:r w:rsidR="005C3CBB">
        <w:rPr>
          <w:rFonts w:ascii="Arial" w:hAnsi="Arial" w:cs="Arial"/>
          <w:sz w:val="24"/>
          <w:szCs w:val="24"/>
        </w:rPr>
        <w:t>5</w:t>
      </w:r>
    </w:p>
    <w:p w:rsidR="00AD3285" w:rsidRPr="00F972B6" w:rsidRDefault="00AD3285" w:rsidP="00F972B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972B6" w:rsidRPr="00556DA8" w:rsidRDefault="00F972B6" w:rsidP="00556DA8">
      <w:pPr>
        <w:spacing w:line="276" w:lineRule="auto"/>
        <w:rPr>
          <w:rFonts w:ascii="Arial" w:hAnsi="Arial" w:cs="Arial"/>
          <w:b/>
          <w:color w:val="000000"/>
          <w:spacing w:val="40"/>
          <w:sz w:val="24"/>
          <w:szCs w:val="24"/>
        </w:rPr>
      </w:pPr>
      <w:r w:rsidRPr="00F972B6">
        <w:rPr>
          <w:rFonts w:ascii="Arial" w:hAnsi="Arial" w:cs="Arial"/>
          <w:b/>
          <w:color w:val="000000"/>
          <w:spacing w:val="40"/>
          <w:sz w:val="24"/>
          <w:szCs w:val="24"/>
        </w:rPr>
        <w:t>OBWIESZCZENIE</w:t>
      </w:r>
    </w:p>
    <w:p w:rsidR="00E850BB" w:rsidRDefault="003B3BF2" w:rsidP="00AF6D91">
      <w:pPr>
        <w:pStyle w:val="NormalnyWeb"/>
        <w:spacing w:after="0" w:afterAutospacing="0" w:line="360" w:lineRule="auto"/>
        <w:ind w:firstLine="709"/>
        <w:rPr>
          <w:rFonts w:ascii="Arial" w:hAnsi="Arial" w:cs="Arial"/>
          <w:color w:val="000000"/>
        </w:rPr>
      </w:pPr>
      <w:r w:rsidRPr="002D64FA">
        <w:rPr>
          <w:rFonts w:ascii="Arial" w:hAnsi="Arial" w:cs="Arial"/>
          <w:color w:val="000000"/>
        </w:rPr>
        <w:t xml:space="preserve">Działając </w:t>
      </w:r>
      <w:r w:rsidR="00AF6D91" w:rsidRPr="002D64FA">
        <w:rPr>
          <w:rFonts w:ascii="Arial" w:hAnsi="Arial" w:cs="Arial"/>
          <w:color w:val="000000"/>
        </w:rPr>
        <w:t xml:space="preserve">na podstawie </w:t>
      </w:r>
      <w:r w:rsidR="000E57CE">
        <w:rPr>
          <w:rFonts w:ascii="Arial" w:hAnsi="Arial" w:cs="Arial"/>
          <w:color w:val="000000"/>
        </w:rPr>
        <w:t>art. 72 ust. 6 i 6</w:t>
      </w:r>
      <w:r w:rsidR="00AF6D91" w:rsidRPr="002D64FA">
        <w:rPr>
          <w:rFonts w:ascii="Arial" w:hAnsi="Arial" w:cs="Arial"/>
          <w:color w:val="000000"/>
        </w:rPr>
        <w:t>a ustawy z dnia 3 października 2008 ro</w:t>
      </w:r>
      <w:r w:rsidR="002D64FA">
        <w:rPr>
          <w:rFonts w:ascii="Arial" w:hAnsi="Arial" w:cs="Arial"/>
          <w:color w:val="000000"/>
        </w:rPr>
        <w:t>ku o udostępnianiu informacji o </w:t>
      </w:r>
      <w:r w:rsidR="00AF6D91" w:rsidRPr="002D64FA">
        <w:rPr>
          <w:rFonts w:ascii="Arial" w:hAnsi="Arial" w:cs="Arial"/>
          <w:color w:val="000000"/>
        </w:rPr>
        <w:t>środowisku i jego ochronie, udziale społeczeńst</w:t>
      </w:r>
      <w:r w:rsidR="002D64FA">
        <w:rPr>
          <w:rFonts w:ascii="Arial" w:hAnsi="Arial" w:cs="Arial"/>
          <w:color w:val="000000"/>
        </w:rPr>
        <w:t>wa w ochronie środowiska oraz o </w:t>
      </w:r>
      <w:r w:rsidR="00AF6D91" w:rsidRPr="002D64FA">
        <w:rPr>
          <w:rFonts w:ascii="Arial" w:hAnsi="Arial" w:cs="Arial"/>
          <w:color w:val="000000"/>
        </w:rPr>
        <w:t>ocenach oddziaływania na środowisko (</w:t>
      </w:r>
      <w:r w:rsidR="00B74346">
        <w:rPr>
          <w:rFonts w:ascii="Arial" w:hAnsi="Arial" w:cs="Arial"/>
        </w:rPr>
        <w:t>t.</w:t>
      </w:r>
      <w:r w:rsidR="00662636">
        <w:rPr>
          <w:rFonts w:ascii="Arial" w:hAnsi="Arial" w:cs="Arial"/>
        </w:rPr>
        <w:t xml:space="preserve"> </w:t>
      </w:r>
      <w:r w:rsidR="00B74346">
        <w:rPr>
          <w:rFonts w:ascii="Arial" w:hAnsi="Arial" w:cs="Arial"/>
        </w:rPr>
        <w:t>j. Dz. U. z </w:t>
      </w:r>
      <w:r w:rsidR="00802D6E" w:rsidRPr="002D64FA">
        <w:rPr>
          <w:rFonts w:ascii="Arial" w:hAnsi="Arial" w:cs="Arial"/>
        </w:rPr>
        <w:t>2024 r. poz. 1112 z późn. zm.</w:t>
      </w:r>
      <w:r w:rsidR="00AF6D91" w:rsidRPr="002D64FA">
        <w:rPr>
          <w:rFonts w:ascii="Arial" w:hAnsi="Arial" w:cs="Arial"/>
          <w:color w:val="000000"/>
        </w:rPr>
        <w:t>) zawiadamia się,</w:t>
      </w:r>
      <w:r w:rsidR="00AF6D91" w:rsidRPr="002D64FA">
        <w:rPr>
          <w:rFonts w:ascii="Arial" w:hAnsi="Arial" w:cs="Arial"/>
          <w:b/>
          <w:bCs/>
          <w:color w:val="000000"/>
        </w:rPr>
        <w:t xml:space="preserve"> </w:t>
      </w:r>
      <w:r w:rsidR="00AF6D91" w:rsidRPr="002D64FA">
        <w:rPr>
          <w:rFonts w:ascii="Arial" w:hAnsi="Arial" w:cs="Arial"/>
          <w:color w:val="000000"/>
        </w:rPr>
        <w:t xml:space="preserve">że Prezydent Miasta </w:t>
      </w:r>
      <w:r w:rsidR="00802D6E" w:rsidRPr="002D64FA">
        <w:rPr>
          <w:rFonts w:ascii="Arial" w:hAnsi="Arial" w:cs="Arial"/>
          <w:color w:val="000000"/>
        </w:rPr>
        <w:t>Bytomia</w:t>
      </w:r>
      <w:r w:rsidR="00B74346">
        <w:rPr>
          <w:rFonts w:ascii="Arial" w:hAnsi="Arial" w:cs="Arial"/>
          <w:color w:val="000000"/>
        </w:rPr>
        <w:t xml:space="preserve"> w </w:t>
      </w:r>
      <w:r w:rsidR="00AF6D91" w:rsidRPr="002D64FA">
        <w:rPr>
          <w:rFonts w:ascii="Arial" w:hAnsi="Arial" w:cs="Arial"/>
          <w:color w:val="000000"/>
        </w:rPr>
        <w:t xml:space="preserve">dniu </w:t>
      </w:r>
      <w:r w:rsidR="005C3CBB">
        <w:rPr>
          <w:rFonts w:ascii="Arial" w:hAnsi="Arial" w:cs="Arial"/>
          <w:color w:val="000000"/>
        </w:rPr>
        <w:t>1</w:t>
      </w:r>
      <w:r w:rsidR="00465FC1" w:rsidRPr="00F530EB">
        <w:rPr>
          <w:rFonts w:ascii="Arial" w:hAnsi="Arial" w:cs="Arial"/>
          <w:color w:val="000000"/>
        </w:rPr>
        <w:t xml:space="preserve"> </w:t>
      </w:r>
      <w:r w:rsidR="00B5420E">
        <w:rPr>
          <w:rFonts w:ascii="Arial" w:hAnsi="Arial" w:cs="Arial"/>
          <w:color w:val="000000"/>
        </w:rPr>
        <w:t>września</w:t>
      </w:r>
      <w:r w:rsidR="00802D6E" w:rsidRPr="002D64FA">
        <w:rPr>
          <w:rFonts w:ascii="Arial" w:hAnsi="Arial" w:cs="Arial"/>
          <w:color w:val="000000"/>
        </w:rPr>
        <w:t xml:space="preserve"> </w:t>
      </w:r>
      <w:r w:rsidR="00AF6D91" w:rsidRPr="002D64FA">
        <w:rPr>
          <w:rFonts w:ascii="Arial" w:hAnsi="Arial" w:cs="Arial"/>
          <w:color w:val="000000"/>
        </w:rPr>
        <w:t>2</w:t>
      </w:r>
      <w:r w:rsidR="00802D6E" w:rsidRPr="002D64FA">
        <w:rPr>
          <w:rFonts w:ascii="Arial" w:hAnsi="Arial" w:cs="Arial"/>
          <w:color w:val="000000"/>
        </w:rPr>
        <w:t>02</w:t>
      </w:r>
      <w:r w:rsidR="00DB71E0">
        <w:rPr>
          <w:rFonts w:ascii="Arial" w:hAnsi="Arial" w:cs="Arial"/>
          <w:color w:val="000000"/>
        </w:rPr>
        <w:t>5</w:t>
      </w:r>
      <w:r w:rsidR="00AF6D91" w:rsidRPr="002D64FA">
        <w:rPr>
          <w:rFonts w:ascii="Arial" w:hAnsi="Arial" w:cs="Arial"/>
          <w:color w:val="000000"/>
        </w:rPr>
        <w:t xml:space="preserve"> r</w:t>
      </w:r>
      <w:r w:rsidR="002D64FA" w:rsidRPr="002D64FA">
        <w:rPr>
          <w:rFonts w:ascii="Arial" w:hAnsi="Arial" w:cs="Arial"/>
          <w:color w:val="000000"/>
        </w:rPr>
        <w:t>.</w:t>
      </w:r>
      <w:r w:rsidR="00AF6D91" w:rsidRPr="002D64FA">
        <w:rPr>
          <w:rFonts w:ascii="Arial" w:hAnsi="Arial" w:cs="Arial"/>
          <w:color w:val="000000"/>
        </w:rPr>
        <w:t xml:space="preserve"> wydał na wniosek </w:t>
      </w:r>
      <w:r w:rsidR="00662636" w:rsidRPr="00662636">
        <w:rPr>
          <w:rFonts w:ascii="Arial" w:hAnsi="Arial" w:cs="Arial"/>
          <w:color w:val="000000"/>
        </w:rPr>
        <w:t>pan</w:t>
      </w:r>
      <w:r w:rsidR="00465FC1">
        <w:rPr>
          <w:rFonts w:ascii="Arial" w:hAnsi="Arial" w:cs="Arial"/>
          <w:color w:val="000000"/>
        </w:rPr>
        <w:t>i</w:t>
      </w:r>
      <w:r w:rsidR="00662636" w:rsidRPr="00662636">
        <w:rPr>
          <w:rFonts w:ascii="Arial" w:hAnsi="Arial" w:cs="Arial"/>
          <w:color w:val="000000"/>
        </w:rPr>
        <w:t xml:space="preserve"> </w:t>
      </w:r>
      <w:r w:rsidR="005C3CBB">
        <w:rPr>
          <w:rFonts w:ascii="Arial" w:hAnsi="Arial" w:cs="Arial"/>
          <w:bCs/>
          <w:color w:val="000000"/>
        </w:rPr>
        <w:t>Agnieszki Badury</w:t>
      </w:r>
      <w:r w:rsidR="00662636" w:rsidRPr="00662636">
        <w:rPr>
          <w:rFonts w:ascii="Arial" w:hAnsi="Arial" w:cs="Arial"/>
          <w:bCs/>
          <w:color w:val="000000"/>
        </w:rPr>
        <w:t xml:space="preserve"> prowadzące</w:t>
      </w:r>
      <w:r w:rsidR="00465FC1">
        <w:rPr>
          <w:rFonts w:ascii="Arial" w:hAnsi="Arial" w:cs="Arial"/>
          <w:bCs/>
          <w:color w:val="000000"/>
        </w:rPr>
        <w:t>j</w:t>
      </w:r>
      <w:r w:rsidR="00662636" w:rsidRPr="00662636">
        <w:rPr>
          <w:rFonts w:ascii="Arial" w:hAnsi="Arial" w:cs="Arial"/>
          <w:bCs/>
          <w:color w:val="000000"/>
        </w:rPr>
        <w:t xml:space="preserve"> działalność gospodarczą pod </w:t>
      </w:r>
      <w:r w:rsidR="00465FC1">
        <w:rPr>
          <w:rFonts w:ascii="Arial" w:hAnsi="Arial" w:cs="Arial"/>
          <w:bCs/>
          <w:color w:val="000000"/>
        </w:rPr>
        <w:t>firmą</w:t>
      </w:r>
      <w:r w:rsidR="00662636" w:rsidRPr="00662636">
        <w:rPr>
          <w:rFonts w:ascii="Arial" w:hAnsi="Arial" w:cs="Arial"/>
          <w:bCs/>
          <w:color w:val="000000"/>
        </w:rPr>
        <w:t xml:space="preserve"> </w:t>
      </w:r>
      <w:r w:rsidR="005C3CBB">
        <w:rPr>
          <w:rFonts w:ascii="Arial" w:hAnsi="Arial" w:cs="Arial"/>
        </w:rPr>
        <w:t>Firma Handlowo Usługowa ANTOLA – Agnieszka Badura</w:t>
      </w:r>
      <w:r w:rsidR="000E57CE">
        <w:rPr>
          <w:rFonts w:ascii="Arial" w:hAnsi="Arial" w:cs="Arial"/>
          <w:color w:val="000000"/>
        </w:rPr>
        <w:t xml:space="preserve">, </w:t>
      </w:r>
      <w:r w:rsidR="00AF6D91" w:rsidRPr="002D64FA">
        <w:rPr>
          <w:rFonts w:ascii="Arial" w:hAnsi="Arial" w:cs="Arial"/>
          <w:color w:val="000000"/>
        </w:rPr>
        <w:t xml:space="preserve">decyzję znak: </w:t>
      </w:r>
      <w:r w:rsidR="00662636">
        <w:rPr>
          <w:rFonts w:ascii="Arial" w:hAnsi="Arial" w:cs="Arial"/>
          <w:color w:val="000000"/>
        </w:rPr>
        <w:t>ZOP</w:t>
      </w:r>
      <w:r w:rsidR="00CF4181">
        <w:rPr>
          <w:rFonts w:ascii="Arial" w:hAnsi="Arial" w:cs="Arial"/>
          <w:color w:val="000000"/>
        </w:rPr>
        <w:t>.6233.</w:t>
      </w:r>
      <w:r w:rsidR="005C3CBB">
        <w:rPr>
          <w:rFonts w:ascii="Arial" w:hAnsi="Arial" w:cs="Arial"/>
          <w:color w:val="000000"/>
        </w:rPr>
        <w:t>3</w:t>
      </w:r>
      <w:r w:rsidR="00802D6E" w:rsidRPr="002D64FA">
        <w:rPr>
          <w:rFonts w:ascii="Arial" w:hAnsi="Arial" w:cs="Arial"/>
          <w:color w:val="000000"/>
        </w:rPr>
        <w:t>.202</w:t>
      </w:r>
      <w:r w:rsidR="005C3CBB">
        <w:rPr>
          <w:rFonts w:ascii="Arial" w:hAnsi="Arial" w:cs="Arial"/>
          <w:color w:val="000000"/>
        </w:rPr>
        <w:t>5</w:t>
      </w:r>
      <w:r w:rsidR="00AF6D91" w:rsidRPr="002D64FA">
        <w:rPr>
          <w:rFonts w:ascii="Arial" w:hAnsi="Arial" w:cs="Arial"/>
          <w:color w:val="000000"/>
        </w:rPr>
        <w:t xml:space="preserve"> </w:t>
      </w:r>
      <w:r w:rsidR="002D64FA" w:rsidRPr="002D64FA">
        <w:rPr>
          <w:rFonts w:ascii="Arial" w:hAnsi="Arial" w:cs="Arial"/>
          <w:color w:val="000000"/>
        </w:rPr>
        <w:t>zezwalającą na</w:t>
      </w:r>
      <w:r w:rsidR="00AF6D91" w:rsidRPr="002D64FA">
        <w:rPr>
          <w:rFonts w:ascii="Arial" w:hAnsi="Arial" w:cs="Arial"/>
          <w:color w:val="000000"/>
        </w:rPr>
        <w:t xml:space="preserve"> zbieranie odpadów</w:t>
      </w:r>
      <w:r w:rsidR="005C3CBB">
        <w:rPr>
          <w:rFonts w:ascii="Arial" w:hAnsi="Arial" w:cs="Arial"/>
          <w:color w:val="000000"/>
        </w:rPr>
        <w:t xml:space="preserve"> w lokalu</w:t>
      </w:r>
      <w:r w:rsidR="002D64FA" w:rsidRPr="002D64FA">
        <w:rPr>
          <w:rFonts w:ascii="Arial" w:hAnsi="Arial" w:cs="Arial"/>
          <w:color w:val="000000"/>
        </w:rPr>
        <w:t xml:space="preserve"> </w:t>
      </w:r>
      <w:r w:rsidR="00AF6D91" w:rsidRPr="002D64FA">
        <w:rPr>
          <w:rFonts w:ascii="Arial" w:hAnsi="Arial" w:cs="Arial"/>
          <w:color w:val="000000"/>
        </w:rPr>
        <w:t>na dział</w:t>
      </w:r>
      <w:r w:rsidR="00662636">
        <w:rPr>
          <w:rFonts w:ascii="Arial" w:hAnsi="Arial" w:cs="Arial"/>
          <w:color w:val="000000"/>
        </w:rPr>
        <w:t>ce</w:t>
      </w:r>
      <w:r w:rsidR="00AF6D91" w:rsidRPr="002D64FA">
        <w:rPr>
          <w:rFonts w:ascii="Arial" w:hAnsi="Arial" w:cs="Arial"/>
          <w:color w:val="000000"/>
        </w:rPr>
        <w:t xml:space="preserve"> nr </w:t>
      </w:r>
      <w:r w:rsidR="00DB71E0">
        <w:rPr>
          <w:rFonts w:ascii="Arial" w:hAnsi="Arial" w:cs="Arial"/>
          <w:color w:val="000000"/>
        </w:rPr>
        <w:t xml:space="preserve">ew. </w:t>
      </w:r>
      <w:r w:rsidR="005C3CBB">
        <w:rPr>
          <w:rFonts w:ascii="Arial" w:hAnsi="Arial" w:cs="Arial"/>
        </w:rPr>
        <w:t>2353/16</w:t>
      </w:r>
      <w:r w:rsidR="00465FC1">
        <w:rPr>
          <w:rFonts w:ascii="Arial" w:hAnsi="Arial" w:cs="Arial"/>
        </w:rPr>
        <w:t xml:space="preserve"> obręb </w:t>
      </w:r>
      <w:r w:rsidR="005C3CBB">
        <w:rPr>
          <w:rFonts w:ascii="Arial" w:hAnsi="Arial" w:cs="Arial"/>
        </w:rPr>
        <w:t>Miechowice</w:t>
      </w:r>
      <w:r w:rsidR="00662636" w:rsidRPr="00662636">
        <w:rPr>
          <w:rFonts w:ascii="Arial" w:hAnsi="Arial" w:cs="Arial"/>
          <w:color w:val="000000"/>
        </w:rPr>
        <w:t xml:space="preserve"> </w:t>
      </w:r>
      <w:r w:rsidR="00AF6D91" w:rsidRPr="002D64FA">
        <w:rPr>
          <w:rFonts w:ascii="Arial" w:hAnsi="Arial" w:cs="Arial"/>
          <w:color w:val="000000"/>
        </w:rPr>
        <w:t xml:space="preserve">przy ul. </w:t>
      </w:r>
      <w:r w:rsidR="005C3CBB">
        <w:rPr>
          <w:rFonts w:ascii="Arial" w:hAnsi="Arial" w:cs="Arial"/>
          <w:color w:val="000000"/>
        </w:rPr>
        <w:t>Dalekiej 18</w:t>
      </w:r>
      <w:r w:rsidR="002D64FA">
        <w:rPr>
          <w:rFonts w:ascii="Arial" w:hAnsi="Arial" w:cs="Arial"/>
          <w:color w:val="000000"/>
        </w:rPr>
        <w:t xml:space="preserve"> w </w:t>
      </w:r>
      <w:r w:rsidR="002D64FA" w:rsidRPr="002D64FA">
        <w:rPr>
          <w:rFonts w:ascii="Arial" w:hAnsi="Arial" w:cs="Arial"/>
          <w:color w:val="000000"/>
        </w:rPr>
        <w:t>Bytomiu</w:t>
      </w:r>
      <w:r w:rsidR="00AF6D91" w:rsidRPr="002D64FA">
        <w:rPr>
          <w:rFonts w:ascii="Arial" w:hAnsi="Arial" w:cs="Arial"/>
          <w:color w:val="000000"/>
        </w:rPr>
        <w:t xml:space="preserve">. </w:t>
      </w:r>
    </w:p>
    <w:p w:rsidR="003B3BF2" w:rsidRDefault="00AF6D91" w:rsidP="00556DA8">
      <w:pPr>
        <w:pStyle w:val="NormalnyWeb"/>
        <w:spacing w:after="0" w:afterAutospacing="0" w:line="360" w:lineRule="auto"/>
        <w:ind w:firstLine="709"/>
        <w:rPr>
          <w:rFonts w:ascii="Arial" w:hAnsi="Arial" w:cs="Arial"/>
          <w:color w:val="000000"/>
        </w:rPr>
      </w:pPr>
      <w:r w:rsidRPr="002D64FA">
        <w:rPr>
          <w:rFonts w:ascii="Arial" w:hAnsi="Arial" w:cs="Arial"/>
          <w:color w:val="000000"/>
        </w:rPr>
        <w:t>Z treścią ww. decyzji oraz z dokumenta</w:t>
      </w:r>
      <w:r w:rsidR="002D64FA">
        <w:rPr>
          <w:rFonts w:ascii="Arial" w:hAnsi="Arial" w:cs="Arial"/>
          <w:color w:val="000000"/>
        </w:rPr>
        <w:t>cją sprawy można zapoznać się w </w:t>
      </w:r>
      <w:r w:rsidRPr="002D64FA">
        <w:rPr>
          <w:rFonts w:ascii="Arial" w:hAnsi="Arial" w:cs="Arial"/>
          <w:color w:val="000000"/>
        </w:rPr>
        <w:t xml:space="preserve">Wydziale </w:t>
      </w:r>
      <w:r w:rsidR="002D64FA" w:rsidRPr="002D64FA">
        <w:rPr>
          <w:rFonts w:ascii="Arial" w:hAnsi="Arial" w:cs="Arial"/>
          <w:color w:val="000000"/>
        </w:rPr>
        <w:t>Gospodarowania Odpadami Komunalnymi</w:t>
      </w:r>
      <w:r w:rsidRPr="002D64FA">
        <w:rPr>
          <w:rFonts w:ascii="Arial" w:hAnsi="Arial" w:cs="Arial"/>
          <w:color w:val="000000"/>
        </w:rPr>
        <w:t xml:space="preserve"> (pokój </w:t>
      </w:r>
      <w:r w:rsidR="002D64FA" w:rsidRPr="002D64FA">
        <w:rPr>
          <w:rFonts w:ascii="Arial" w:hAnsi="Arial" w:cs="Arial"/>
          <w:color w:val="000000"/>
        </w:rPr>
        <w:t>321b</w:t>
      </w:r>
      <w:r w:rsidRPr="002D64FA">
        <w:rPr>
          <w:rFonts w:ascii="Arial" w:hAnsi="Arial" w:cs="Arial"/>
          <w:color w:val="000000"/>
        </w:rPr>
        <w:t xml:space="preserve">) Urzędu </w:t>
      </w:r>
      <w:r w:rsidRPr="00A678A1">
        <w:rPr>
          <w:rFonts w:ascii="Arial" w:hAnsi="Arial" w:cs="Arial"/>
          <w:color w:val="000000"/>
        </w:rPr>
        <w:t xml:space="preserve">Miejskiego w </w:t>
      </w:r>
      <w:r w:rsidR="002D64FA" w:rsidRPr="00A678A1">
        <w:rPr>
          <w:rFonts w:ascii="Arial" w:hAnsi="Arial" w:cs="Arial"/>
          <w:color w:val="000000"/>
        </w:rPr>
        <w:t>Bytomiu</w:t>
      </w:r>
      <w:r w:rsidRPr="00A678A1">
        <w:rPr>
          <w:rFonts w:ascii="Arial" w:hAnsi="Arial" w:cs="Arial"/>
          <w:color w:val="000000"/>
        </w:rPr>
        <w:t xml:space="preserve"> (</w:t>
      </w:r>
      <w:r w:rsidR="002D64FA" w:rsidRPr="00A678A1">
        <w:rPr>
          <w:rFonts w:ascii="Arial" w:hAnsi="Arial" w:cs="Arial"/>
          <w:color w:val="000000"/>
        </w:rPr>
        <w:t>siedziba przy ul. Smolenia 35</w:t>
      </w:r>
      <w:r w:rsidRPr="00A678A1">
        <w:rPr>
          <w:rFonts w:ascii="Arial" w:hAnsi="Arial" w:cs="Arial"/>
          <w:color w:val="000000"/>
        </w:rPr>
        <w:t xml:space="preserve">), w godzinach pracy urzędu, </w:t>
      </w:r>
      <w:r w:rsidR="002D64FA" w:rsidRPr="00A678A1">
        <w:rPr>
          <w:rFonts w:ascii="Arial" w:hAnsi="Arial" w:cs="Arial"/>
          <w:bCs/>
          <w:color w:val="000000"/>
        </w:rPr>
        <w:t>w </w:t>
      </w:r>
      <w:r w:rsidRPr="00A678A1">
        <w:rPr>
          <w:rFonts w:ascii="Arial" w:hAnsi="Arial" w:cs="Arial"/>
          <w:bCs/>
          <w:color w:val="000000"/>
        </w:rPr>
        <w:t>terminie 14 dni</w:t>
      </w:r>
      <w:r w:rsidRPr="00A678A1">
        <w:rPr>
          <w:rFonts w:ascii="Arial" w:hAnsi="Arial" w:cs="Arial"/>
          <w:color w:val="000000"/>
        </w:rPr>
        <w:t xml:space="preserve"> od daty podania niniejszego obwieszczenia do publicznej wiadomości.</w:t>
      </w:r>
      <w:r w:rsidRPr="002D64FA">
        <w:rPr>
          <w:rFonts w:ascii="Arial" w:hAnsi="Arial" w:cs="Arial"/>
          <w:color w:val="000000"/>
        </w:rPr>
        <w:t xml:space="preserve"> Jednocześnie zawiadamia się, że treść ww</w:t>
      </w:r>
      <w:r w:rsidR="002D64FA">
        <w:rPr>
          <w:rFonts w:ascii="Arial" w:hAnsi="Arial" w:cs="Arial"/>
          <w:color w:val="000000"/>
        </w:rPr>
        <w:t>. decyzji została umieszczona w </w:t>
      </w:r>
      <w:r w:rsidRPr="002D64FA">
        <w:rPr>
          <w:rFonts w:ascii="Arial" w:hAnsi="Arial" w:cs="Arial"/>
          <w:color w:val="000000"/>
        </w:rPr>
        <w:t xml:space="preserve">dniu </w:t>
      </w:r>
      <w:r w:rsidR="000771B3">
        <w:rPr>
          <w:rFonts w:ascii="Arial" w:hAnsi="Arial" w:cs="Arial"/>
          <w:color w:val="000000"/>
        </w:rPr>
        <w:t>1</w:t>
      </w:r>
      <w:r w:rsidR="00F530EB">
        <w:rPr>
          <w:rFonts w:ascii="Arial" w:hAnsi="Arial" w:cs="Arial"/>
          <w:color w:val="000000"/>
        </w:rPr>
        <w:t xml:space="preserve"> </w:t>
      </w:r>
      <w:r w:rsidR="00B5420E">
        <w:rPr>
          <w:rFonts w:ascii="Arial" w:hAnsi="Arial" w:cs="Arial"/>
          <w:color w:val="000000"/>
        </w:rPr>
        <w:t>września</w:t>
      </w:r>
      <w:r w:rsidR="002D64FA" w:rsidRPr="002D64FA">
        <w:rPr>
          <w:rFonts w:ascii="Arial" w:hAnsi="Arial" w:cs="Arial"/>
          <w:color w:val="000000"/>
        </w:rPr>
        <w:t xml:space="preserve"> 2025 r.</w:t>
      </w:r>
      <w:r w:rsidRPr="002D64FA">
        <w:rPr>
          <w:rFonts w:ascii="Arial" w:hAnsi="Arial" w:cs="Arial"/>
          <w:color w:val="000000"/>
        </w:rPr>
        <w:t xml:space="preserve"> na okres 14 dni na stronie Biuletynu Informacji </w:t>
      </w:r>
      <w:r w:rsidR="002D64FA" w:rsidRPr="002D64FA">
        <w:rPr>
          <w:rFonts w:ascii="Arial" w:hAnsi="Arial" w:cs="Arial"/>
          <w:color w:val="000000"/>
        </w:rPr>
        <w:t>Publicznej Urzędu Miejskiego w Bytomiu.</w:t>
      </w:r>
      <w:r w:rsidR="00A678A1">
        <w:rPr>
          <w:rFonts w:ascii="Arial" w:hAnsi="Arial" w:cs="Arial"/>
          <w:color w:val="000000"/>
        </w:rPr>
        <w:t xml:space="preserve"> </w:t>
      </w:r>
    </w:p>
    <w:p w:rsidR="00556DA8" w:rsidRPr="002D64FA" w:rsidRDefault="00556DA8" w:rsidP="00556DA8">
      <w:pPr>
        <w:pStyle w:val="NormalnyWeb"/>
        <w:spacing w:after="0" w:afterAutospacing="0" w:line="360" w:lineRule="auto"/>
        <w:ind w:firstLine="709"/>
        <w:rPr>
          <w:rFonts w:ascii="Arial" w:hAnsi="Arial" w:cs="Arial"/>
        </w:rPr>
      </w:pPr>
    </w:p>
    <w:p w:rsidR="00AD3285" w:rsidRPr="002D64FA" w:rsidRDefault="00AD3285" w:rsidP="002D64FA">
      <w:pPr>
        <w:spacing w:after="0" w:line="360" w:lineRule="auto"/>
        <w:ind w:left="3540" w:firstLine="708"/>
        <w:rPr>
          <w:rFonts w:ascii="Arial" w:hAnsi="Arial" w:cs="Arial"/>
          <w:sz w:val="24"/>
          <w:szCs w:val="24"/>
        </w:rPr>
      </w:pPr>
      <w:r w:rsidRPr="002D64FA">
        <w:rPr>
          <w:rFonts w:ascii="Arial" w:hAnsi="Arial" w:cs="Arial"/>
          <w:sz w:val="24"/>
          <w:szCs w:val="24"/>
        </w:rPr>
        <w:t>podpisała</w:t>
      </w:r>
    </w:p>
    <w:p w:rsidR="00AD3285" w:rsidRPr="002D64FA" w:rsidRDefault="00AD3285" w:rsidP="002D64FA">
      <w:pPr>
        <w:spacing w:after="0" w:line="360" w:lineRule="auto"/>
        <w:ind w:left="3540" w:firstLine="708"/>
        <w:rPr>
          <w:rFonts w:ascii="Arial" w:hAnsi="Arial" w:cs="Arial"/>
          <w:sz w:val="24"/>
          <w:szCs w:val="24"/>
        </w:rPr>
      </w:pPr>
      <w:r w:rsidRPr="002D64FA">
        <w:rPr>
          <w:rFonts w:ascii="Arial" w:hAnsi="Arial" w:cs="Arial"/>
          <w:sz w:val="24"/>
          <w:szCs w:val="24"/>
        </w:rPr>
        <w:t>z up. Prezydenta Miasta</w:t>
      </w:r>
    </w:p>
    <w:p w:rsidR="00AD3285" w:rsidRPr="002D64FA" w:rsidRDefault="00C06B93" w:rsidP="002D64FA">
      <w:pPr>
        <w:spacing w:after="0" w:line="360" w:lineRule="auto"/>
        <w:ind w:left="354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(-)</w:t>
      </w:r>
      <w:r w:rsidR="00465FC1">
        <w:rPr>
          <w:rFonts w:ascii="Arial" w:hAnsi="Arial" w:cs="Arial"/>
          <w:sz w:val="24"/>
          <w:szCs w:val="24"/>
        </w:rPr>
        <w:t xml:space="preserve"> </w:t>
      </w:r>
      <w:r w:rsidR="00B5420E">
        <w:rPr>
          <w:rFonts w:ascii="Arial" w:hAnsi="Arial" w:cs="Arial"/>
          <w:sz w:val="24"/>
          <w:szCs w:val="24"/>
        </w:rPr>
        <w:t xml:space="preserve">Anna </w:t>
      </w:r>
      <w:proofErr w:type="spellStart"/>
      <w:r w:rsidR="00B5420E">
        <w:rPr>
          <w:rFonts w:ascii="Arial" w:hAnsi="Arial" w:cs="Arial"/>
          <w:sz w:val="24"/>
          <w:szCs w:val="24"/>
        </w:rPr>
        <w:t>Dobińska</w:t>
      </w:r>
      <w:proofErr w:type="spellEnd"/>
      <w:r w:rsidR="00B5420E">
        <w:rPr>
          <w:rFonts w:ascii="Arial" w:hAnsi="Arial" w:cs="Arial"/>
          <w:sz w:val="24"/>
          <w:szCs w:val="24"/>
        </w:rPr>
        <w:t xml:space="preserve"> - Gan</w:t>
      </w:r>
    </w:p>
    <w:p w:rsidR="00AE04E4" w:rsidRPr="00662636" w:rsidRDefault="00B5420E" w:rsidP="00662636">
      <w:pPr>
        <w:spacing w:after="0" w:line="360" w:lineRule="auto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</w:t>
      </w:r>
      <w:r w:rsidR="00AD3285" w:rsidRPr="002D64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Referatu </w:t>
      </w:r>
      <w:r w:rsidR="00662636" w:rsidRPr="00662636">
        <w:rPr>
          <w:rFonts w:ascii="Arial" w:hAnsi="Arial" w:cs="Arial"/>
          <w:sz w:val="24"/>
          <w:szCs w:val="24"/>
        </w:rPr>
        <w:t>Gospodarowania</w:t>
      </w:r>
      <w:r w:rsidR="00662636" w:rsidRPr="00662636">
        <w:rPr>
          <w:rFonts w:ascii="Arial" w:hAnsi="Arial" w:cs="Arial"/>
          <w:sz w:val="24"/>
          <w:szCs w:val="24"/>
        </w:rPr>
        <w:br/>
      </w:r>
      <w:r w:rsidR="002D64FA" w:rsidRPr="00662636">
        <w:rPr>
          <w:rFonts w:ascii="Arial" w:hAnsi="Arial" w:cs="Arial"/>
          <w:sz w:val="24"/>
          <w:szCs w:val="24"/>
        </w:rPr>
        <w:t xml:space="preserve">Odpadami </w:t>
      </w:r>
      <w:r>
        <w:rPr>
          <w:rFonts w:ascii="Arial" w:hAnsi="Arial" w:cs="Arial"/>
          <w:sz w:val="24"/>
          <w:szCs w:val="24"/>
        </w:rPr>
        <w:t>Przemysłowymi</w:t>
      </w:r>
    </w:p>
    <w:sectPr w:rsidR="00AE04E4" w:rsidRPr="00662636" w:rsidSect="003B3BF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695E"/>
    <w:multiLevelType w:val="hybridMultilevel"/>
    <w:tmpl w:val="22BC1092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67CCD"/>
    <w:multiLevelType w:val="hybridMultilevel"/>
    <w:tmpl w:val="12AA3F96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144631"/>
    <w:multiLevelType w:val="hybridMultilevel"/>
    <w:tmpl w:val="7584CD4E"/>
    <w:lvl w:ilvl="0" w:tplc="34806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55BF2"/>
    <w:multiLevelType w:val="hybridMultilevel"/>
    <w:tmpl w:val="9DA08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753157"/>
    <w:multiLevelType w:val="hybridMultilevel"/>
    <w:tmpl w:val="F314078C"/>
    <w:lvl w:ilvl="0" w:tplc="C3FC2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66B86"/>
    <w:rsid w:val="000034F4"/>
    <w:rsid w:val="0001308A"/>
    <w:rsid w:val="00066B86"/>
    <w:rsid w:val="000771B3"/>
    <w:rsid w:val="00090FC9"/>
    <w:rsid w:val="000E57CE"/>
    <w:rsid w:val="00117C03"/>
    <w:rsid w:val="00167F83"/>
    <w:rsid w:val="00172A88"/>
    <w:rsid w:val="00182662"/>
    <w:rsid w:val="00184FE0"/>
    <w:rsid w:val="00187455"/>
    <w:rsid w:val="001C5D98"/>
    <w:rsid w:val="001D2B2D"/>
    <w:rsid w:val="002061BC"/>
    <w:rsid w:val="00242A4A"/>
    <w:rsid w:val="00252300"/>
    <w:rsid w:val="00256DCA"/>
    <w:rsid w:val="00260F4F"/>
    <w:rsid w:val="002D64FA"/>
    <w:rsid w:val="002E37D1"/>
    <w:rsid w:val="00354F0B"/>
    <w:rsid w:val="003A5582"/>
    <w:rsid w:val="003B093C"/>
    <w:rsid w:val="003B3BF2"/>
    <w:rsid w:val="003C778B"/>
    <w:rsid w:val="003E3138"/>
    <w:rsid w:val="003F41B9"/>
    <w:rsid w:val="0041510F"/>
    <w:rsid w:val="004368C9"/>
    <w:rsid w:val="00465FC1"/>
    <w:rsid w:val="004F15CD"/>
    <w:rsid w:val="004F43B7"/>
    <w:rsid w:val="005043D8"/>
    <w:rsid w:val="00510170"/>
    <w:rsid w:val="0052766B"/>
    <w:rsid w:val="00535658"/>
    <w:rsid w:val="00556DA8"/>
    <w:rsid w:val="005614A2"/>
    <w:rsid w:val="00571C1D"/>
    <w:rsid w:val="005B5EF6"/>
    <w:rsid w:val="005C3CBB"/>
    <w:rsid w:val="005D13F4"/>
    <w:rsid w:val="005F7ED3"/>
    <w:rsid w:val="006010A6"/>
    <w:rsid w:val="006141E4"/>
    <w:rsid w:val="00625168"/>
    <w:rsid w:val="00662636"/>
    <w:rsid w:val="006878EE"/>
    <w:rsid w:val="006E309A"/>
    <w:rsid w:val="006E7357"/>
    <w:rsid w:val="007037C0"/>
    <w:rsid w:val="00731FFD"/>
    <w:rsid w:val="00741726"/>
    <w:rsid w:val="00775437"/>
    <w:rsid w:val="007A100D"/>
    <w:rsid w:val="007A6F33"/>
    <w:rsid w:val="00802D6E"/>
    <w:rsid w:val="00852E11"/>
    <w:rsid w:val="00876B31"/>
    <w:rsid w:val="009729B8"/>
    <w:rsid w:val="00981E61"/>
    <w:rsid w:val="009B1F9E"/>
    <w:rsid w:val="009B4861"/>
    <w:rsid w:val="009E58E5"/>
    <w:rsid w:val="00A1557A"/>
    <w:rsid w:val="00A34163"/>
    <w:rsid w:val="00A678A1"/>
    <w:rsid w:val="00A72FC9"/>
    <w:rsid w:val="00AD3285"/>
    <w:rsid w:val="00AE04E4"/>
    <w:rsid w:val="00AE2DFF"/>
    <w:rsid w:val="00AE79E4"/>
    <w:rsid w:val="00AF6D91"/>
    <w:rsid w:val="00B35515"/>
    <w:rsid w:val="00B5420E"/>
    <w:rsid w:val="00B654DF"/>
    <w:rsid w:val="00B74346"/>
    <w:rsid w:val="00B807D1"/>
    <w:rsid w:val="00B849E1"/>
    <w:rsid w:val="00B85F00"/>
    <w:rsid w:val="00B86418"/>
    <w:rsid w:val="00BE1B1F"/>
    <w:rsid w:val="00BE6498"/>
    <w:rsid w:val="00BF52DC"/>
    <w:rsid w:val="00C06B93"/>
    <w:rsid w:val="00C10963"/>
    <w:rsid w:val="00C134EC"/>
    <w:rsid w:val="00C15D5D"/>
    <w:rsid w:val="00C46D56"/>
    <w:rsid w:val="00C62210"/>
    <w:rsid w:val="00CB74DA"/>
    <w:rsid w:val="00CD1492"/>
    <w:rsid w:val="00CE35F6"/>
    <w:rsid w:val="00CF4181"/>
    <w:rsid w:val="00D336F5"/>
    <w:rsid w:val="00D47857"/>
    <w:rsid w:val="00D817FE"/>
    <w:rsid w:val="00DB55C0"/>
    <w:rsid w:val="00DB71E0"/>
    <w:rsid w:val="00DE38A0"/>
    <w:rsid w:val="00E140D6"/>
    <w:rsid w:val="00E225DC"/>
    <w:rsid w:val="00E601C3"/>
    <w:rsid w:val="00E82556"/>
    <w:rsid w:val="00E850BB"/>
    <w:rsid w:val="00EB6854"/>
    <w:rsid w:val="00F10282"/>
    <w:rsid w:val="00F2000B"/>
    <w:rsid w:val="00F3640C"/>
    <w:rsid w:val="00F374EB"/>
    <w:rsid w:val="00F37AB6"/>
    <w:rsid w:val="00F530EB"/>
    <w:rsid w:val="00F6422E"/>
    <w:rsid w:val="00F972B6"/>
    <w:rsid w:val="00FA6CFC"/>
    <w:rsid w:val="00FC2AF0"/>
    <w:rsid w:val="00FC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6B31"/>
    <w:pPr>
      <w:spacing w:line="256" w:lineRule="auto"/>
    </w:pPr>
  </w:style>
  <w:style w:type="paragraph" w:styleId="Nagwek4">
    <w:name w:val="heading 4"/>
    <w:basedOn w:val="Normalny"/>
    <w:next w:val="Normalny"/>
    <w:link w:val="Nagwek4Znak"/>
    <w:unhideWhenUsed/>
    <w:qFormat/>
    <w:rsid w:val="00876B3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76B3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876B31"/>
    <w:pPr>
      <w:widowControl w:val="0"/>
      <w:tabs>
        <w:tab w:val="center" w:pos="4536"/>
        <w:tab w:val="right" w:pos="9072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StopkaZnak">
    <w:name w:val="Stopka Znak"/>
    <w:basedOn w:val="Domylnaczcionkaakapitu"/>
    <w:link w:val="Stopka"/>
    <w:rsid w:val="00876B31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876B31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76B3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A72FC9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A72FC9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22">
    <w:name w:val="Font Style22"/>
    <w:rsid w:val="00A72FC9"/>
    <w:rPr>
      <w:rFonts w:ascii="Times New Roman" w:hAnsi="Times New Roman" w:cs="Times New Roman" w:hint="default"/>
      <w:sz w:val="22"/>
      <w:szCs w:val="22"/>
    </w:rPr>
  </w:style>
  <w:style w:type="paragraph" w:customStyle="1" w:styleId="Tekstpodstawowy21">
    <w:name w:val="Tekst podstawowy 21"/>
    <w:basedOn w:val="Normalny"/>
    <w:rsid w:val="0001308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18"/>
      <w:sz w:val="24"/>
      <w:szCs w:val="20"/>
      <w:lang w:eastAsia="pl-PL"/>
    </w:rPr>
  </w:style>
  <w:style w:type="character" w:customStyle="1" w:styleId="Hipercze1">
    <w:name w:val="Hiperłącze1"/>
    <w:basedOn w:val="Domylnaczcionkaakapitu"/>
    <w:rsid w:val="0001308A"/>
    <w:rPr>
      <w:rFonts w:ascii="Times New Roman" w:hAnsi="Times New Roman"/>
      <w:color w:val="0000FF"/>
      <w:u w:val="single"/>
    </w:rPr>
  </w:style>
  <w:style w:type="paragraph" w:customStyle="1" w:styleId="Tekstpodstawowywcity21">
    <w:name w:val="Tekst podstawowy wcięty 21"/>
    <w:basedOn w:val="Normalny"/>
    <w:rsid w:val="0001308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yle10">
    <w:name w:val="Style10"/>
    <w:basedOn w:val="Normalny"/>
    <w:rsid w:val="0001308A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0"/>
      <w:szCs w:val="24"/>
      <w:lang w:eastAsia="pl-PL"/>
    </w:rPr>
  </w:style>
  <w:style w:type="paragraph" w:styleId="Akapitzlist">
    <w:name w:val="List Paragraph"/>
    <w:aliases w:val="Normal,Akapit z listą2,Akapit z listą3,Akapit z listą31,Wypunktowanie,Normal2,Obiekt,Wyliczanie,Numerowanie,BulletC,HŁ_Bullet1,lp1,Preambuła,Normalny2,maz_wyliczenie,opis dzialania,K-P_odwolanie,A_wyliczenie,Akapit z listą5,Eko punkty"/>
    <w:basedOn w:val="Normalny"/>
    <w:link w:val="AkapitzlistZnak"/>
    <w:uiPriority w:val="34"/>
    <w:qFormat/>
    <w:rsid w:val="0001308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 Znak,Akapit z listą2 Znak,Akapit z listą3 Znak,Akapit z listą31 Znak,Wypunktowanie Znak,Normal2 Znak,Obiekt Znak,Wyliczanie Znak,Numerowanie Znak,BulletC Znak,HŁ_Bullet1 Znak,lp1 Znak,Preambuła Znak,Normalny2 Znak"/>
    <w:link w:val="Akapitzlist"/>
    <w:uiPriority w:val="34"/>
    <w:qFormat/>
    <w:locked/>
    <w:rsid w:val="0001308A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41B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B85F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85F00"/>
  </w:style>
  <w:style w:type="character" w:styleId="Hipercze">
    <w:name w:val="Hyperlink"/>
    <w:basedOn w:val="Domylnaczcionkaakapitu"/>
    <w:uiPriority w:val="99"/>
    <w:unhideWhenUsed/>
    <w:rsid w:val="00BE6498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AF6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Panek</dc:creator>
  <cp:lastModifiedBy>mgut</cp:lastModifiedBy>
  <cp:revision>4</cp:revision>
  <cp:lastPrinted>2025-09-01T07:34:00Z</cp:lastPrinted>
  <dcterms:created xsi:type="dcterms:W3CDTF">2025-08-11T12:04:00Z</dcterms:created>
  <dcterms:modified xsi:type="dcterms:W3CDTF">2025-09-01T07:35:00Z</dcterms:modified>
</cp:coreProperties>
</file>