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DEC8A78" w14:textId="457A0BC9" w:rsidR="00BC0BCF" w:rsidRPr="005E43EE" w:rsidRDefault="00E85D5A" w:rsidP="00A51807">
      <w:pPr>
        <w:spacing w:line="360" w:lineRule="auto"/>
        <w:jc w:val="right"/>
        <w:rPr>
          <w:rFonts w:ascii="Arial" w:hAnsi="Arial" w:cs="Arial"/>
          <w:sz w:val="24"/>
          <w:szCs w:val="24"/>
        </w:rPr>
      </w:pPr>
      <w:r w:rsidRPr="005E43EE">
        <w:rPr>
          <w:rFonts w:ascii="Arial" w:hAnsi="Arial" w:cs="Arial"/>
          <w:sz w:val="24"/>
          <w:szCs w:val="24"/>
        </w:rPr>
        <w:t>Bytom,</w:t>
      </w:r>
      <w:r w:rsidR="00171280" w:rsidRPr="005E43EE">
        <w:rPr>
          <w:rFonts w:ascii="Arial" w:hAnsi="Arial" w:cs="Arial"/>
          <w:sz w:val="24"/>
          <w:szCs w:val="24"/>
        </w:rPr>
        <w:t xml:space="preserve"> </w:t>
      </w:r>
      <w:r w:rsidR="009275E9">
        <w:rPr>
          <w:rFonts w:ascii="Arial" w:hAnsi="Arial" w:cs="Arial"/>
          <w:sz w:val="24"/>
          <w:szCs w:val="24"/>
        </w:rPr>
        <w:t>14</w:t>
      </w:r>
      <w:r w:rsidR="0036525D" w:rsidRPr="005E43EE">
        <w:rPr>
          <w:rFonts w:ascii="Arial" w:hAnsi="Arial" w:cs="Arial"/>
          <w:sz w:val="24"/>
          <w:szCs w:val="24"/>
        </w:rPr>
        <w:t>.</w:t>
      </w:r>
      <w:r w:rsidR="00773E5A" w:rsidRPr="005E43EE">
        <w:rPr>
          <w:rFonts w:ascii="Arial" w:hAnsi="Arial" w:cs="Arial"/>
          <w:sz w:val="24"/>
          <w:szCs w:val="24"/>
        </w:rPr>
        <w:t>0</w:t>
      </w:r>
      <w:r w:rsidR="009275E9">
        <w:rPr>
          <w:rFonts w:ascii="Arial" w:hAnsi="Arial" w:cs="Arial"/>
          <w:sz w:val="24"/>
          <w:szCs w:val="24"/>
        </w:rPr>
        <w:t>7</w:t>
      </w:r>
      <w:r w:rsidR="0066149F" w:rsidRPr="005E43EE">
        <w:rPr>
          <w:rFonts w:ascii="Arial" w:hAnsi="Arial" w:cs="Arial"/>
          <w:sz w:val="24"/>
          <w:szCs w:val="24"/>
        </w:rPr>
        <w:t>.202</w:t>
      </w:r>
      <w:r w:rsidR="00F80090">
        <w:rPr>
          <w:rFonts w:ascii="Arial" w:hAnsi="Arial" w:cs="Arial"/>
          <w:sz w:val="24"/>
          <w:szCs w:val="24"/>
        </w:rPr>
        <w:t>6</w:t>
      </w:r>
      <w:r w:rsidR="0066149F" w:rsidRPr="005E43EE">
        <w:rPr>
          <w:rFonts w:ascii="Arial" w:hAnsi="Arial" w:cs="Arial"/>
          <w:sz w:val="24"/>
          <w:szCs w:val="24"/>
        </w:rPr>
        <w:t>r</w:t>
      </w:r>
      <w:r w:rsidR="005A1C0E" w:rsidRPr="005E43EE">
        <w:rPr>
          <w:rFonts w:ascii="Arial" w:hAnsi="Arial" w:cs="Arial"/>
          <w:sz w:val="24"/>
          <w:szCs w:val="24"/>
        </w:rPr>
        <w:t>.</w:t>
      </w:r>
    </w:p>
    <w:p w14:paraId="6A65A479" w14:textId="77777777" w:rsidR="00A917D2" w:rsidRPr="005E43EE" w:rsidRDefault="00A917D2" w:rsidP="00A51807">
      <w:pPr>
        <w:spacing w:line="360" w:lineRule="auto"/>
        <w:jc w:val="right"/>
        <w:rPr>
          <w:rFonts w:ascii="Arial" w:hAnsi="Arial" w:cs="Arial"/>
          <w:sz w:val="24"/>
          <w:szCs w:val="24"/>
        </w:rPr>
      </w:pPr>
    </w:p>
    <w:p w14:paraId="553D1A27" w14:textId="77777777" w:rsidR="00A917D2" w:rsidRPr="005E43EE" w:rsidRDefault="00A917D2" w:rsidP="00A917D2">
      <w:pPr>
        <w:spacing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5E43EE">
        <w:rPr>
          <w:rFonts w:ascii="Arial" w:hAnsi="Arial" w:cs="Arial"/>
          <w:b/>
          <w:bCs/>
          <w:sz w:val="24"/>
          <w:szCs w:val="24"/>
        </w:rPr>
        <w:t>Dyrektor Miejskiego Zarządu Dróg i Mostów w Bytomiu informuje o:</w:t>
      </w:r>
    </w:p>
    <w:p w14:paraId="2421388A" w14:textId="77777777" w:rsidR="00A917D2" w:rsidRPr="005E43EE" w:rsidRDefault="00A917D2" w:rsidP="00A917D2">
      <w:pPr>
        <w:spacing w:line="360" w:lineRule="auto"/>
        <w:jc w:val="center"/>
        <w:rPr>
          <w:rFonts w:ascii="Arial" w:hAnsi="Arial" w:cs="Arial"/>
          <w:sz w:val="24"/>
          <w:szCs w:val="24"/>
        </w:rPr>
      </w:pPr>
      <w:r w:rsidRPr="005E43EE">
        <w:rPr>
          <w:rFonts w:ascii="Arial" w:hAnsi="Arial" w:cs="Arial"/>
          <w:sz w:val="24"/>
          <w:szCs w:val="24"/>
        </w:rPr>
        <w:t>rozstrzygnięciu postępowania kwalifikacyjnego na stanowisko urzędnicze</w:t>
      </w:r>
    </w:p>
    <w:p w14:paraId="2982CEF7" w14:textId="453F65B5" w:rsidR="00A917D2" w:rsidRPr="005E43EE" w:rsidRDefault="009275E9" w:rsidP="00A917D2">
      <w:pPr>
        <w:spacing w:line="36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Podinspektor ds. Centralnego Rejestru Umów</w:t>
      </w:r>
    </w:p>
    <w:p w14:paraId="1A4AA27D" w14:textId="77777777" w:rsidR="00A917D2" w:rsidRPr="005E43EE" w:rsidRDefault="00A917D2" w:rsidP="00A917D2">
      <w:pPr>
        <w:spacing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14:paraId="3C485733" w14:textId="6A6E4D07" w:rsidR="00A917D2" w:rsidRPr="005E43EE" w:rsidRDefault="009275E9" w:rsidP="00A917D2">
      <w:pPr>
        <w:pStyle w:val="Akapitzlist"/>
        <w:numPr>
          <w:ilvl w:val="0"/>
          <w:numId w:val="3"/>
        </w:numPr>
        <w:spacing w:line="360" w:lineRule="auto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Karolina Chruściel</w:t>
      </w:r>
      <w:r w:rsidR="00A917D2" w:rsidRPr="005E43EE">
        <w:rPr>
          <w:rFonts w:ascii="Arial" w:hAnsi="Arial" w:cs="Arial"/>
          <w:b/>
          <w:bCs/>
          <w:sz w:val="24"/>
          <w:szCs w:val="24"/>
        </w:rPr>
        <w:t xml:space="preserve"> </w:t>
      </w:r>
      <w:r w:rsidR="00A917D2" w:rsidRPr="005E43EE">
        <w:rPr>
          <w:rFonts w:ascii="Arial" w:hAnsi="Arial" w:cs="Arial"/>
          <w:b/>
          <w:bCs/>
          <w:sz w:val="24"/>
          <w:szCs w:val="24"/>
        </w:rPr>
        <w:tab/>
      </w:r>
      <w:r w:rsidR="00A917D2" w:rsidRPr="005E43EE">
        <w:rPr>
          <w:rFonts w:ascii="Arial" w:hAnsi="Arial" w:cs="Arial"/>
          <w:b/>
          <w:bCs/>
          <w:sz w:val="24"/>
          <w:szCs w:val="24"/>
        </w:rPr>
        <w:tab/>
        <w:t xml:space="preserve">zamieszkała w </w:t>
      </w:r>
      <w:r w:rsidR="005E43EE" w:rsidRPr="005E43EE">
        <w:rPr>
          <w:rFonts w:ascii="Arial" w:hAnsi="Arial" w:cs="Arial"/>
          <w:b/>
          <w:bCs/>
          <w:sz w:val="24"/>
          <w:szCs w:val="24"/>
        </w:rPr>
        <w:t>Bytomiu</w:t>
      </w:r>
    </w:p>
    <w:p w14:paraId="3E460570" w14:textId="77777777" w:rsidR="00A917D2" w:rsidRPr="00A917D2" w:rsidRDefault="00A917D2" w:rsidP="00A917D2">
      <w:pPr>
        <w:spacing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14:paraId="1F4B5F39" w14:textId="77777777" w:rsidR="00A917D2" w:rsidRPr="00A917D2" w:rsidRDefault="00A917D2" w:rsidP="00A917D2">
      <w:pPr>
        <w:spacing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14:paraId="348BD480" w14:textId="2C4AEF08" w:rsidR="00A917D2" w:rsidRPr="00A917D2" w:rsidRDefault="00A917D2" w:rsidP="00452C01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BF0A30">
        <w:rPr>
          <w:rFonts w:ascii="Arial" w:hAnsi="Arial" w:cs="Arial"/>
          <w:sz w:val="24"/>
          <w:szCs w:val="24"/>
        </w:rPr>
        <w:t>W wyniku przeprowadzonego naboru Komisja Kwalifikacyjna stwierdziła, że wyżej wymieniona s</w:t>
      </w:r>
      <w:r w:rsidR="009275E9">
        <w:rPr>
          <w:rFonts w:ascii="Arial" w:hAnsi="Arial" w:cs="Arial"/>
          <w:sz w:val="24"/>
          <w:szCs w:val="24"/>
        </w:rPr>
        <w:t xml:space="preserve">pełniła wszystkie niezbędne </w:t>
      </w:r>
      <w:r w:rsidRPr="00BF0A30">
        <w:rPr>
          <w:rFonts w:ascii="Arial" w:hAnsi="Arial" w:cs="Arial"/>
          <w:sz w:val="24"/>
          <w:szCs w:val="24"/>
        </w:rPr>
        <w:t xml:space="preserve">wymagania podane w ogłoszeniu </w:t>
      </w:r>
      <w:r w:rsidR="009275E9">
        <w:rPr>
          <w:rFonts w:ascii="Arial" w:hAnsi="Arial" w:cs="Arial"/>
          <w:sz w:val="24"/>
          <w:szCs w:val="24"/>
        </w:rPr>
        <w:t xml:space="preserve">o naborze. Ponadto wykazała się </w:t>
      </w:r>
      <w:bookmarkStart w:id="0" w:name="_GoBack"/>
      <w:bookmarkEnd w:id="0"/>
      <w:r w:rsidR="009275E9" w:rsidRPr="009275E9">
        <w:rPr>
          <w:rFonts w:ascii="Arial" w:hAnsi="Arial" w:cs="Arial"/>
          <w:sz w:val="24"/>
          <w:szCs w:val="24"/>
        </w:rPr>
        <w:t>bardzo dużą wiedzą z zakresu administrowania procesem funkcjonowania Centralnego Rejestru Umów, w tym także koordynowaniem działań administratorów i operatorów rejestru oraz znajomością zakresu publikacji informacji o umowach oraz weryfikacji zakresu danych podlegających ujawnieniu zgodnie z przepisami ustawy o finansach publicznych oraz rozporządzenia w sprawie CRU JSFP zarówno podczas etapu pisemnego jak i ustnego.</w:t>
      </w:r>
      <w:r w:rsidR="009275E9">
        <w:rPr>
          <w:rFonts w:ascii="Arial" w:hAnsi="Arial" w:cs="Arial"/>
          <w:sz w:val="24"/>
          <w:szCs w:val="24"/>
        </w:rPr>
        <w:t xml:space="preserve"> </w:t>
      </w:r>
      <w:r w:rsidRPr="00BF0A30">
        <w:rPr>
          <w:rFonts w:ascii="Arial" w:hAnsi="Arial" w:cs="Arial"/>
          <w:sz w:val="24"/>
          <w:szCs w:val="24"/>
        </w:rPr>
        <w:t>Posiada, według Komisji, niezbędne predyspozycje do pracy na proponowanym stanowisku, co pozwoli na prawidłową realizację zadań zawartych w ogłoszeniu o naborze.</w:t>
      </w:r>
    </w:p>
    <w:p w14:paraId="56DB63E4" w14:textId="77777777" w:rsidR="00BF0A30" w:rsidRPr="00A51807" w:rsidRDefault="00BF0A30" w:rsidP="00A917D2">
      <w:pPr>
        <w:spacing w:line="360" w:lineRule="auto"/>
        <w:jc w:val="center"/>
        <w:rPr>
          <w:rFonts w:ascii="Arial" w:hAnsi="Arial" w:cs="Arial"/>
          <w:sz w:val="24"/>
          <w:szCs w:val="24"/>
        </w:rPr>
      </w:pPr>
    </w:p>
    <w:sectPr w:rsidR="00BF0A30" w:rsidRPr="00A5180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B251CF9"/>
    <w:multiLevelType w:val="hybridMultilevel"/>
    <w:tmpl w:val="C416F9A8"/>
    <w:lvl w:ilvl="0" w:tplc="7938FE2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E457707"/>
    <w:multiLevelType w:val="hybridMultilevel"/>
    <w:tmpl w:val="8278A78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A7049F4"/>
    <w:multiLevelType w:val="hybridMultilevel"/>
    <w:tmpl w:val="50E2723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4EE1"/>
    <w:rsid w:val="00091A10"/>
    <w:rsid w:val="0010075B"/>
    <w:rsid w:val="00105A33"/>
    <w:rsid w:val="00120F81"/>
    <w:rsid w:val="00171280"/>
    <w:rsid w:val="0017562E"/>
    <w:rsid w:val="001B5B25"/>
    <w:rsid w:val="001D60ED"/>
    <w:rsid w:val="001E1A5A"/>
    <w:rsid w:val="002107EA"/>
    <w:rsid w:val="0023538F"/>
    <w:rsid w:val="0027703E"/>
    <w:rsid w:val="00290E6D"/>
    <w:rsid w:val="002B36BD"/>
    <w:rsid w:val="003070E8"/>
    <w:rsid w:val="0036525D"/>
    <w:rsid w:val="003A5956"/>
    <w:rsid w:val="003B7BFD"/>
    <w:rsid w:val="0041403C"/>
    <w:rsid w:val="004267DB"/>
    <w:rsid w:val="00452C01"/>
    <w:rsid w:val="00462EAA"/>
    <w:rsid w:val="00466FBC"/>
    <w:rsid w:val="004960CA"/>
    <w:rsid w:val="004B6184"/>
    <w:rsid w:val="004B77CC"/>
    <w:rsid w:val="00520D04"/>
    <w:rsid w:val="0052679C"/>
    <w:rsid w:val="00526E20"/>
    <w:rsid w:val="005545D8"/>
    <w:rsid w:val="005A1C0E"/>
    <w:rsid w:val="005A28C9"/>
    <w:rsid w:val="005A65B4"/>
    <w:rsid w:val="005E43EE"/>
    <w:rsid w:val="00611C52"/>
    <w:rsid w:val="00624B60"/>
    <w:rsid w:val="00631F61"/>
    <w:rsid w:val="0066149F"/>
    <w:rsid w:val="00666809"/>
    <w:rsid w:val="006D741C"/>
    <w:rsid w:val="006E7996"/>
    <w:rsid w:val="00763ACB"/>
    <w:rsid w:val="00773E5A"/>
    <w:rsid w:val="00785B4A"/>
    <w:rsid w:val="007B1257"/>
    <w:rsid w:val="007B694D"/>
    <w:rsid w:val="007D1A73"/>
    <w:rsid w:val="00815A90"/>
    <w:rsid w:val="00884EE1"/>
    <w:rsid w:val="008E3899"/>
    <w:rsid w:val="008E72E6"/>
    <w:rsid w:val="0090696E"/>
    <w:rsid w:val="009275E9"/>
    <w:rsid w:val="009330D7"/>
    <w:rsid w:val="009D09F1"/>
    <w:rsid w:val="009E0A8C"/>
    <w:rsid w:val="00A23EB0"/>
    <w:rsid w:val="00A501FC"/>
    <w:rsid w:val="00A51807"/>
    <w:rsid w:val="00A52E2B"/>
    <w:rsid w:val="00A569A8"/>
    <w:rsid w:val="00A917D2"/>
    <w:rsid w:val="00AA2E1B"/>
    <w:rsid w:val="00B04577"/>
    <w:rsid w:val="00B72EDB"/>
    <w:rsid w:val="00BB16C2"/>
    <w:rsid w:val="00BC0BCF"/>
    <w:rsid w:val="00BF0A30"/>
    <w:rsid w:val="00C00E3E"/>
    <w:rsid w:val="00C22DEE"/>
    <w:rsid w:val="00CD07A8"/>
    <w:rsid w:val="00D45805"/>
    <w:rsid w:val="00D81221"/>
    <w:rsid w:val="00DD149F"/>
    <w:rsid w:val="00DE7C65"/>
    <w:rsid w:val="00E04F82"/>
    <w:rsid w:val="00E54F98"/>
    <w:rsid w:val="00E57E70"/>
    <w:rsid w:val="00E63F41"/>
    <w:rsid w:val="00E85D5A"/>
    <w:rsid w:val="00F17E46"/>
    <w:rsid w:val="00F672CC"/>
    <w:rsid w:val="00F80090"/>
    <w:rsid w:val="00F811A7"/>
    <w:rsid w:val="00FB3D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CC1C16"/>
  <w15:chartTrackingRefBased/>
  <w15:docId w15:val="{C0BD8C67-F786-486F-8488-8DB1DB77EC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DE7C65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5A65B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A65B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66795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85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35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144</Words>
  <Characters>866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Janikowska</dc:creator>
  <cp:keywords/>
  <dc:description/>
  <cp:lastModifiedBy>Katarzyna Książek</cp:lastModifiedBy>
  <cp:revision>22</cp:revision>
  <cp:lastPrinted>2025-09-10T07:42:00Z</cp:lastPrinted>
  <dcterms:created xsi:type="dcterms:W3CDTF">2024-10-25T09:49:00Z</dcterms:created>
  <dcterms:modified xsi:type="dcterms:W3CDTF">2026-07-14T06:06:00Z</dcterms:modified>
</cp:coreProperties>
</file>