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F5A16" w14:textId="77777777" w:rsidR="00B41B23" w:rsidRDefault="00990A61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Dyrektor </w:t>
      </w:r>
    </w:p>
    <w:p w14:paraId="023FEE9D" w14:textId="77777777" w:rsidR="00B41B23" w:rsidRDefault="00990A61">
      <w:pPr>
        <w:pStyle w:val="Standard"/>
        <w:spacing w:after="0" w:line="36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Miejskiego Zarządu Dr</w:t>
      </w:r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>g i Most</w:t>
      </w:r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 xml:space="preserve">w w Bytomiu </w:t>
      </w:r>
    </w:p>
    <w:p w14:paraId="69B1B0BC" w14:textId="77777777" w:rsidR="00B41B23" w:rsidRDefault="00990A61">
      <w:pPr>
        <w:pStyle w:val="Standard"/>
        <w:spacing w:after="0" w:line="36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ogłasza </w:t>
      </w:r>
      <w:bookmarkStart w:id="0" w:name="_Hlk31637644"/>
      <w:r>
        <w:rPr>
          <w:rFonts w:ascii="Arial" w:hAnsi="Arial" w:cs="Arial"/>
          <w:b/>
          <w:bCs/>
          <w:sz w:val="28"/>
          <w:szCs w:val="28"/>
        </w:rPr>
        <w:t>nab</w:t>
      </w:r>
      <w:r>
        <w:rPr>
          <w:rFonts w:ascii="Arial" w:hAnsi="Arial" w:cs="Arial"/>
          <w:b/>
          <w:bCs/>
          <w:sz w:val="28"/>
          <w:szCs w:val="28"/>
          <w:lang w:val="en-US"/>
        </w:rPr>
        <w:t>ó</w:t>
      </w:r>
      <w:r>
        <w:rPr>
          <w:rFonts w:ascii="Arial" w:hAnsi="Arial" w:cs="Arial"/>
          <w:b/>
          <w:bCs/>
          <w:sz w:val="28"/>
          <w:szCs w:val="28"/>
        </w:rPr>
        <w:t xml:space="preserve">r na wolne stanowisko urzędnicze: </w:t>
      </w:r>
    </w:p>
    <w:bookmarkEnd w:id="0"/>
    <w:p w14:paraId="60D602E0" w14:textId="77777777" w:rsidR="00B41B23" w:rsidRDefault="00435E1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Księgowy</w:t>
      </w:r>
      <w:r w:rsidR="00990A61">
        <w:rPr>
          <w:rFonts w:ascii="Arial" w:hAnsi="Arial" w:cs="Arial"/>
          <w:b/>
          <w:bCs/>
          <w:sz w:val="28"/>
          <w:szCs w:val="28"/>
        </w:rPr>
        <w:t xml:space="preserve"> w Dziale Finansowo – Księgowym </w:t>
      </w:r>
    </w:p>
    <w:p w14:paraId="0D392F68" w14:textId="77777777" w:rsidR="00B41B23" w:rsidRDefault="00B41B23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5DC6F10" w14:textId="77777777" w:rsidR="00B41B23" w:rsidRDefault="00990A6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3E3D8940" w14:textId="77777777" w:rsidR="00B41B23" w:rsidRDefault="00B41B23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59C73BC8" w14:textId="77777777" w:rsidR="00B41B23" w:rsidRPr="00B61F7B" w:rsidRDefault="00B41B23">
      <w:pPr>
        <w:spacing w:after="0"/>
        <w:rPr>
          <w:rFonts w:ascii="Times New Roman" w:eastAsia="Arial Unicode MS" w:hAnsi="Times New Roman" w:cs="Arial Unicode MS"/>
          <w:sz w:val="24"/>
          <w:szCs w:val="24"/>
        </w:rPr>
      </w:pPr>
    </w:p>
    <w:p w14:paraId="4B4D5833" w14:textId="77777777" w:rsidR="00B41B23" w:rsidRPr="00B61F7B" w:rsidRDefault="00990A61">
      <w:pPr>
        <w:pStyle w:val="Standard"/>
        <w:numPr>
          <w:ilvl w:val="0"/>
          <w:numId w:val="9"/>
        </w:numPr>
        <w:spacing w:after="100" w:line="720" w:lineRule="auto"/>
        <w:ind w:hanging="218"/>
        <w:rPr>
          <w:color w:val="auto"/>
        </w:rPr>
      </w:pPr>
      <w:r w:rsidRPr="00B61F7B">
        <w:rPr>
          <w:rFonts w:ascii="Arial" w:hAnsi="Arial" w:cs="Arial"/>
          <w:b/>
          <w:bCs/>
          <w:color w:val="auto"/>
        </w:rPr>
        <w:t>Do głównych obowiązków na tym stanowisku będzie należał</w:t>
      </w:r>
      <w:r w:rsidRPr="00B61F7B">
        <w:rPr>
          <w:rFonts w:ascii="Arial" w:hAnsi="Arial" w:cs="Arial"/>
          <w:b/>
          <w:bCs/>
          <w:color w:val="auto"/>
          <w:lang w:val="it-IT"/>
        </w:rPr>
        <w:t>o:</w:t>
      </w:r>
    </w:p>
    <w:p w14:paraId="713D6F9F" w14:textId="77777777" w:rsidR="00CF01BF" w:rsidRPr="00CF01BF" w:rsidRDefault="00CF01BF" w:rsidP="00CF01BF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CF01BF">
        <w:rPr>
          <w:rFonts w:ascii="Arial" w:hAnsi="Arial" w:cs="Arial"/>
          <w:sz w:val="24"/>
          <w:szCs w:val="24"/>
        </w:rPr>
        <w:t>Opracowywanie wniosków o zmianę planów finansowych jednostki, ich ewidencja i aktualizacja</w:t>
      </w:r>
      <w:r w:rsidR="00CF067D">
        <w:rPr>
          <w:rFonts w:ascii="Arial" w:hAnsi="Arial" w:cs="Arial"/>
          <w:sz w:val="24"/>
          <w:szCs w:val="24"/>
        </w:rPr>
        <w:t>, w tym w zakresie Wieloletniej Prognozy Finansowej</w:t>
      </w:r>
      <w:r w:rsidRPr="00CF01BF">
        <w:rPr>
          <w:rFonts w:ascii="Arial" w:hAnsi="Arial" w:cs="Arial"/>
          <w:sz w:val="24"/>
          <w:szCs w:val="24"/>
        </w:rPr>
        <w:t>.</w:t>
      </w:r>
    </w:p>
    <w:p w14:paraId="5CF01175" w14:textId="77777777" w:rsidR="00CF01BF" w:rsidRDefault="00CF01BF" w:rsidP="00CF01BF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CF01BF">
        <w:rPr>
          <w:rFonts w:ascii="Arial" w:hAnsi="Arial" w:cs="Arial"/>
          <w:sz w:val="24"/>
          <w:szCs w:val="24"/>
        </w:rPr>
        <w:t>Wprowadzanie do ksiąg rachunkowych uchwał i zarządzeń z zakresu planu finansowego jednostki.</w:t>
      </w:r>
    </w:p>
    <w:p w14:paraId="00DAA886" w14:textId="77777777" w:rsidR="00435E1B" w:rsidRDefault="00435E1B" w:rsidP="00435E1B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435E1B">
        <w:rPr>
          <w:rFonts w:ascii="Arial" w:hAnsi="Arial" w:cs="Arial"/>
          <w:sz w:val="24"/>
          <w:szCs w:val="24"/>
        </w:rPr>
        <w:t xml:space="preserve">Prowadzenie rejestru zaangażowania </w:t>
      </w:r>
      <w:r>
        <w:rPr>
          <w:rFonts w:ascii="Arial" w:hAnsi="Arial" w:cs="Arial"/>
          <w:sz w:val="24"/>
          <w:szCs w:val="24"/>
        </w:rPr>
        <w:t xml:space="preserve">oraz </w:t>
      </w:r>
      <w:r w:rsidRPr="00435E1B">
        <w:rPr>
          <w:rFonts w:ascii="Arial" w:hAnsi="Arial" w:cs="Arial"/>
          <w:sz w:val="24"/>
          <w:szCs w:val="24"/>
        </w:rPr>
        <w:t>uzgadnianie planu finansowego oraz realizacji wydatków budżetowych w poszczególnych paragrafach klasyfikacji budżetowej oraz zadaniach</w:t>
      </w:r>
      <w:r>
        <w:rPr>
          <w:rFonts w:ascii="Arial" w:hAnsi="Arial" w:cs="Arial"/>
          <w:sz w:val="24"/>
          <w:szCs w:val="24"/>
        </w:rPr>
        <w:t xml:space="preserve"> z właściwymi wydziałami merytorycznymi.</w:t>
      </w:r>
    </w:p>
    <w:p w14:paraId="5F7FC92F" w14:textId="77777777" w:rsidR="00CF01BF" w:rsidRPr="00553A05" w:rsidRDefault="00553A05" w:rsidP="00553A05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553A05">
        <w:rPr>
          <w:rFonts w:ascii="Arial" w:hAnsi="Arial" w:cs="Arial"/>
          <w:sz w:val="24"/>
          <w:szCs w:val="24"/>
        </w:rPr>
        <w:t xml:space="preserve">Prowadzenie </w:t>
      </w:r>
      <w:r>
        <w:rPr>
          <w:rFonts w:ascii="Arial" w:hAnsi="Arial" w:cs="Arial"/>
          <w:sz w:val="24"/>
          <w:szCs w:val="24"/>
        </w:rPr>
        <w:t xml:space="preserve">wyodrębnionych rejestrów księgowych wydatków dla </w:t>
      </w:r>
      <w:r w:rsidRPr="00553A05">
        <w:rPr>
          <w:rFonts w:ascii="Arial" w:hAnsi="Arial" w:cs="Arial"/>
          <w:sz w:val="24"/>
          <w:szCs w:val="24"/>
        </w:rPr>
        <w:t>otrzymanych dotacji i pozyskanych środków pieniężnych na podstawie stosownych umów, zgodnie z wymaganiami instytucji przekazującej środki.</w:t>
      </w:r>
    </w:p>
    <w:p w14:paraId="44560C3B" w14:textId="77777777" w:rsidR="00CF01BF" w:rsidRPr="00CF01BF" w:rsidRDefault="00CF01BF" w:rsidP="00CF01BF">
      <w:pPr>
        <w:numPr>
          <w:ilvl w:val="0"/>
          <w:numId w:val="16"/>
        </w:numPr>
        <w:autoSpaceDN/>
        <w:spacing w:after="0" w:line="360" w:lineRule="auto"/>
        <w:jc w:val="both"/>
        <w:textAlignment w:val="auto"/>
        <w:rPr>
          <w:rFonts w:ascii="Arial" w:eastAsia="Calibri" w:hAnsi="Arial" w:cs="Arial"/>
          <w:sz w:val="24"/>
          <w:szCs w:val="24"/>
        </w:rPr>
      </w:pPr>
      <w:r w:rsidRPr="00CF01BF">
        <w:rPr>
          <w:rFonts w:ascii="Arial" w:eastAsia="Calibri" w:hAnsi="Arial" w:cs="Arial"/>
          <w:sz w:val="24"/>
          <w:szCs w:val="24"/>
        </w:rPr>
        <w:t>Sprawdzanie prawidłowości dekretowania i księgowania innych dokumentów księgowych.</w:t>
      </w:r>
    </w:p>
    <w:p w14:paraId="342017EA" w14:textId="77777777" w:rsidR="00CF01BF" w:rsidRPr="00CF01BF" w:rsidRDefault="00CF01BF" w:rsidP="00CF01BF">
      <w:pPr>
        <w:numPr>
          <w:ilvl w:val="0"/>
          <w:numId w:val="16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CF01BF">
        <w:rPr>
          <w:rFonts w:ascii="Arial" w:hAnsi="Arial" w:cs="Arial"/>
          <w:sz w:val="24"/>
          <w:szCs w:val="24"/>
        </w:rPr>
        <w:t xml:space="preserve">Opracowywanie sprawozdań z wykonania planów oraz harmonogramów prognozowanych wydatków zgodnie z wytycznymi Urzędu Miasta. </w:t>
      </w:r>
    </w:p>
    <w:p w14:paraId="4E4235BD" w14:textId="77777777" w:rsidR="00CF01BF" w:rsidRPr="00CF01BF" w:rsidRDefault="00CF01BF" w:rsidP="00CF01BF">
      <w:pPr>
        <w:numPr>
          <w:ilvl w:val="0"/>
          <w:numId w:val="16"/>
        </w:numPr>
        <w:autoSpaceDN/>
        <w:spacing w:after="0" w:line="360" w:lineRule="auto"/>
        <w:jc w:val="both"/>
        <w:textAlignment w:val="auto"/>
        <w:rPr>
          <w:rFonts w:ascii="Arial" w:eastAsia="Calibri" w:hAnsi="Arial" w:cs="Arial"/>
          <w:sz w:val="24"/>
          <w:szCs w:val="24"/>
        </w:rPr>
      </w:pPr>
      <w:r w:rsidRPr="00CF01BF">
        <w:rPr>
          <w:rFonts w:ascii="Arial" w:eastAsia="Calibri" w:hAnsi="Arial" w:cs="Arial"/>
          <w:sz w:val="24"/>
          <w:szCs w:val="24"/>
        </w:rPr>
        <w:t>Bieżące uzgadnianie zapisów księgowych z ewidencją syntetyczną.</w:t>
      </w:r>
    </w:p>
    <w:p w14:paraId="5D14634F" w14:textId="77777777" w:rsidR="00B41B23" w:rsidRPr="00CF01BF" w:rsidRDefault="00990A61" w:rsidP="00C25CD2">
      <w:pPr>
        <w:pStyle w:val="Akapitzlist"/>
        <w:numPr>
          <w:ilvl w:val="0"/>
          <w:numId w:val="17"/>
        </w:numPr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  <w:r w:rsidRPr="00CF01BF">
        <w:rPr>
          <w:rFonts w:ascii="Arial" w:hAnsi="Arial" w:cs="Arial"/>
          <w:sz w:val="24"/>
          <w:szCs w:val="24"/>
        </w:rPr>
        <w:t>Przygotowywanie odpowiedzi na wnioski dotyczące udzielenia informacji publicznej będącej w posiadaniu działu w zakresie powierzonych obowiązków.</w:t>
      </w:r>
    </w:p>
    <w:p w14:paraId="7232AAC2" w14:textId="77777777" w:rsidR="00B41B23" w:rsidRDefault="00B41B23" w:rsidP="00CF01BF">
      <w:pPr>
        <w:pStyle w:val="Akapitzlist"/>
        <w:autoSpaceDE w:val="0"/>
        <w:spacing w:after="100" w:line="360" w:lineRule="auto"/>
        <w:jc w:val="both"/>
        <w:rPr>
          <w:rFonts w:ascii="Arial" w:hAnsi="Arial" w:cs="Arial"/>
          <w:sz w:val="24"/>
          <w:szCs w:val="24"/>
        </w:rPr>
      </w:pPr>
    </w:p>
    <w:p w14:paraId="1CCDC53F" w14:textId="77777777" w:rsidR="00B41B23" w:rsidRDefault="00990A61">
      <w:pPr>
        <w:pStyle w:val="Standard"/>
        <w:numPr>
          <w:ilvl w:val="0"/>
          <w:numId w:val="9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zatrudnienia:</w:t>
      </w:r>
    </w:p>
    <w:p w14:paraId="1D14C39A" w14:textId="77777777" w:rsidR="00B41B23" w:rsidRDefault="00990A61">
      <w:pPr>
        <w:pStyle w:val="Standard"/>
        <w:numPr>
          <w:ilvl w:val="0"/>
          <w:numId w:val="11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40A0A9E3" w14:textId="77777777" w:rsidR="00B41B23" w:rsidRDefault="00990A61">
      <w:pPr>
        <w:pStyle w:val="Standard"/>
        <w:numPr>
          <w:ilvl w:val="0"/>
          <w:numId w:val="11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6EA2331E" w14:textId="77777777" w:rsidR="00B41B23" w:rsidRDefault="00990A61">
      <w:pPr>
        <w:pStyle w:val="Standard"/>
        <w:numPr>
          <w:ilvl w:val="0"/>
          <w:numId w:val="11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przypadku zatrudnienia należy dostarczyć zaświadczenie o niekaralności wydane przez Krajowy Rejestr Karny.</w:t>
      </w:r>
    </w:p>
    <w:p w14:paraId="5F8FF4F1" w14:textId="77777777" w:rsidR="00B41B23" w:rsidRDefault="00B41B23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30B4A2E2" w14:textId="77777777" w:rsidR="00B41B23" w:rsidRPr="00B61F7B" w:rsidRDefault="00990A61">
      <w:pPr>
        <w:pStyle w:val="Standard"/>
        <w:numPr>
          <w:ilvl w:val="0"/>
          <w:numId w:val="9"/>
        </w:numPr>
        <w:spacing w:after="100" w:line="720" w:lineRule="auto"/>
        <w:ind w:hanging="218"/>
        <w:jc w:val="both"/>
        <w:rPr>
          <w:rFonts w:ascii="Arial" w:hAnsi="Arial" w:cs="Arial"/>
          <w:b/>
          <w:bCs/>
          <w:color w:val="auto"/>
        </w:rPr>
      </w:pPr>
      <w:r w:rsidRPr="00B61F7B">
        <w:rPr>
          <w:rFonts w:ascii="Arial" w:hAnsi="Arial" w:cs="Arial"/>
          <w:b/>
          <w:bCs/>
          <w:color w:val="auto"/>
        </w:rPr>
        <w:t>Niezbędne wymagania:</w:t>
      </w:r>
    </w:p>
    <w:p w14:paraId="1CD99012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Minimum wykształcenie średnie.</w:t>
      </w:r>
    </w:p>
    <w:p w14:paraId="6178BF74" w14:textId="77777777" w:rsidR="00EF6C12" w:rsidRPr="00EF6C12" w:rsidRDefault="00EF6C12" w:rsidP="00EF6C12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EF6C12">
        <w:rPr>
          <w:rFonts w:ascii="Arial" w:hAnsi="Arial" w:cs="Arial"/>
          <w:bCs/>
          <w:color w:val="000000"/>
          <w:sz w:val="24"/>
          <w:szCs w:val="24"/>
        </w:rPr>
        <w:t xml:space="preserve">Minimum </w:t>
      </w:r>
      <w:r w:rsidR="00815F30">
        <w:rPr>
          <w:rFonts w:ascii="Arial" w:hAnsi="Arial" w:cs="Arial"/>
          <w:bCs/>
          <w:color w:val="000000"/>
          <w:sz w:val="24"/>
          <w:szCs w:val="24"/>
        </w:rPr>
        <w:t>dwuletni</w:t>
      </w:r>
      <w:r w:rsidRPr="00EF6C12">
        <w:rPr>
          <w:rFonts w:ascii="Arial" w:hAnsi="Arial" w:cs="Arial"/>
          <w:bCs/>
          <w:color w:val="000000"/>
          <w:sz w:val="24"/>
          <w:szCs w:val="24"/>
        </w:rPr>
        <w:t xml:space="preserve"> staż pracy w </w:t>
      </w:r>
      <w:r>
        <w:rPr>
          <w:rFonts w:ascii="Arial" w:hAnsi="Arial" w:cs="Arial"/>
          <w:bCs/>
          <w:color w:val="000000"/>
          <w:sz w:val="24"/>
          <w:szCs w:val="24"/>
        </w:rPr>
        <w:t>jednostkach sektora finansów publicznych</w:t>
      </w:r>
      <w:r w:rsidR="00815F30">
        <w:rPr>
          <w:rFonts w:ascii="Arial" w:hAnsi="Arial" w:cs="Arial"/>
          <w:bCs/>
          <w:color w:val="000000"/>
          <w:sz w:val="24"/>
          <w:szCs w:val="24"/>
        </w:rPr>
        <w:t>.</w:t>
      </w:r>
      <w:r w:rsidRPr="00EF6C12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7055B8D4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Umiejętność pracy w systemach informatycznych: księgowym</w:t>
      </w:r>
      <w:r w:rsidR="00EF6C12">
        <w:rPr>
          <w:rFonts w:ascii="Arial" w:hAnsi="Arial" w:cs="Arial"/>
        </w:rPr>
        <w:t xml:space="preserve"> (najlepiej firmy QNT)</w:t>
      </w:r>
      <w:r>
        <w:rPr>
          <w:rFonts w:ascii="Arial" w:hAnsi="Arial" w:cs="Arial"/>
        </w:rPr>
        <w:t xml:space="preserve">, PortalFB,. </w:t>
      </w:r>
    </w:p>
    <w:p w14:paraId="23A0883D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Znajomość programów komputerowych stosowanych przy pracy biurowej (w szczególności programów: MS Office Word i Excel) oraz obsługa urządzeń peryferyjnych.</w:t>
      </w:r>
    </w:p>
    <w:p w14:paraId="6097634D" w14:textId="5D5FA03C" w:rsidR="00B41B23" w:rsidRDefault="00990A61" w:rsidP="00C25CD2">
      <w:pPr>
        <w:pStyle w:val="Standard"/>
        <w:numPr>
          <w:ilvl w:val="0"/>
          <w:numId w:val="12"/>
        </w:numPr>
        <w:spacing w:after="100" w:line="360" w:lineRule="auto"/>
        <w:jc w:val="both"/>
      </w:pPr>
      <w:r>
        <w:rPr>
          <w:rFonts w:ascii="Arial" w:hAnsi="Arial" w:cs="Arial"/>
        </w:rPr>
        <w:t>Znajomość przepisów z zakresu: ustawy o rachunkowości, ustawy o</w:t>
      </w:r>
      <w:r w:rsidR="00A33327">
        <w:rPr>
          <w:rFonts w:ascii="Arial" w:hAnsi="Arial" w:cs="Arial"/>
        </w:rPr>
        <w:t> </w:t>
      </w:r>
      <w:r>
        <w:rPr>
          <w:rFonts w:ascii="Arial" w:hAnsi="Arial" w:cs="Arial"/>
        </w:rPr>
        <w:t>finansach publicznych oraz przepisów wykonawczych wydawanych na ich podstawie</w:t>
      </w:r>
      <w:r w:rsidR="00C25CD2">
        <w:rPr>
          <w:rFonts w:ascii="Arial" w:hAnsi="Arial" w:cs="Arial"/>
        </w:rPr>
        <w:t xml:space="preserve"> w szczególności Rozporządzenia </w:t>
      </w:r>
      <w:r w:rsidR="00C25CD2" w:rsidRPr="00C25CD2">
        <w:rPr>
          <w:rFonts w:ascii="Arial" w:hAnsi="Arial" w:cs="Arial"/>
        </w:rPr>
        <w:t>w sprawie szczegółowej klasyfikacji dochodów, wydatków, przychodów i rozchodów oraz środków pochodzących ze źródeł zagranicznych</w:t>
      </w:r>
      <w:r>
        <w:rPr>
          <w:rFonts w:ascii="Arial" w:hAnsi="Arial" w:cs="Arial"/>
        </w:rPr>
        <w:t>, ustawy o VAT,</w:t>
      </w:r>
      <w:r>
        <w:rPr>
          <w:rFonts w:cs="Calibri"/>
          <w:color w:val="auto"/>
        </w:rPr>
        <w:t xml:space="preserve"> </w:t>
      </w:r>
      <w:r>
        <w:rPr>
          <w:rFonts w:ascii="Arial" w:hAnsi="Arial" w:cs="Arial"/>
        </w:rPr>
        <w:t>ustawy o</w:t>
      </w:r>
      <w:r w:rsidR="00A33327">
        <w:rPr>
          <w:rFonts w:ascii="Arial" w:hAnsi="Arial" w:cs="Arial"/>
        </w:rPr>
        <w:t> </w:t>
      </w:r>
      <w:r>
        <w:rPr>
          <w:rFonts w:ascii="Arial" w:hAnsi="Arial" w:cs="Arial"/>
        </w:rPr>
        <w:t>samorządzie gminnym oraz ustawy o pracownikach samorządowych.</w:t>
      </w:r>
    </w:p>
    <w:p w14:paraId="2AC96454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Umiejętność redagowania pism urzędowych.  </w:t>
      </w:r>
    </w:p>
    <w:p w14:paraId="0B1ABED0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Niekaralność za przestępstwo popełnione umyślnie ścigane z oskarżenia publicznego lub umyślne przestępstwo skarbowe.</w:t>
      </w:r>
    </w:p>
    <w:p w14:paraId="1C16F24E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Pełna zdolność do czynności prawnych oraz korzystania z pełni praw publicznych.</w:t>
      </w:r>
    </w:p>
    <w:p w14:paraId="1E0BFA60" w14:textId="77777777" w:rsidR="00B41B23" w:rsidRDefault="00990A61">
      <w:pPr>
        <w:pStyle w:val="Standard"/>
        <w:numPr>
          <w:ilvl w:val="0"/>
          <w:numId w:val="12"/>
        </w:numPr>
        <w:spacing w:after="10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Nieposzlakowana opinia.</w:t>
      </w:r>
    </w:p>
    <w:p w14:paraId="4C90F8AF" w14:textId="77777777" w:rsidR="00B41B23" w:rsidRPr="00B61F7B" w:rsidRDefault="00B41B23">
      <w:pPr>
        <w:pStyle w:val="Standard"/>
        <w:spacing w:after="100" w:line="360" w:lineRule="auto"/>
        <w:ind w:left="1219"/>
        <w:jc w:val="both"/>
        <w:rPr>
          <w:rFonts w:ascii="Arial" w:hAnsi="Arial" w:cs="Arial"/>
          <w:color w:val="auto"/>
        </w:rPr>
      </w:pPr>
    </w:p>
    <w:p w14:paraId="70A13A2C" w14:textId="77777777" w:rsidR="00B41B23" w:rsidRPr="00B61F7B" w:rsidRDefault="00990A61">
      <w:pPr>
        <w:pStyle w:val="Standard"/>
        <w:numPr>
          <w:ilvl w:val="0"/>
          <w:numId w:val="9"/>
        </w:numPr>
        <w:spacing w:after="100" w:line="720" w:lineRule="auto"/>
        <w:ind w:hanging="218"/>
        <w:jc w:val="both"/>
        <w:rPr>
          <w:rFonts w:ascii="Arial" w:hAnsi="Arial" w:cs="Arial"/>
          <w:b/>
          <w:bCs/>
          <w:color w:val="auto"/>
        </w:rPr>
      </w:pPr>
      <w:r w:rsidRPr="00B61F7B">
        <w:rPr>
          <w:rFonts w:ascii="Arial" w:hAnsi="Arial" w:cs="Arial"/>
          <w:b/>
          <w:bCs/>
          <w:color w:val="auto"/>
        </w:rPr>
        <w:t>Wymagania dodatkowe:</w:t>
      </w:r>
    </w:p>
    <w:p w14:paraId="744199B3" w14:textId="77777777" w:rsidR="00B41B23" w:rsidRDefault="00990A61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t>Umiejętność interpretacji przepisów prawa w zakresie wykonywanej pracy.</w:t>
      </w:r>
    </w:p>
    <w:p w14:paraId="13B261A4" w14:textId="77777777" w:rsidR="00B41B23" w:rsidRDefault="00990A61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t>Komunikatywność i umiejętność pracy w zespole.</w:t>
      </w:r>
    </w:p>
    <w:p w14:paraId="3D587C90" w14:textId="77777777" w:rsidR="00B41B23" w:rsidRDefault="00990A61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t>Dobra organizacja pracy.</w:t>
      </w:r>
    </w:p>
    <w:p w14:paraId="06AF6BB2" w14:textId="77777777" w:rsidR="00B41B23" w:rsidRDefault="00990A61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lastRenderedPageBreak/>
        <w:t>Samodzielność, odpowiedzialność, rzetelność, uczciwość, inicjatywa własna.</w:t>
      </w:r>
    </w:p>
    <w:p w14:paraId="12C334CE" w14:textId="77777777" w:rsidR="00B41B23" w:rsidRDefault="00990A61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t>Odporność na stres.</w:t>
      </w:r>
    </w:p>
    <w:p w14:paraId="65CD6B98" w14:textId="77777777" w:rsidR="00B41B23" w:rsidRDefault="00990A61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t>Chęć do stałego podnoszenia kwalifikacji.</w:t>
      </w:r>
    </w:p>
    <w:p w14:paraId="14A59F3B" w14:textId="77777777" w:rsidR="00B41B23" w:rsidRPr="00B61F7B" w:rsidRDefault="00990A61">
      <w:pPr>
        <w:pStyle w:val="Standard"/>
        <w:numPr>
          <w:ilvl w:val="0"/>
          <w:numId w:val="13"/>
        </w:numPr>
        <w:spacing w:after="100" w:line="360" w:lineRule="auto"/>
        <w:jc w:val="both"/>
      </w:pPr>
      <w:r>
        <w:rPr>
          <w:rFonts w:ascii="Arial" w:hAnsi="Arial" w:cs="Arial"/>
          <w:bCs/>
        </w:rPr>
        <w:t>Poczucie odpowiedzialności za efekty i skutki wykonywanej pracy.</w:t>
      </w:r>
    </w:p>
    <w:p w14:paraId="62312260" w14:textId="77777777" w:rsidR="00B61F7B" w:rsidRPr="00815F30" w:rsidRDefault="00B61F7B" w:rsidP="00B61F7B">
      <w:pPr>
        <w:pStyle w:val="Standard"/>
        <w:spacing w:after="100" w:line="360" w:lineRule="auto"/>
        <w:ind w:left="1495"/>
        <w:jc w:val="both"/>
      </w:pPr>
    </w:p>
    <w:p w14:paraId="30DA5B53" w14:textId="77777777" w:rsidR="00815F30" w:rsidRPr="000D6BD7" w:rsidRDefault="00815F30" w:rsidP="00815F30">
      <w:pPr>
        <w:numPr>
          <w:ilvl w:val="0"/>
          <w:numId w:val="18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43EE3E2B" w14:textId="700C0245" w:rsidR="00815F30" w:rsidRPr="00423CDF" w:rsidRDefault="00A0094B" w:rsidP="00815F30">
      <w:pPr>
        <w:pStyle w:val="Standard"/>
        <w:numPr>
          <w:ilvl w:val="1"/>
          <w:numId w:val="18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15F30"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25D3C83F" w14:textId="46EF4FCF" w:rsidR="00815F30" w:rsidRDefault="00A0094B" w:rsidP="00815F30">
      <w:pPr>
        <w:pStyle w:val="Standard"/>
        <w:numPr>
          <w:ilvl w:val="1"/>
          <w:numId w:val="18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15F30" w:rsidRPr="00A1593F">
        <w:rPr>
          <w:rFonts w:ascii="Arial" w:hAnsi="Arial" w:cs="Arial"/>
        </w:rPr>
        <w:t xml:space="preserve">roponowane wynagrodzenie </w:t>
      </w:r>
      <w:r w:rsidR="00815F30" w:rsidRPr="00A0094B">
        <w:rPr>
          <w:rFonts w:ascii="Arial" w:hAnsi="Arial" w:cs="Arial"/>
          <w:color w:val="auto"/>
        </w:rPr>
        <w:t>od 5.</w:t>
      </w:r>
      <w:r w:rsidR="00AE2CC2">
        <w:rPr>
          <w:rFonts w:ascii="Arial" w:hAnsi="Arial" w:cs="Arial"/>
          <w:color w:val="auto"/>
        </w:rPr>
        <w:t>75</w:t>
      </w:r>
      <w:r w:rsidR="00815F30" w:rsidRPr="00A0094B">
        <w:rPr>
          <w:rFonts w:ascii="Arial" w:hAnsi="Arial" w:cs="Arial"/>
          <w:color w:val="auto"/>
        </w:rPr>
        <w:t xml:space="preserve">0 zł brutto </w:t>
      </w:r>
      <w:r w:rsidR="00815F30" w:rsidRPr="00A1593F">
        <w:rPr>
          <w:rFonts w:ascii="Arial" w:hAnsi="Arial" w:cs="Arial"/>
        </w:rPr>
        <w:t>p</w:t>
      </w:r>
      <w:r w:rsidR="00815F30">
        <w:rPr>
          <w:rFonts w:ascii="Arial" w:hAnsi="Arial" w:cs="Arial"/>
        </w:rPr>
        <w:t>onadto</w:t>
      </w:r>
      <w:r w:rsidR="00815F30" w:rsidRPr="00A1593F">
        <w:rPr>
          <w:rFonts w:ascii="Arial" w:hAnsi="Arial" w:cs="Arial"/>
        </w:rPr>
        <w:t xml:space="preserve"> dodatek stażowy  (od 5% do 20%</w:t>
      </w:r>
      <w:r w:rsidR="00815F30">
        <w:rPr>
          <w:rFonts w:ascii="Arial" w:hAnsi="Arial" w:cs="Arial"/>
        </w:rPr>
        <w:t xml:space="preserve"> wynagrodzenia zasadniczego</w:t>
      </w:r>
      <w:r w:rsidR="00815F30" w:rsidRPr="00A1593F">
        <w:rPr>
          <w:rFonts w:ascii="Arial" w:hAnsi="Arial" w:cs="Arial"/>
        </w:rPr>
        <w:t>),</w:t>
      </w:r>
      <w:r w:rsidR="00815F30">
        <w:rPr>
          <w:rFonts w:ascii="Arial" w:hAnsi="Arial" w:cs="Arial"/>
        </w:rPr>
        <w:t xml:space="preserve"> decyzja o ostatecznej wysokości wynagrodzenia podjęta zostanie podczas rozmowy kwalifikacyjnej</w:t>
      </w:r>
      <w:r>
        <w:rPr>
          <w:rFonts w:ascii="Arial" w:hAnsi="Arial" w:cs="Arial"/>
        </w:rPr>
        <w:t>.</w:t>
      </w:r>
    </w:p>
    <w:p w14:paraId="48B5DD72" w14:textId="6175F08A" w:rsidR="00815F30" w:rsidRPr="00A0094B" w:rsidRDefault="00A0094B" w:rsidP="00815F30">
      <w:pPr>
        <w:pStyle w:val="Standard"/>
        <w:numPr>
          <w:ilvl w:val="1"/>
          <w:numId w:val="18"/>
        </w:numPr>
        <w:spacing w:after="100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</w:t>
      </w:r>
      <w:r w:rsidR="00815F30" w:rsidRPr="00A0094B">
        <w:rPr>
          <w:rFonts w:ascii="Arial" w:hAnsi="Arial" w:cs="Arial"/>
          <w:color w:val="auto"/>
        </w:rPr>
        <w:t>ożliwość awansu po 6 miesiącach, w zależności od efektów pracy</w:t>
      </w:r>
      <w:r>
        <w:rPr>
          <w:rFonts w:ascii="Arial" w:hAnsi="Arial" w:cs="Arial"/>
          <w:color w:val="auto"/>
        </w:rPr>
        <w:t>.</w:t>
      </w:r>
    </w:p>
    <w:p w14:paraId="03FD3FFA" w14:textId="192DB1E1" w:rsidR="00815F30" w:rsidRDefault="00A0094B" w:rsidP="00815F30">
      <w:pPr>
        <w:pStyle w:val="Standard"/>
        <w:numPr>
          <w:ilvl w:val="1"/>
          <w:numId w:val="18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815F30" w:rsidRPr="00423CDF">
        <w:rPr>
          <w:rFonts w:ascii="Arial" w:hAnsi="Arial" w:cs="Arial"/>
        </w:rPr>
        <w:t>głoszenie jest skierowane do osób wszystkich płci.</w:t>
      </w:r>
    </w:p>
    <w:p w14:paraId="06014FA7" w14:textId="77777777" w:rsidR="00B41B23" w:rsidRDefault="00B41B23" w:rsidP="00A0094B">
      <w:pPr>
        <w:pStyle w:val="Standard"/>
        <w:spacing w:after="100" w:line="360" w:lineRule="auto"/>
        <w:jc w:val="both"/>
        <w:rPr>
          <w:rFonts w:ascii="Arial" w:hAnsi="Arial" w:cs="Arial"/>
        </w:rPr>
      </w:pPr>
    </w:p>
    <w:p w14:paraId="7B5961C0" w14:textId="77777777" w:rsidR="00B41B23" w:rsidRDefault="00990A61" w:rsidP="00815F30">
      <w:pPr>
        <w:pStyle w:val="Standard"/>
        <w:numPr>
          <w:ilvl w:val="0"/>
          <w:numId w:val="19"/>
        </w:numPr>
        <w:spacing w:after="100" w:line="720" w:lineRule="auto"/>
        <w:jc w:val="both"/>
      </w:pPr>
      <w:r>
        <w:rPr>
          <w:rFonts w:ascii="Arial" w:hAnsi="Arial" w:cs="Arial"/>
          <w:b/>
          <w:bCs/>
        </w:rPr>
        <w:t>Kandydaci zobowiązani są do dostarczenia następujących dokument</w:t>
      </w:r>
      <w:r>
        <w:rPr>
          <w:rFonts w:ascii="Arial" w:hAnsi="Arial" w:cs="Arial"/>
          <w:b/>
          <w:bCs/>
          <w:lang w:val="en-US"/>
        </w:rPr>
        <w:t>ów:</w:t>
      </w:r>
    </w:p>
    <w:p w14:paraId="2F0809C6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</w:pPr>
      <w:r>
        <w:rPr>
          <w:rFonts w:ascii="Arial" w:hAnsi="Arial" w:cs="Arial"/>
          <w:lang w:val="it-IT"/>
        </w:rPr>
        <w:t>Curriculum vitae.</w:t>
      </w:r>
    </w:p>
    <w:p w14:paraId="626BB0B1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5866663E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6B6D4099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Kserokopie świadectw pracy lub zaświadczenia potwierdzające staż pracy oraz wymagane doświadczenie zawodowe. </w:t>
      </w:r>
    </w:p>
    <w:p w14:paraId="595412E2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965581F" w14:textId="77777777" w:rsidR="00B41B23" w:rsidRDefault="00990A61">
      <w:pPr>
        <w:pStyle w:val="Standard"/>
        <w:numPr>
          <w:ilvl w:val="0"/>
          <w:numId w:val="14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Opis doświadczenia zawodowego z wyszczególnieniem zagadnień, którymi kandydat na stanowisko zajmował się w trakcie kariery zawodowej, zgodnych z wymaganiami ogłoszenia o naborze. </w:t>
      </w:r>
    </w:p>
    <w:p w14:paraId="0FF265F2" w14:textId="0ACAB13C" w:rsidR="00B41B23" w:rsidRDefault="00990A61">
      <w:pPr>
        <w:pStyle w:val="Akapitzlist"/>
        <w:numPr>
          <w:ilvl w:val="0"/>
          <w:numId w:val="14"/>
        </w:numPr>
        <w:spacing w:after="100" w:line="360" w:lineRule="auto"/>
        <w:ind w:left="1219" w:hanging="357"/>
        <w:jc w:val="both"/>
      </w:pPr>
      <w:r>
        <w:rPr>
          <w:rFonts w:ascii="Arial" w:hAnsi="Arial" w:cs="Arial"/>
          <w:sz w:val="24"/>
          <w:szCs w:val="24"/>
        </w:rPr>
        <w:t>Oświadczenie o pełnej zdolności do czynności prawnych, oświadczenie o</w:t>
      </w:r>
      <w:r w:rsidR="00A3332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niekaralności za przestępstwa popeł</w:t>
      </w:r>
      <w:r>
        <w:rPr>
          <w:rFonts w:ascii="Arial" w:hAnsi="Arial" w:cs="Arial"/>
          <w:sz w:val="24"/>
          <w:szCs w:val="24"/>
          <w:lang w:val="it-IT"/>
        </w:rPr>
        <w:t>nione umy</w:t>
      </w:r>
      <w:r>
        <w:rPr>
          <w:rFonts w:ascii="Arial" w:hAnsi="Arial" w:cs="Arial"/>
          <w:sz w:val="24"/>
          <w:szCs w:val="24"/>
        </w:rPr>
        <w:t xml:space="preserve">ślnie ścigane z oskarżenia publicznego lub umyślne przestępstwo skarbowe, oświadczenie o wyrażeniu </w:t>
      </w:r>
      <w:r>
        <w:rPr>
          <w:rFonts w:ascii="Arial" w:hAnsi="Arial" w:cs="Arial"/>
          <w:sz w:val="24"/>
          <w:szCs w:val="24"/>
        </w:rPr>
        <w:lastRenderedPageBreak/>
        <w:t>zgody na przetwarzanie danych osobowych zawartych w ofercie pracy, w</w:t>
      </w:r>
      <w:r w:rsidR="00A3332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zakresie niezbędnym do przeprowadzenia naboru – do wykorzystania wz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613DAFBB" w14:textId="77777777" w:rsidR="00B41B23" w:rsidRDefault="00B41B23">
      <w:pPr>
        <w:pStyle w:val="Akapitzlist"/>
        <w:spacing w:after="100" w:line="360" w:lineRule="auto"/>
        <w:ind w:left="1219"/>
      </w:pPr>
    </w:p>
    <w:p w14:paraId="168B8954" w14:textId="77777777" w:rsidR="00B41B23" w:rsidRDefault="00990A61">
      <w:pPr>
        <w:pStyle w:val="Standard"/>
        <w:spacing w:after="100" w:line="360" w:lineRule="auto"/>
        <w:ind w:firstLine="540"/>
        <w:jc w:val="center"/>
      </w:pPr>
      <w:r>
        <w:rPr>
          <w:rFonts w:ascii="Arial" w:hAnsi="Arial" w:cs="Arial"/>
        </w:rPr>
        <w:t>W miesiącu poprzedzającym ogłoszenie naboru wskaźnik zatrudnienia os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b niepełnosprawnych w Miejskim Zarządzie Dr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g i Most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w Bytomiu nie przekroczył 6%.</w:t>
      </w:r>
    </w:p>
    <w:p w14:paraId="022020AE" w14:textId="02AE7421" w:rsidR="00B41B23" w:rsidRDefault="00990A61">
      <w:pPr>
        <w:pStyle w:val="Akapitzlist"/>
        <w:spacing w:after="100" w:line="360" w:lineRule="auto"/>
        <w:ind w:left="0"/>
        <w:jc w:val="center"/>
      </w:pPr>
      <w:r>
        <w:rPr>
          <w:rFonts w:ascii="Arial" w:hAnsi="Arial" w:cs="Arial"/>
          <w:sz w:val="24"/>
          <w:szCs w:val="24"/>
        </w:rPr>
        <w:t>Kompletne oferty należy skł</w:t>
      </w:r>
      <w:r>
        <w:rPr>
          <w:rFonts w:ascii="Arial" w:hAnsi="Arial" w:cs="Arial"/>
          <w:sz w:val="24"/>
          <w:szCs w:val="24"/>
          <w:lang w:val="en-US"/>
        </w:rPr>
        <w:t>ada</w:t>
      </w:r>
      <w:r>
        <w:rPr>
          <w:rFonts w:ascii="Arial" w:hAnsi="Arial" w:cs="Arial"/>
          <w:sz w:val="24"/>
          <w:szCs w:val="24"/>
        </w:rPr>
        <w:t xml:space="preserve">ć </w:t>
      </w:r>
      <w:r>
        <w:rPr>
          <w:rFonts w:ascii="Arial" w:hAnsi="Arial" w:cs="Arial"/>
          <w:b/>
          <w:sz w:val="24"/>
          <w:szCs w:val="24"/>
        </w:rPr>
        <w:t>do dnia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</w:t>
      </w:r>
      <w:r w:rsidR="00A0094B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0094B">
        <w:rPr>
          <w:rFonts w:ascii="Arial" w:hAnsi="Arial" w:cs="Arial"/>
          <w:b/>
          <w:sz w:val="24"/>
          <w:szCs w:val="24"/>
        </w:rPr>
        <w:t>kwietnia</w:t>
      </w:r>
      <w:r w:rsidR="008A0251">
        <w:rPr>
          <w:rFonts w:ascii="Arial" w:hAnsi="Arial" w:cs="Arial"/>
          <w:b/>
          <w:sz w:val="24"/>
          <w:szCs w:val="24"/>
        </w:rPr>
        <w:t xml:space="preserve"> 2026r. </w:t>
      </w:r>
      <w:r>
        <w:rPr>
          <w:rFonts w:ascii="Arial" w:hAnsi="Arial" w:cs="Arial"/>
          <w:sz w:val="24"/>
          <w:szCs w:val="24"/>
        </w:rPr>
        <w:t xml:space="preserve"> do godz. </w:t>
      </w:r>
      <w:r>
        <w:rPr>
          <w:rFonts w:ascii="Arial" w:hAnsi="Arial" w:cs="Arial"/>
          <w:b/>
          <w:sz w:val="24"/>
          <w:szCs w:val="24"/>
        </w:rPr>
        <w:t>15:00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592596D" w14:textId="77777777" w:rsidR="00B41B23" w:rsidRDefault="00990A61">
      <w:pPr>
        <w:pStyle w:val="Standard"/>
        <w:spacing w:after="100" w:line="360" w:lineRule="auto"/>
        <w:ind w:left="425" w:hanging="68"/>
        <w:jc w:val="center"/>
      </w:pPr>
      <w:r>
        <w:rPr>
          <w:rFonts w:ascii="Arial" w:hAnsi="Arial" w:cs="Arial"/>
          <w:b/>
          <w:bCs/>
        </w:rPr>
        <w:t>„Nabór na wolne stanowisko urzędnicze:</w:t>
      </w:r>
      <w:r>
        <w:t xml:space="preserve"> </w:t>
      </w:r>
      <w:r>
        <w:rPr>
          <w:rFonts w:ascii="Arial" w:hAnsi="Arial" w:cs="Arial"/>
          <w:b/>
          <w:bCs/>
        </w:rPr>
        <w:t>księgowy w Dziale Finansowo - Księgowym”</w:t>
      </w:r>
    </w:p>
    <w:p w14:paraId="7A7D7680" w14:textId="77777777" w:rsidR="00B41B23" w:rsidRDefault="00990A61">
      <w:pPr>
        <w:pStyle w:val="Akapitzlist"/>
        <w:numPr>
          <w:ilvl w:val="0"/>
          <w:numId w:val="15"/>
        </w:numPr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osobiście w sekretariacie jednostki</w:t>
      </w:r>
    </w:p>
    <w:p w14:paraId="3A37FD6B" w14:textId="59F353DD" w:rsidR="00B41B23" w:rsidRDefault="00990A61">
      <w:pPr>
        <w:pStyle w:val="Akapitzlist"/>
        <w:numPr>
          <w:ilvl w:val="0"/>
          <w:numId w:val="15"/>
        </w:numPr>
        <w:spacing w:after="100" w:line="360" w:lineRule="auto"/>
      </w:pPr>
      <w:r>
        <w:rPr>
          <w:rFonts w:ascii="Arial" w:hAnsi="Arial" w:cs="Arial"/>
          <w:sz w:val="24"/>
          <w:szCs w:val="24"/>
        </w:rPr>
        <w:t>lub listownie na adres: Miejski Zarząd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41-902 Bytom, ul.</w:t>
      </w:r>
      <w:r w:rsidR="00A3332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Smolenia 35</w:t>
      </w:r>
    </w:p>
    <w:p w14:paraId="1101C186" w14:textId="77777777" w:rsidR="00B41B23" w:rsidRDefault="00990A6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w Bytomiu.</w:t>
      </w:r>
    </w:p>
    <w:p w14:paraId="0A7BEF37" w14:textId="77777777" w:rsidR="005F766E" w:rsidRPr="00EE41D1" w:rsidRDefault="005F766E" w:rsidP="005F766E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4F94D7B6" w14:textId="77777777" w:rsidR="005F766E" w:rsidRPr="00EE41D1" w:rsidRDefault="005F766E" w:rsidP="005F766E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C244CF1" w14:textId="77777777" w:rsidR="005F766E" w:rsidRPr="00EE41D1" w:rsidRDefault="005F766E" w:rsidP="005F766E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</w:t>
      </w:r>
      <w:r w:rsidRPr="00EE41D1">
        <w:rPr>
          <w:rFonts w:ascii="Arial" w:hAnsi="Arial" w:cs="Arial"/>
          <w:sz w:val="24"/>
          <w:szCs w:val="24"/>
        </w:rPr>
        <w:lastRenderedPageBreak/>
        <w:t xml:space="preserve">gdzie zgodę mogą Państwo wycofać w dowolnym momencie, poprzez złożenie pisemnej deklaracji w formie tradycyjnej bądź elektronicznej – dane kontaktowe Administratora wskazano w pkt. 1. </w:t>
      </w:r>
    </w:p>
    <w:p w14:paraId="37A87BA3" w14:textId="77777777" w:rsidR="005F766E" w:rsidRPr="00EE41D1" w:rsidRDefault="005F766E" w:rsidP="005F766E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559BFDFF" w14:textId="77777777" w:rsidR="005F766E" w:rsidRPr="00EE41D1" w:rsidRDefault="005F766E" w:rsidP="005F766E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5C6BFB0C" w14:textId="77777777" w:rsidR="005F766E" w:rsidRDefault="005F766E" w:rsidP="005F766E">
      <w:pPr>
        <w:pStyle w:val="Akapitzlist"/>
        <w:numPr>
          <w:ilvl w:val="0"/>
          <w:numId w:val="20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58AEC47" w14:textId="77777777" w:rsidR="005F766E" w:rsidRPr="00EE41D1" w:rsidRDefault="005F766E" w:rsidP="005F766E">
      <w:pPr>
        <w:pStyle w:val="Akapitzlist"/>
        <w:numPr>
          <w:ilvl w:val="0"/>
          <w:numId w:val="20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2D972F5E" w14:textId="77777777" w:rsidR="005F766E" w:rsidRPr="00EE41D1" w:rsidRDefault="005F766E" w:rsidP="005F766E">
      <w:pPr>
        <w:pStyle w:val="Akapitzlist"/>
        <w:numPr>
          <w:ilvl w:val="0"/>
          <w:numId w:val="20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1C00FF3E" w14:textId="77777777" w:rsidR="005F766E" w:rsidRPr="00EE41D1" w:rsidRDefault="005F766E" w:rsidP="005F766E">
      <w:pPr>
        <w:pStyle w:val="Akapitzlist"/>
        <w:numPr>
          <w:ilvl w:val="0"/>
          <w:numId w:val="20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6C17E97F" w14:textId="046E5D3C" w:rsidR="007E3533" w:rsidRDefault="005F766E" w:rsidP="00A33327">
      <w:pPr>
        <w:pStyle w:val="Akapitzlist"/>
        <w:numPr>
          <w:ilvl w:val="0"/>
          <w:numId w:val="20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sectPr w:rsidR="007E3533">
      <w:pgSz w:w="11906" w:h="16838"/>
      <w:pgMar w:top="1304" w:right="1304" w:bottom="1304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B75B9" w14:textId="77777777" w:rsidR="007B0D8A" w:rsidRDefault="007B0D8A">
      <w:pPr>
        <w:spacing w:after="0"/>
      </w:pPr>
      <w:r>
        <w:separator/>
      </w:r>
    </w:p>
  </w:endnote>
  <w:endnote w:type="continuationSeparator" w:id="0">
    <w:p w14:paraId="5D45CB19" w14:textId="77777777" w:rsidR="007B0D8A" w:rsidRDefault="007B0D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8E7E4" w14:textId="77777777" w:rsidR="007B0D8A" w:rsidRDefault="007B0D8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1D58B34" w14:textId="77777777" w:rsidR="007B0D8A" w:rsidRDefault="007B0D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5A23"/>
    <w:multiLevelType w:val="multilevel"/>
    <w:tmpl w:val="61265B76"/>
    <w:styleLink w:val="WWNum7"/>
    <w:lvl w:ilvl="0">
      <w:numFmt w:val="bullet"/>
      <w:lvlText w:val=""/>
      <w:lvlJc w:val="left"/>
      <w:pPr>
        <w:ind w:left="1068" w:hanging="360"/>
      </w:pPr>
      <w:rPr>
        <w:rFonts w:ascii="Symbol" w:hAnsi="Symbol" w:cs="Symbol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50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66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82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" w15:restartNumberingAfterBreak="0">
    <w:nsid w:val="04BC535E"/>
    <w:multiLevelType w:val="multilevel"/>
    <w:tmpl w:val="2D7425D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116E4E39"/>
    <w:multiLevelType w:val="multilevel"/>
    <w:tmpl w:val="6D34C08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64C17FA"/>
    <w:multiLevelType w:val="multilevel"/>
    <w:tmpl w:val="631EFDD8"/>
    <w:lvl w:ilvl="0">
      <w:start w:val="5"/>
      <w:numFmt w:val="upperRoman"/>
      <w:lvlText w:val="%1."/>
      <w:lvlJc w:val="right"/>
      <w:pPr>
        <w:ind w:left="502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5" w15:restartNumberingAfterBreak="0">
    <w:nsid w:val="17E026EA"/>
    <w:multiLevelType w:val="multilevel"/>
    <w:tmpl w:val="2A1AAC30"/>
    <w:styleLink w:val="WWNum4"/>
    <w:lvl w:ilvl="0">
      <w:start w:val="1"/>
      <w:numFmt w:val="upperRoman"/>
      <w:lvlText w:val="%1."/>
      <w:lvlJc w:val="left"/>
      <w:pPr>
        <w:ind w:left="1080" w:hanging="108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18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95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67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39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511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83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552" w:hanging="166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272" w:hanging="159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6" w15:restartNumberingAfterBreak="0">
    <w:nsid w:val="19E34E7D"/>
    <w:multiLevelType w:val="multilevel"/>
    <w:tmpl w:val="CB426116"/>
    <w:styleLink w:val="WWNum8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7" w15:restartNumberingAfterBreak="0">
    <w:nsid w:val="1DF0345A"/>
    <w:multiLevelType w:val="multilevel"/>
    <w:tmpl w:val="3D2E80C2"/>
    <w:lvl w:ilvl="0">
      <w:start w:val="6"/>
      <w:numFmt w:val="upperRoman"/>
      <w:lvlText w:val="%1."/>
      <w:lvlJc w:val="right"/>
      <w:pPr>
        <w:ind w:left="502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8" w15:restartNumberingAfterBreak="0">
    <w:nsid w:val="206B4E49"/>
    <w:multiLevelType w:val="multilevel"/>
    <w:tmpl w:val="1480AFA8"/>
    <w:styleLink w:val="WWNum5"/>
    <w:lvl w:ilvl="0">
      <w:start w:val="1"/>
      <w:numFmt w:val="lowerLetter"/>
      <w:lvlText w:val="%1)"/>
      <w:lvlJc w:val="left"/>
      <w:pPr>
        <w:ind w:left="7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16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32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480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9" w15:restartNumberingAfterBreak="0">
    <w:nsid w:val="23C901E2"/>
    <w:multiLevelType w:val="multilevel"/>
    <w:tmpl w:val="ED7074E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424325"/>
    <w:multiLevelType w:val="multilevel"/>
    <w:tmpl w:val="4F5E2C1E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1" w15:restartNumberingAfterBreak="0">
    <w:nsid w:val="41AF0C3F"/>
    <w:multiLevelType w:val="multilevel"/>
    <w:tmpl w:val="E9449C4C"/>
    <w:styleLink w:val="WWNum2"/>
    <w:lvl w:ilvl="0">
      <w:start w:val="1"/>
      <w:numFmt w:val="decimal"/>
      <w:lvlText w:val="%1."/>
      <w:lvlJc w:val="left"/>
      <w:pPr>
        <w:ind w:left="106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50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66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6828" w:hanging="28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2" w15:restartNumberingAfterBreak="0">
    <w:nsid w:val="48EB1A29"/>
    <w:multiLevelType w:val="multilevel"/>
    <w:tmpl w:val="78503028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49503DB2"/>
    <w:multiLevelType w:val="multilevel"/>
    <w:tmpl w:val="526EC28C"/>
    <w:styleLink w:val="WWNum3"/>
    <w:lvl w:ilvl="0">
      <w:start w:val="2"/>
      <w:numFmt w:val="upperRoman"/>
      <w:lvlText w:val="%1."/>
      <w:lvlJc w:val="left"/>
      <w:pPr>
        <w:ind w:left="1080" w:hanging="108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18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81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53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25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497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69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411" w:hanging="1524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131" w:hanging="1449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4" w15:restartNumberingAfterBreak="0">
    <w:nsid w:val="56C62444"/>
    <w:multiLevelType w:val="multilevel"/>
    <w:tmpl w:val="DC089F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F0571"/>
    <w:multiLevelType w:val="multilevel"/>
    <w:tmpl w:val="C40A66F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6" w15:restartNumberingAfterBreak="0">
    <w:nsid w:val="672D0519"/>
    <w:multiLevelType w:val="multilevel"/>
    <w:tmpl w:val="9FA633AC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98F5D72"/>
    <w:multiLevelType w:val="multilevel"/>
    <w:tmpl w:val="3B7A3D56"/>
    <w:styleLink w:val="WWNum1"/>
    <w:lvl w:ilvl="0">
      <w:start w:val="1"/>
      <w:numFmt w:val="decimal"/>
      <w:lvlText w:val="%1."/>
      <w:lvlJc w:val="left"/>
      <w:pPr>
        <w:ind w:left="1785" w:hanging="1245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1">
      <w:start w:val="1"/>
      <w:numFmt w:val="decimal"/>
      <w:lvlText w:val="%2."/>
      <w:lvlJc w:val="left"/>
      <w:pPr>
        <w:ind w:left="1785" w:hanging="124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2">
      <w:start w:val="1"/>
      <w:numFmt w:val="lowerRoman"/>
      <w:lvlText w:val="%1.%2.%3."/>
      <w:lvlJc w:val="left"/>
      <w:pPr>
        <w:ind w:left="286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3">
      <w:start w:val="1"/>
      <w:numFmt w:val="decimal"/>
      <w:lvlText w:val="%1.%2.%3.%4."/>
      <w:lvlJc w:val="left"/>
      <w:pPr>
        <w:ind w:left="358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4">
      <w:start w:val="1"/>
      <w:numFmt w:val="lowerLetter"/>
      <w:lvlText w:val="%1.%2.%3.%4.%5."/>
      <w:lvlJc w:val="left"/>
      <w:pPr>
        <w:ind w:left="430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5">
      <w:start w:val="1"/>
      <w:numFmt w:val="lowerRoman"/>
      <w:lvlText w:val="%1.%2.%3.%4.%5.%6."/>
      <w:lvlJc w:val="left"/>
      <w:pPr>
        <w:ind w:left="502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6">
      <w:start w:val="1"/>
      <w:numFmt w:val="decimal"/>
      <w:lvlText w:val="%1.%2.%3.%4.%5.%6.%7."/>
      <w:lvlJc w:val="left"/>
      <w:pPr>
        <w:ind w:left="574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7">
      <w:start w:val="1"/>
      <w:numFmt w:val="lowerLetter"/>
      <w:lvlText w:val="%1.%2.%3.%4.%5.%6.%7.%8."/>
      <w:lvlJc w:val="left"/>
      <w:pPr>
        <w:ind w:left="6465" w:hanging="1605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  <w:lvl w:ilvl="8">
      <w:start w:val="1"/>
      <w:numFmt w:val="lowerRoman"/>
      <w:lvlText w:val="%1.%2.%3.%4.%5.%6.%7.%8.%9."/>
      <w:lvlJc w:val="left"/>
      <w:pPr>
        <w:ind w:left="7185" w:hanging="1530"/>
      </w:pPr>
      <w:rPr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position w:val="0"/>
        <w:sz w:val="20"/>
        <w:vertAlign w:val="subscript"/>
      </w:rPr>
    </w:lvl>
  </w:abstractNum>
  <w:abstractNum w:abstractNumId="18" w15:restartNumberingAfterBreak="0">
    <w:nsid w:val="773575DE"/>
    <w:multiLevelType w:val="multilevel"/>
    <w:tmpl w:val="13AAD228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7FEC5303"/>
    <w:multiLevelType w:val="hybridMultilevel"/>
    <w:tmpl w:val="95AED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0416880">
    <w:abstractNumId w:val="17"/>
  </w:num>
  <w:num w:numId="2" w16cid:durableId="319386496">
    <w:abstractNumId w:val="11"/>
  </w:num>
  <w:num w:numId="3" w16cid:durableId="480079962">
    <w:abstractNumId w:val="13"/>
  </w:num>
  <w:num w:numId="4" w16cid:durableId="958996929">
    <w:abstractNumId w:val="5"/>
  </w:num>
  <w:num w:numId="5" w16cid:durableId="1297637166">
    <w:abstractNumId w:val="8"/>
  </w:num>
  <w:num w:numId="6" w16cid:durableId="1379285279">
    <w:abstractNumId w:val="10"/>
  </w:num>
  <w:num w:numId="7" w16cid:durableId="1139112119">
    <w:abstractNumId w:val="0"/>
  </w:num>
  <w:num w:numId="8" w16cid:durableId="662973341">
    <w:abstractNumId w:val="6"/>
  </w:num>
  <w:num w:numId="9" w16cid:durableId="47151819">
    <w:abstractNumId w:val="16"/>
  </w:num>
  <w:num w:numId="10" w16cid:durableId="2085250052">
    <w:abstractNumId w:val="14"/>
  </w:num>
  <w:num w:numId="11" w16cid:durableId="884947074">
    <w:abstractNumId w:val="18"/>
  </w:num>
  <w:num w:numId="12" w16cid:durableId="577637267">
    <w:abstractNumId w:val="15"/>
  </w:num>
  <w:num w:numId="13" w16cid:durableId="1122764798">
    <w:abstractNumId w:val="12"/>
  </w:num>
  <w:num w:numId="14" w16cid:durableId="592207144">
    <w:abstractNumId w:val="1"/>
  </w:num>
  <w:num w:numId="15" w16cid:durableId="1394619952">
    <w:abstractNumId w:val="9"/>
  </w:num>
  <w:num w:numId="16" w16cid:durableId="437991618">
    <w:abstractNumId w:val="19"/>
  </w:num>
  <w:num w:numId="17" w16cid:durableId="1901206027">
    <w:abstractNumId w:val="3"/>
  </w:num>
  <w:num w:numId="18" w16cid:durableId="1955626080">
    <w:abstractNumId w:val="4"/>
  </w:num>
  <w:num w:numId="19" w16cid:durableId="638920564">
    <w:abstractNumId w:val="7"/>
  </w:num>
  <w:num w:numId="20" w16cid:durableId="554781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B23"/>
    <w:rsid w:val="00037D50"/>
    <w:rsid w:val="000D36AA"/>
    <w:rsid w:val="0013377B"/>
    <w:rsid w:val="00302710"/>
    <w:rsid w:val="00435E1B"/>
    <w:rsid w:val="00553A05"/>
    <w:rsid w:val="005F766E"/>
    <w:rsid w:val="007B0D8A"/>
    <w:rsid w:val="007E3533"/>
    <w:rsid w:val="00815F30"/>
    <w:rsid w:val="008A0251"/>
    <w:rsid w:val="00990A61"/>
    <w:rsid w:val="00A0094B"/>
    <w:rsid w:val="00A33327"/>
    <w:rsid w:val="00AE2CC2"/>
    <w:rsid w:val="00B41B23"/>
    <w:rsid w:val="00B61F7B"/>
    <w:rsid w:val="00C25CD2"/>
    <w:rsid w:val="00CF01BF"/>
    <w:rsid w:val="00CF067D"/>
    <w:rsid w:val="00E912C6"/>
    <w:rsid w:val="00E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AB6F2"/>
  <w15:docId w15:val="{4A2E2279-C908-4E97-897E-7317E7FD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240" w:after="0"/>
      <w:outlineLvl w:val="0"/>
    </w:pPr>
    <w:rPr>
      <w:rFonts w:ascii="Calibri Light" w:hAnsi="Calibri Light"/>
      <w:color w:val="262626"/>
      <w:sz w:val="32"/>
      <w:szCs w:val="32"/>
    </w:rPr>
  </w:style>
  <w:style w:type="paragraph" w:styleId="Nagwek2">
    <w:name w:val="heading 2"/>
    <w:basedOn w:val="Normalny"/>
    <w:next w:val="Normalny"/>
    <w:pPr>
      <w:keepNext/>
      <w:keepLines/>
      <w:spacing w:before="40" w:after="0"/>
      <w:outlineLvl w:val="1"/>
    </w:pPr>
    <w:rPr>
      <w:rFonts w:ascii="Calibri Light" w:hAnsi="Calibri Light"/>
      <w:color w:val="262626"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40" w:after="0"/>
      <w:outlineLvl w:val="2"/>
    </w:pPr>
    <w:rPr>
      <w:rFonts w:ascii="Calibri Light" w:hAnsi="Calibri Light"/>
      <w:color w:val="0D0D0D"/>
      <w:sz w:val="24"/>
      <w:szCs w:val="24"/>
    </w:rPr>
  </w:style>
  <w:style w:type="paragraph" w:styleId="Nagwek4">
    <w:name w:val="heading 4"/>
    <w:basedOn w:val="Normalny"/>
    <w:next w:val="Normalny"/>
    <w:pPr>
      <w:keepNext/>
      <w:keepLines/>
      <w:spacing w:before="40" w:after="0"/>
      <w:outlineLvl w:val="3"/>
    </w:pPr>
    <w:rPr>
      <w:i/>
      <w:iCs/>
    </w:rPr>
  </w:style>
  <w:style w:type="paragraph" w:styleId="Nagwek5">
    <w:name w:val="heading 5"/>
    <w:basedOn w:val="Normalny"/>
    <w:next w:val="Normalny"/>
    <w:pPr>
      <w:keepNext/>
      <w:keepLines/>
      <w:spacing w:before="40" w:after="0"/>
      <w:outlineLvl w:val="4"/>
    </w:pPr>
    <w:rPr>
      <w:color w:val="404040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ascii="Calibri Light" w:hAnsi="Calibri Light"/>
      <w:i/>
      <w:iCs/>
    </w:rPr>
  </w:style>
  <w:style w:type="paragraph" w:styleId="Nagwek8">
    <w:name w:val="heading 8"/>
    <w:basedOn w:val="Normalny"/>
    <w:next w:val="Normalny"/>
    <w:pPr>
      <w:keepNext/>
      <w:keepLines/>
      <w:spacing w:before="40" w:after="0"/>
      <w:outlineLvl w:val="7"/>
    </w:pPr>
    <w:rPr>
      <w:color w:val="262626"/>
      <w:sz w:val="21"/>
      <w:szCs w:val="21"/>
    </w:rPr>
  </w:style>
  <w:style w:type="paragraph" w:styleId="Nagwek9">
    <w:name w:val="heading 9"/>
    <w:basedOn w:val="Normalny"/>
    <w:next w:val="Normalny"/>
    <w:pPr>
      <w:keepNext/>
      <w:keepLines/>
      <w:spacing w:before="40" w:after="0"/>
      <w:outlineLvl w:val="8"/>
    </w:pPr>
    <w:rPr>
      <w:rFonts w:ascii="Calibri Light" w:hAnsi="Calibri Light"/>
      <w:i/>
      <w:iCs/>
      <w:color w:val="262626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</w:rPr>
  </w:style>
  <w:style w:type="paragraph" w:styleId="Legenda">
    <w:name w:val="caption"/>
    <w:basedOn w:val="Normalny"/>
    <w:next w:val="Normalny"/>
    <w:pPr>
      <w:spacing w:after="200"/>
    </w:pPr>
    <w:rPr>
      <w:i/>
      <w:iCs/>
      <w:color w:val="44546A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FreeSans"/>
    </w:rPr>
  </w:style>
  <w:style w:type="paragraph" w:customStyle="1" w:styleId="Nagwekistopka">
    <w:name w:val="Nagłówek i stopka"/>
    <w:pPr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pPr>
      <w:ind w:left="720"/>
    </w:pPr>
  </w:style>
  <w:style w:type="paragraph" w:styleId="NormalnyWeb">
    <w:name w:val="Normal (Web)"/>
    <w:pPr>
      <w:suppressAutoHyphens/>
      <w:spacing w:before="100" w:after="119"/>
    </w:pPr>
    <w:rPr>
      <w:rFonts w:cs="Arial Unicode MS"/>
      <w:color w:val="000000"/>
      <w:sz w:val="24"/>
      <w:szCs w:val="24"/>
    </w:r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rPr>
      <w:color w:val="000080"/>
      <w:u w:val="single"/>
      <w:lang w:val="pl-PL" w:eastAsia="pl-PL" w:bidi="pl-PL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color w:val="000000"/>
      <w:sz w:val="18"/>
      <w:szCs w:val="18"/>
      <w:u w:val="none"/>
    </w:rPr>
  </w:style>
  <w:style w:type="character" w:customStyle="1" w:styleId="Nierozpoznanawzmianka1">
    <w:name w:val="Nierozpoznana wzmianka1"/>
    <w:basedOn w:val="Domylnaczcionkaakapitu"/>
    <w:rPr>
      <w:color w:val="605E5C"/>
    </w:rPr>
  </w:style>
  <w:style w:type="character" w:customStyle="1" w:styleId="ListLabel1">
    <w:name w:val="ListLabel 1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2">
    <w:name w:val="ListLabel 2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5">
    <w:name w:val="ListLabel 5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8">
    <w:name w:val="ListLabel 8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9">
    <w:name w:val="ListLabel 9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baseline"/>
    </w:rPr>
  </w:style>
  <w:style w:type="character" w:customStyle="1" w:styleId="ListLabel12">
    <w:name w:val="ListLabel 12"/>
    <w:rPr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ListLabel13">
    <w:name w:val="ListLabel 13"/>
    <w:rPr>
      <w:b/>
      <w:bCs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ListLabel14">
    <w:name w:val="ListLabel 14"/>
    <w:rPr>
      <w:rFonts w:cs="Symbol"/>
    </w:rPr>
  </w:style>
  <w:style w:type="character" w:customStyle="1" w:styleId="ListLabel15">
    <w:name w:val="ListLabel 15"/>
    <w:rPr>
      <w:rFonts w:cs="Symbol"/>
      <w:caps w:val="0"/>
      <w:smallCaps w:val="0"/>
      <w:strike w:val="0"/>
      <w:dstrike w:val="0"/>
      <w:outline w:val="0"/>
      <w:emboss w:val="0"/>
      <w:imprint w:val="0"/>
      <w:spacing w:val="0"/>
      <w:w w:val="100"/>
      <w:position w:val="0"/>
      <w:sz w:val="20"/>
      <w:vertAlign w:val="subscript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62626"/>
      <w:sz w:val="32"/>
      <w:szCs w:val="32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62626"/>
      <w:sz w:val="28"/>
      <w:szCs w:val="28"/>
    </w:rPr>
  </w:style>
  <w:style w:type="character" w:customStyle="1" w:styleId="Nagwek3Znak">
    <w:name w:val="Nagłówek 3 Znak"/>
    <w:basedOn w:val="Domylnaczcionkaakapitu"/>
    <w:rPr>
      <w:rFonts w:ascii="Calibri Light" w:eastAsia="Times New Roman" w:hAnsi="Calibri Light" w:cs="Times New Roman"/>
      <w:color w:val="0D0D0D"/>
      <w:sz w:val="24"/>
      <w:szCs w:val="24"/>
    </w:rPr>
  </w:style>
  <w:style w:type="character" w:customStyle="1" w:styleId="Nagwek4Znak">
    <w:name w:val="Nagłówek 4 Znak"/>
    <w:basedOn w:val="Domylnaczcionkaakapitu"/>
    <w:rPr>
      <w:i/>
      <w:iCs/>
    </w:rPr>
  </w:style>
  <w:style w:type="character" w:customStyle="1" w:styleId="Nagwek5Znak">
    <w:name w:val="Nagłówek 5 Znak"/>
    <w:basedOn w:val="Domylnaczcionkaakapitu"/>
    <w:rPr>
      <w:color w:val="404040"/>
    </w:rPr>
  </w:style>
  <w:style w:type="character" w:customStyle="1" w:styleId="Nagwek6Znak">
    <w:name w:val="Nagłówek 6 Znak"/>
    <w:basedOn w:val="Domylnaczcionkaakapitu"/>
  </w:style>
  <w:style w:type="character" w:customStyle="1" w:styleId="Nagwek7Znak">
    <w:name w:val="Nagłówek 7 Znak"/>
    <w:basedOn w:val="Domylnaczcionkaakapitu"/>
    <w:rPr>
      <w:rFonts w:ascii="Calibri Light" w:eastAsia="Times New Roman" w:hAnsi="Calibri Light" w:cs="Times New Roman"/>
      <w:i/>
      <w:iCs/>
    </w:rPr>
  </w:style>
  <w:style w:type="character" w:customStyle="1" w:styleId="Nagwek8Znak">
    <w:name w:val="Nagłówek 8 Znak"/>
    <w:basedOn w:val="Domylnaczcionkaakapitu"/>
    <w:rPr>
      <w:color w:val="262626"/>
      <w:sz w:val="21"/>
      <w:szCs w:val="21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 w:cs="Times New Roman"/>
      <w:i/>
      <w:iCs/>
      <w:color w:val="262626"/>
      <w:sz w:val="21"/>
      <w:szCs w:val="21"/>
    </w:rPr>
  </w:style>
  <w:style w:type="paragraph" w:styleId="Tytu">
    <w:name w:val="Title"/>
    <w:basedOn w:val="Normalny"/>
    <w:next w:val="Normalny"/>
    <w:pPr>
      <w:spacing w:after="0"/>
    </w:pPr>
    <w:rPr>
      <w:rFonts w:ascii="Calibri Light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Podtytu">
    <w:name w:val="Subtitle"/>
    <w:basedOn w:val="Normalny"/>
    <w:next w:val="Normalny"/>
    <w:rPr>
      <w:color w:val="5A5A5A"/>
      <w:spacing w:val="15"/>
    </w:rPr>
  </w:style>
  <w:style w:type="character" w:customStyle="1" w:styleId="PodtytuZnak">
    <w:name w:val="Podtytuł Znak"/>
    <w:basedOn w:val="Domylnaczcionkaakapitu"/>
    <w:rPr>
      <w:color w:val="5A5A5A"/>
      <w:spacing w:val="15"/>
    </w:rPr>
  </w:style>
  <w:style w:type="character" w:styleId="Pogrubienie">
    <w:name w:val="Strong"/>
    <w:basedOn w:val="Domylnaczcionkaakapitu"/>
    <w:rPr>
      <w:b/>
      <w:bCs/>
      <w:color w:val="auto"/>
    </w:rPr>
  </w:style>
  <w:style w:type="character" w:styleId="Uwydatnienie">
    <w:name w:val="Emphasis"/>
    <w:basedOn w:val="Domylnaczcionkaakapitu"/>
    <w:rPr>
      <w:i/>
      <w:iCs/>
      <w:color w:val="auto"/>
    </w:rPr>
  </w:style>
  <w:style w:type="paragraph" w:styleId="Bezodstpw">
    <w:name w:val="No Spacing"/>
    <w:pPr>
      <w:spacing w:after="0"/>
    </w:pPr>
  </w:style>
  <w:style w:type="paragraph" w:styleId="Cytat">
    <w:name w:val="Quote"/>
    <w:basedOn w:val="Normalny"/>
    <w:next w:val="Normalny"/>
    <w:pPr>
      <w:spacing w:before="200"/>
      <w:ind w:left="864" w:right="864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Cytatintensywny">
    <w:name w:val="Intense Quote"/>
    <w:basedOn w:val="Normalny"/>
    <w:next w:val="Normalny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</w:rPr>
  </w:style>
  <w:style w:type="character" w:customStyle="1" w:styleId="CytatintensywnyZnak">
    <w:name w:val="Cytat intensywny Znak"/>
    <w:basedOn w:val="Domylnaczcionkaakapitu"/>
    <w:rPr>
      <w:i/>
      <w:iCs/>
      <w:color w:val="404040"/>
    </w:rPr>
  </w:style>
  <w:style w:type="character" w:styleId="Wyrnieniedelikatne">
    <w:name w:val="Subtle Emphasis"/>
    <w:basedOn w:val="Domylnaczcionkaakapitu"/>
    <w:rPr>
      <w:i/>
      <w:iCs/>
      <w:color w:val="404040"/>
    </w:rPr>
  </w:style>
  <w:style w:type="character" w:styleId="Wyrnienieintensywne">
    <w:name w:val="Intense Emphasis"/>
    <w:basedOn w:val="Domylnaczcionkaakapitu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rPr>
      <w:smallCaps/>
      <w:color w:val="404040"/>
    </w:rPr>
  </w:style>
  <w:style w:type="character" w:styleId="Odwoanieintensywne">
    <w:name w:val="Intense Reference"/>
    <w:basedOn w:val="Domylnaczcionkaakapitu"/>
    <w:rPr>
      <w:b/>
      <w:bCs/>
      <w:smallCaps/>
      <w:color w:val="404040"/>
      <w:spacing w:val="5"/>
    </w:rPr>
  </w:style>
  <w:style w:type="character" w:styleId="Tytuksiki">
    <w:name w:val="Book Title"/>
    <w:basedOn w:val="Domylnaczcionkaakapitu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5F7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1200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Bodnar</dc:creator>
  <cp:lastModifiedBy>Ewelina Abratowska</cp:lastModifiedBy>
  <cp:revision>8</cp:revision>
  <cp:lastPrinted>2026-03-26T08:54:00Z</cp:lastPrinted>
  <dcterms:created xsi:type="dcterms:W3CDTF">2026-03-25T10:46:00Z</dcterms:created>
  <dcterms:modified xsi:type="dcterms:W3CDTF">2026-03-26T09:32:00Z</dcterms:modified>
</cp:coreProperties>
</file>