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33" w:rsidRDefault="00631D76">
      <w:pPr>
        <w:pStyle w:val="Nagwek1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133" w:rsidRDefault="00967133">
      <w:pPr>
        <w:ind w:left="5664"/>
        <w:jc w:val="both"/>
      </w:pP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  <w:r w:rsidRPr="00624F7C">
        <w:rPr>
          <w:rFonts w:ascii="Arial" w:hAnsi="Arial" w:cs="Arial"/>
        </w:rPr>
        <w:t>AS.0003.</w:t>
      </w:r>
      <w:r w:rsidR="00E25563">
        <w:rPr>
          <w:rFonts w:ascii="Arial" w:hAnsi="Arial" w:cs="Arial"/>
        </w:rPr>
        <w:t>26</w:t>
      </w:r>
      <w:r w:rsidR="00064D9C" w:rsidRPr="00624F7C">
        <w:rPr>
          <w:rFonts w:ascii="Arial" w:hAnsi="Arial" w:cs="Arial"/>
        </w:rPr>
        <w:t>.2026</w:t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Pr="00624F7C">
        <w:rPr>
          <w:rFonts w:ascii="Arial" w:hAnsi="Arial" w:cs="Arial"/>
        </w:rPr>
        <w:tab/>
      </w:r>
      <w:r w:rsidR="00883CE3" w:rsidRPr="00624F7C">
        <w:rPr>
          <w:rFonts w:ascii="Arial" w:hAnsi="Arial" w:cs="Arial"/>
        </w:rPr>
        <w:t xml:space="preserve">           </w:t>
      </w:r>
      <w:r w:rsidRPr="00624F7C">
        <w:rPr>
          <w:rFonts w:ascii="Arial" w:hAnsi="Arial" w:cs="Arial"/>
        </w:rPr>
        <w:t xml:space="preserve">         </w:t>
      </w:r>
      <w:r w:rsidR="00FF3E1C" w:rsidRPr="00624F7C">
        <w:rPr>
          <w:rFonts w:ascii="Arial" w:hAnsi="Arial" w:cs="Arial"/>
        </w:rPr>
        <w:t xml:space="preserve">      </w:t>
      </w:r>
      <w:r w:rsidR="00624F7C" w:rsidRPr="00624F7C">
        <w:rPr>
          <w:rFonts w:ascii="Arial" w:hAnsi="Arial" w:cs="Arial"/>
        </w:rPr>
        <w:t xml:space="preserve">    </w:t>
      </w:r>
      <w:r w:rsidRPr="00624F7C">
        <w:rPr>
          <w:rFonts w:ascii="Arial" w:hAnsi="Arial" w:cs="Arial"/>
        </w:rPr>
        <w:t xml:space="preserve">Bytom, dnia </w:t>
      </w:r>
      <w:r w:rsidR="00CE4E45" w:rsidRPr="00624F7C">
        <w:rPr>
          <w:rFonts w:ascii="Arial" w:hAnsi="Arial" w:cs="Arial"/>
        </w:rPr>
        <w:t>….</w:t>
      </w:r>
      <w:r w:rsidRPr="00624F7C">
        <w:rPr>
          <w:rFonts w:ascii="Arial" w:hAnsi="Arial" w:cs="Arial"/>
        </w:rPr>
        <w:t xml:space="preserve"> </w:t>
      </w:r>
      <w:r w:rsidR="00624F7C" w:rsidRPr="00624F7C">
        <w:rPr>
          <w:rFonts w:ascii="Arial" w:hAnsi="Arial" w:cs="Arial"/>
        </w:rPr>
        <w:t>września 2026</w:t>
      </w:r>
      <w:r w:rsidRPr="00624F7C">
        <w:rPr>
          <w:rFonts w:ascii="Arial" w:hAnsi="Arial" w:cs="Arial"/>
        </w:rPr>
        <w:t xml:space="preserve"> r.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57215C" w:rsidRPr="00624F7C" w:rsidRDefault="0057215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Pan </w:t>
      </w:r>
    </w:p>
    <w:p w:rsidR="0057215C" w:rsidRPr="00624F7C" w:rsidRDefault="00624F7C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 xml:space="preserve">Witold </w:t>
      </w:r>
      <w:proofErr w:type="spellStart"/>
      <w:r w:rsidRPr="00624F7C">
        <w:rPr>
          <w:rFonts w:ascii="Arial" w:hAnsi="Arial"/>
          <w:b/>
          <w:bCs/>
          <w:sz w:val="24"/>
          <w:szCs w:val="24"/>
        </w:rPr>
        <w:t>Krieser</w:t>
      </w:r>
      <w:proofErr w:type="spellEnd"/>
    </w:p>
    <w:p w:rsidR="0057215C" w:rsidRPr="00624F7C" w:rsidRDefault="00137DCE" w:rsidP="00AB6FFB">
      <w:pPr>
        <w:pStyle w:val="Nagwek"/>
        <w:tabs>
          <w:tab w:val="left" w:pos="708"/>
        </w:tabs>
        <w:spacing w:before="0" w:after="0" w:line="360" w:lineRule="auto"/>
        <w:ind w:left="5041"/>
        <w:rPr>
          <w:rFonts w:ascii="Arial" w:hAnsi="Arial"/>
          <w:b/>
          <w:bCs/>
          <w:sz w:val="24"/>
          <w:szCs w:val="24"/>
        </w:rPr>
      </w:pPr>
      <w:r w:rsidRPr="00624F7C">
        <w:rPr>
          <w:rFonts w:ascii="Arial" w:hAnsi="Arial"/>
          <w:b/>
          <w:bCs/>
          <w:sz w:val="24"/>
          <w:szCs w:val="24"/>
        </w:rPr>
        <w:t>Radn</w:t>
      </w:r>
      <w:r w:rsidR="0026591A" w:rsidRPr="00624F7C">
        <w:rPr>
          <w:rFonts w:ascii="Arial" w:hAnsi="Arial"/>
          <w:b/>
          <w:bCs/>
          <w:sz w:val="24"/>
          <w:szCs w:val="24"/>
        </w:rPr>
        <w:t>y</w:t>
      </w:r>
      <w:r w:rsidR="0057215C" w:rsidRPr="00624F7C">
        <w:rPr>
          <w:rFonts w:ascii="Arial" w:hAnsi="Arial"/>
          <w:b/>
          <w:bCs/>
          <w:sz w:val="24"/>
          <w:szCs w:val="24"/>
        </w:rPr>
        <w:t xml:space="preserve"> Rady Miejskiej </w:t>
      </w:r>
      <w:r w:rsidR="0057215C" w:rsidRPr="00624F7C">
        <w:rPr>
          <w:rFonts w:ascii="Arial" w:hAnsi="Arial"/>
          <w:b/>
          <w:bCs/>
          <w:sz w:val="24"/>
          <w:szCs w:val="24"/>
        </w:rPr>
        <w:br/>
        <w:t>w Bytomiu</w:t>
      </w:r>
    </w:p>
    <w:p w:rsidR="0057215C" w:rsidRPr="00624F7C" w:rsidRDefault="0057215C" w:rsidP="00AB6FFB">
      <w:pPr>
        <w:spacing w:line="360" w:lineRule="auto"/>
        <w:rPr>
          <w:rFonts w:ascii="Arial" w:hAnsi="Arial" w:cs="Arial"/>
        </w:rPr>
      </w:pPr>
    </w:p>
    <w:p w:rsidR="00064D9C" w:rsidRDefault="0057215C" w:rsidP="00E25563">
      <w:pPr>
        <w:pStyle w:val="Nagwek5"/>
        <w:widowControl w:val="0"/>
        <w:spacing w:line="360" w:lineRule="auto"/>
        <w:jc w:val="both"/>
        <w:rPr>
          <w:rFonts w:ascii="Arial" w:hAnsi="Arial" w:cs="Arial"/>
          <w:b w:val="0"/>
          <w:sz w:val="24"/>
          <w:szCs w:val="24"/>
        </w:rPr>
      </w:pPr>
      <w:r w:rsidRPr="00624F7C">
        <w:rPr>
          <w:rFonts w:ascii="Arial" w:hAnsi="Arial" w:cs="Arial"/>
          <w:sz w:val="24"/>
          <w:szCs w:val="24"/>
        </w:rPr>
        <w:t>Dotyczy</w:t>
      </w:r>
      <w:r w:rsidRPr="00624F7C">
        <w:rPr>
          <w:rFonts w:ascii="Arial" w:hAnsi="Arial" w:cs="Arial"/>
          <w:b w:val="0"/>
          <w:bCs w:val="0"/>
          <w:sz w:val="24"/>
          <w:szCs w:val="24"/>
        </w:rPr>
        <w:t xml:space="preserve">: </w:t>
      </w:r>
      <w:r w:rsidR="0038036D">
        <w:rPr>
          <w:rFonts w:ascii="Arial" w:hAnsi="Arial" w:cs="Arial"/>
          <w:b w:val="0"/>
          <w:sz w:val="24"/>
          <w:szCs w:val="24"/>
        </w:rPr>
        <w:t>interpelacji o sygn. PR.0003.996</w:t>
      </w:r>
      <w:r w:rsidR="00624F7C" w:rsidRPr="00624F7C">
        <w:rPr>
          <w:rFonts w:ascii="Arial" w:hAnsi="Arial" w:cs="Arial"/>
          <w:b w:val="0"/>
          <w:sz w:val="24"/>
          <w:szCs w:val="24"/>
        </w:rPr>
        <w:t>.2026 z dnia 07 września 2026 r.</w:t>
      </w:r>
    </w:p>
    <w:p w:rsidR="00E25563" w:rsidRPr="00E25563" w:rsidRDefault="00E25563" w:rsidP="00E25563"/>
    <w:p w:rsidR="00E25563" w:rsidRDefault="00AB6FFB" w:rsidP="00E25563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24F7C" w:rsidRPr="00AB6FFB">
        <w:rPr>
          <w:rFonts w:ascii="Arial" w:hAnsi="Arial" w:cs="Arial"/>
        </w:rPr>
        <w:t>W związku z wpływem</w:t>
      </w:r>
      <w:r w:rsidR="009C251A">
        <w:rPr>
          <w:rFonts w:ascii="Arial" w:hAnsi="Arial" w:cs="Arial"/>
        </w:rPr>
        <w:t xml:space="preserve"> Pana</w:t>
      </w:r>
      <w:r w:rsidR="00624F7C" w:rsidRPr="00AB6FFB">
        <w:rPr>
          <w:rFonts w:ascii="Arial" w:hAnsi="Arial" w:cs="Arial"/>
        </w:rPr>
        <w:t xml:space="preserve"> </w:t>
      </w:r>
      <w:r w:rsidR="0038036D">
        <w:rPr>
          <w:rFonts w:ascii="Arial" w:hAnsi="Arial" w:cs="Arial"/>
        </w:rPr>
        <w:t>interpelacji o sygn. PR.0003.996</w:t>
      </w:r>
      <w:r w:rsidR="00624F7C" w:rsidRPr="00AB6FFB">
        <w:rPr>
          <w:rFonts w:ascii="Arial" w:hAnsi="Arial" w:cs="Arial"/>
        </w:rPr>
        <w:t>.2026</w:t>
      </w:r>
      <w:r w:rsidR="006B5006">
        <w:rPr>
          <w:rFonts w:ascii="Arial" w:hAnsi="Arial" w:cs="Arial"/>
        </w:rPr>
        <w:t xml:space="preserve"> </w:t>
      </w:r>
      <w:r w:rsidR="007D2F25">
        <w:rPr>
          <w:rFonts w:ascii="Arial" w:hAnsi="Arial" w:cs="Arial"/>
        </w:rPr>
        <w:t>z dnia 07 września 2026 r. uprzejmie</w:t>
      </w:r>
      <w:r w:rsidR="00624F7C">
        <w:rPr>
          <w:rFonts w:ascii="Arial" w:hAnsi="Arial" w:cs="Arial"/>
        </w:rPr>
        <w:t xml:space="preserve"> informuje</w:t>
      </w:r>
      <w:r w:rsidR="007D2F25">
        <w:rPr>
          <w:rFonts w:ascii="Arial" w:hAnsi="Arial" w:cs="Arial"/>
        </w:rPr>
        <w:t>:</w:t>
      </w:r>
    </w:p>
    <w:p w:rsidR="00E25563" w:rsidRDefault="00E25563" w:rsidP="00E25563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Ad. 1</w:t>
      </w:r>
    </w:p>
    <w:p w:rsidR="00E25563" w:rsidRDefault="00E25563" w:rsidP="00E25563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Straty wody w sieci wodociągowej Bytomskich Wodociągów Sp. z o.o. wynosiły:</w:t>
      </w:r>
    </w:p>
    <w:tbl>
      <w:tblPr>
        <w:tblStyle w:val="Tabela-Siatka"/>
        <w:tblW w:w="0" w:type="auto"/>
        <w:tblLook w:val="04A0"/>
      </w:tblPr>
      <w:tblGrid>
        <w:gridCol w:w="3070"/>
        <w:gridCol w:w="3070"/>
        <w:gridCol w:w="3070"/>
      </w:tblGrid>
      <w:tr w:rsidR="00E25563" w:rsidTr="00E25563"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starty wody [m3]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starty wody [%]</w:t>
            </w:r>
          </w:p>
        </w:tc>
      </w:tr>
      <w:tr w:rsidR="00E25563" w:rsidTr="00E25563"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503 179,91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7,9</w:t>
            </w:r>
          </w:p>
        </w:tc>
      </w:tr>
      <w:tr w:rsidR="00E25563" w:rsidTr="00E25563"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395 824,85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6,5</w:t>
            </w:r>
          </w:p>
        </w:tc>
      </w:tr>
      <w:tr w:rsidR="00E25563" w:rsidTr="00E25563"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465 277,03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7,7</w:t>
            </w:r>
          </w:p>
        </w:tc>
      </w:tr>
      <w:tr w:rsidR="00E25563" w:rsidTr="00E25563"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31.08.2026r.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250 578,06</w:t>
            </w:r>
          </w:p>
        </w:tc>
        <w:tc>
          <w:tcPr>
            <w:tcW w:w="3070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6,2</w:t>
            </w:r>
          </w:p>
        </w:tc>
      </w:tr>
    </w:tbl>
    <w:p w:rsidR="00E25563" w:rsidRDefault="00E25563" w:rsidP="00E25563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E25563" w:rsidRDefault="00E25563" w:rsidP="00E25563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Ad.2</w:t>
      </w:r>
    </w:p>
    <w:p w:rsidR="00E25563" w:rsidRDefault="00E25563" w:rsidP="00E25563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Liczba awarii na sieci wodociągowej Bytomskich Wodociągów Sp. z o.o.:</w:t>
      </w:r>
    </w:p>
    <w:tbl>
      <w:tblPr>
        <w:tblStyle w:val="Tabela-Siatka"/>
        <w:tblW w:w="0" w:type="auto"/>
        <w:tblLook w:val="04A0"/>
      </w:tblPr>
      <w:tblGrid>
        <w:gridCol w:w="4605"/>
        <w:gridCol w:w="4605"/>
      </w:tblGrid>
      <w:tr w:rsidR="00E25563" w:rsidTr="00E25563">
        <w:tc>
          <w:tcPr>
            <w:tcW w:w="4605" w:type="dxa"/>
          </w:tcPr>
          <w:p w:rsidR="00E25563" w:rsidRDefault="0038036D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E25563">
              <w:rPr>
                <w:rFonts w:ascii="Arial" w:hAnsi="Arial" w:cs="Arial"/>
              </w:rPr>
              <w:t>ok</w:t>
            </w:r>
          </w:p>
        </w:tc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awarii</w:t>
            </w:r>
          </w:p>
        </w:tc>
      </w:tr>
      <w:tr w:rsidR="00E25563" w:rsidTr="00E25563"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2023</w:t>
            </w:r>
          </w:p>
        </w:tc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174</w:t>
            </w:r>
          </w:p>
        </w:tc>
      </w:tr>
      <w:tr w:rsidR="00E25563" w:rsidTr="00E25563"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198</w:t>
            </w:r>
          </w:p>
        </w:tc>
      </w:tr>
      <w:tr w:rsidR="00E25563" w:rsidTr="00E25563"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145</w:t>
            </w:r>
          </w:p>
        </w:tc>
      </w:tr>
      <w:tr w:rsidR="00E25563" w:rsidTr="00E25563"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31.08.2026r.</w:t>
            </w:r>
          </w:p>
        </w:tc>
        <w:tc>
          <w:tcPr>
            <w:tcW w:w="4605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</w:t>
            </w:r>
          </w:p>
        </w:tc>
      </w:tr>
    </w:tbl>
    <w:p w:rsidR="00E25563" w:rsidRDefault="00E25563" w:rsidP="00E25563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B84441" w:rsidRDefault="00E25563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Ad.3</w:t>
      </w:r>
    </w:p>
    <w:p w:rsidR="00E25563" w:rsidRDefault="00E25563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Wiek sieci wodociągowej Bytomskich Wodociągów Sp. z o.o.:</w:t>
      </w:r>
    </w:p>
    <w:tbl>
      <w:tblPr>
        <w:tblStyle w:val="Tabela-Siatka"/>
        <w:tblW w:w="0" w:type="auto"/>
        <w:tblLook w:val="04A0"/>
      </w:tblPr>
      <w:tblGrid>
        <w:gridCol w:w="1951"/>
        <w:gridCol w:w="1843"/>
        <w:gridCol w:w="1761"/>
        <w:gridCol w:w="1842"/>
        <w:gridCol w:w="1783"/>
      </w:tblGrid>
      <w:tr w:rsidR="00E25563" w:rsidTr="00E25563">
        <w:tc>
          <w:tcPr>
            <w:tcW w:w="195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rok</w:t>
            </w:r>
          </w:p>
        </w:tc>
        <w:tc>
          <w:tcPr>
            <w:tcW w:w="1843" w:type="dxa"/>
          </w:tcPr>
          <w:p w:rsidR="00E25563" w:rsidRDefault="005354AA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E25563">
              <w:rPr>
                <w:rFonts w:ascii="Arial" w:hAnsi="Arial" w:cs="Arial"/>
              </w:rPr>
              <w:t>ałkowita długość sieci</w:t>
            </w:r>
          </w:p>
        </w:tc>
        <w:tc>
          <w:tcPr>
            <w:tcW w:w="1761" w:type="dxa"/>
          </w:tcPr>
          <w:p w:rsidR="00E25563" w:rsidRDefault="005354AA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E25563">
              <w:rPr>
                <w:rFonts w:ascii="Arial" w:hAnsi="Arial" w:cs="Arial"/>
              </w:rPr>
              <w:t>o 25 lat</w:t>
            </w:r>
          </w:p>
        </w:tc>
        <w:tc>
          <w:tcPr>
            <w:tcW w:w="1842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26-50 lat</w:t>
            </w:r>
          </w:p>
        </w:tc>
        <w:tc>
          <w:tcPr>
            <w:tcW w:w="1783" w:type="dxa"/>
          </w:tcPr>
          <w:p w:rsidR="00E25563" w:rsidRDefault="005C4A91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E25563">
              <w:rPr>
                <w:rFonts w:ascii="Arial" w:hAnsi="Arial" w:cs="Arial"/>
              </w:rPr>
              <w:t>owyżej 50 lat</w:t>
            </w:r>
          </w:p>
        </w:tc>
      </w:tr>
      <w:tr w:rsidR="00E25563" w:rsidTr="00E25563">
        <w:tc>
          <w:tcPr>
            <w:tcW w:w="195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2023</w:t>
            </w:r>
          </w:p>
        </w:tc>
        <w:tc>
          <w:tcPr>
            <w:tcW w:w="184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446 048,67 mb</w:t>
            </w:r>
          </w:p>
        </w:tc>
        <w:tc>
          <w:tcPr>
            <w:tcW w:w="176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48,6%</w:t>
            </w:r>
          </w:p>
        </w:tc>
        <w:tc>
          <w:tcPr>
            <w:tcW w:w="1842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24,1%</w:t>
            </w:r>
          </w:p>
        </w:tc>
        <w:tc>
          <w:tcPr>
            <w:tcW w:w="178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27,3%</w:t>
            </w:r>
          </w:p>
        </w:tc>
      </w:tr>
      <w:tr w:rsidR="00E25563" w:rsidTr="00E25563">
        <w:tc>
          <w:tcPr>
            <w:tcW w:w="195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2024</w:t>
            </w:r>
          </w:p>
        </w:tc>
        <w:tc>
          <w:tcPr>
            <w:tcW w:w="184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448 423,65 mb</w:t>
            </w:r>
          </w:p>
        </w:tc>
        <w:tc>
          <w:tcPr>
            <w:tcW w:w="176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47,7%</w:t>
            </w:r>
          </w:p>
        </w:tc>
        <w:tc>
          <w:tcPr>
            <w:tcW w:w="1842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25,5%</w:t>
            </w:r>
          </w:p>
        </w:tc>
        <w:tc>
          <w:tcPr>
            <w:tcW w:w="178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26,8%</w:t>
            </w:r>
          </w:p>
        </w:tc>
      </w:tr>
      <w:tr w:rsidR="00E25563" w:rsidTr="00E25563">
        <w:tc>
          <w:tcPr>
            <w:tcW w:w="195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2025</w:t>
            </w:r>
          </w:p>
        </w:tc>
        <w:tc>
          <w:tcPr>
            <w:tcW w:w="184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449 378,88 mb</w:t>
            </w:r>
          </w:p>
        </w:tc>
        <w:tc>
          <w:tcPr>
            <w:tcW w:w="176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44,1%</w:t>
            </w:r>
          </w:p>
        </w:tc>
        <w:tc>
          <w:tcPr>
            <w:tcW w:w="1842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26,2%</w:t>
            </w:r>
          </w:p>
        </w:tc>
        <w:tc>
          <w:tcPr>
            <w:tcW w:w="178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29,7%</w:t>
            </w:r>
          </w:p>
        </w:tc>
      </w:tr>
      <w:tr w:rsidR="00E25563" w:rsidTr="00E25563">
        <w:tc>
          <w:tcPr>
            <w:tcW w:w="1951" w:type="dxa"/>
          </w:tcPr>
          <w:p w:rsidR="00E25563" w:rsidRDefault="00E25563" w:rsidP="00E25563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31.08.2026r.</w:t>
            </w:r>
          </w:p>
        </w:tc>
        <w:tc>
          <w:tcPr>
            <w:tcW w:w="184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450 544,47 mb</w:t>
            </w:r>
          </w:p>
        </w:tc>
        <w:tc>
          <w:tcPr>
            <w:tcW w:w="1761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45,46% </w:t>
            </w:r>
          </w:p>
        </w:tc>
        <w:tc>
          <w:tcPr>
            <w:tcW w:w="1842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27,74% </w:t>
            </w:r>
          </w:p>
        </w:tc>
        <w:tc>
          <w:tcPr>
            <w:tcW w:w="1783" w:type="dxa"/>
          </w:tcPr>
          <w:p w:rsidR="00E25563" w:rsidRDefault="00E25563" w:rsidP="00AB6FFB">
            <w:pPr>
              <w:tabs>
                <w:tab w:val="left" w:pos="851"/>
              </w:tabs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26,8%</w:t>
            </w:r>
          </w:p>
        </w:tc>
      </w:tr>
    </w:tbl>
    <w:p w:rsidR="00E25563" w:rsidRDefault="00E25563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B84441" w:rsidRDefault="00E25563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Spółka  prowadzi bieżący monitoring stanu sieci wodociągowej i podejmuje działania prewencyjne minimalizujące ryzyko wystąpienia poważnych awarii wodociągowych. Częstotliwość występowania awarii stanowi jeden z istotnych czynników branych pod uwagę  przy kwalifikowaniu danego </w:t>
      </w:r>
      <w:r w:rsidR="00AF5CED">
        <w:rPr>
          <w:rFonts w:ascii="Arial" w:hAnsi="Arial" w:cs="Arial"/>
        </w:rPr>
        <w:t>odcinka</w:t>
      </w:r>
      <w:r>
        <w:rPr>
          <w:rFonts w:ascii="Arial" w:hAnsi="Arial" w:cs="Arial"/>
        </w:rPr>
        <w:t xml:space="preserve"> sieci wodociągowej do wymiany. Nie jest to jednak jedyne kryterium, analizie podlegają również aspekty ekonomiczne oraz parametry techniczne sieci, takie jak jej wiek, materiał wykonania i średnica przewodów. W miarę możliwości</w:t>
      </w:r>
      <w:r w:rsidR="00AF5CED">
        <w:rPr>
          <w:rFonts w:ascii="Arial" w:hAnsi="Arial" w:cs="Arial"/>
        </w:rPr>
        <w:t xml:space="preserve"> uwzględniane są ponadto plany inwestycyjne oraz remontowe innych gestorów infrastruktury podziemnej (gaz, energetyka, sieci techniczne, ciepłownicze itp.) a także przedsięwzięcia drogowe realizowane przez Miejski Zarząd Dróg i Mostów w Bytomiu.</w:t>
      </w:r>
    </w:p>
    <w:p w:rsidR="00AF5CED" w:rsidRDefault="00AF5CED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F5CED" w:rsidRDefault="00AF5CED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Ad.4</w:t>
      </w:r>
    </w:p>
    <w:p w:rsidR="00AF5CED" w:rsidRDefault="00AF5CED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Bytomskie Wodociągi Sp. z o.o. prowadzą bieżący monitoring pracy sieci wodociągowej na terenie miasta oraz stale analizują dane eksploatacyjne w celu identyfikacji miejsc wymagających podjęcia działań technicznych. Ze względy na dynamiczny charakter pracy sieci wodociągowej oraz zmienność warunków eksploatacyjnych nie jest możliwe jednoznaczne wskazanie stałych obszarów o największym poziome strat wody. Spółka na bieżąco podejmuje szereg działań mających na celu ograniczenie start wody oraz zmniejszenie liczby awarii. Działa</w:t>
      </w:r>
      <w:r w:rsidR="002C75A6">
        <w:rPr>
          <w:rFonts w:ascii="Arial" w:hAnsi="Arial" w:cs="Arial"/>
        </w:rPr>
        <w:t>nia</w:t>
      </w:r>
      <w:r>
        <w:rPr>
          <w:rFonts w:ascii="Arial" w:hAnsi="Arial" w:cs="Arial"/>
        </w:rPr>
        <w:t xml:space="preserve"> te obejmują w szczególności:</w:t>
      </w:r>
    </w:p>
    <w:p w:rsidR="00AF5CED" w:rsidRDefault="00AF5CED" w:rsidP="00AF5CED">
      <w:pPr>
        <w:pStyle w:val="Akapitzlist"/>
        <w:numPr>
          <w:ilvl w:val="0"/>
          <w:numId w:val="11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efektywne wykrywanie awarii na wczesnym etapie, przed ich rozwinięciem </w:t>
      </w:r>
      <w:r w:rsidR="003147BF">
        <w:rPr>
          <w:rFonts w:ascii="Arial" w:hAnsi="Arial" w:cs="Arial"/>
        </w:rPr>
        <w:br/>
      </w:r>
      <w:r>
        <w:rPr>
          <w:rFonts w:ascii="Arial" w:hAnsi="Arial" w:cs="Arial"/>
        </w:rPr>
        <w:t>i wypływem wody na powierzchnię terenu,</w:t>
      </w:r>
    </w:p>
    <w:p w:rsidR="00AF5CED" w:rsidRDefault="00AF5CED" w:rsidP="00AF5CED">
      <w:pPr>
        <w:pStyle w:val="Akapitzlist"/>
        <w:numPr>
          <w:ilvl w:val="0"/>
          <w:numId w:val="11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szybką lokalizację wycieków ukrytych,</w:t>
      </w:r>
    </w:p>
    <w:p w:rsidR="00AF5CED" w:rsidRDefault="00AF5CED" w:rsidP="00AF5CED">
      <w:pPr>
        <w:pStyle w:val="Akapitzlist"/>
        <w:numPr>
          <w:ilvl w:val="0"/>
          <w:numId w:val="11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bieżącą wymianę awaryjnych odcinków sieci wodociągowej oraz </w:t>
      </w:r>
      <w:r w:rsidR="002C75A6">
        <w:rPr>
          <w:rFonts w:ascii="Arial" w:hAnsi="Arial" w:cs="Arial"/>
        </w:rPr>
        <w:t>przyłączy</w:t>
      </w:r>
      <w:r>
        <w:rPr>
          <w:rFonts w:ascii="Arial" w:hAnsi="Arial" w:cs="Arial"/>
        </w:rPr>
        <w:t xml:space="preserve"> wodociągowych,</w:t>
      </w:r>
    </w:p>
    <w:p w:rsidR="00AF5CED" w:rsidRDefault="000216FA" w:rsidP="00AF5CED">
      <w:pPr>
        <w:pStyle w:val="Akapitzlist"/>
        <w:numPr>
          <w:ilvl w:val="0"/>
          <w:numId w:val="11"/>
        </w:num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montaż urządzeń do monitorowania pracy sieci wodociągowej oraz ciągłą rozbudowę systemów nadzoru nad jej funkcjonowaniem.</w:t>
      </w:r>
    </w:p>
    <w:p w:rsidR="000216FA" w:rsidRDefault="000216FA" w:rsidP="000216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0216FA" w:rsidRPr="000216FA" w:rsidRDefault="000216FA" w:rsidP="000216FA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Zakres prowadzonych modernizacji i wymian jest każdorazowo ustalany na podstawie wyników analiz technicznych, częstotliwości występowania awarii, wieku infrastruktury oraz obserwowanych parametrów eksploatacyjnych. Podejmowane działania mają na celu zarówno ograniczenie wody, jak i poprawę niezawodności dostaw dla mieszkańców miasta.</w:t>
      </w:r>
    </w:p>
    <w:p w:rsidR="001658B9" w:rsidRDefault="001658B9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81504" w:rsidRDefault="00581504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B4445A" w:rsidRDefault="00B4445A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B4445A" w:rsidRDefault="00B4445A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DA5ACE" w:rsidRDefault="00DA5ACE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DA5ACE" w:rsidRDefault="00DA5ACE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AB6FFB" w:rsidRPr="001458C3" w:rsidRDefault="00AB6FFB" w:rsidP="00AB6FFB">
      <w:pPr>
        <w:tabs>
          <w:tab w:val="left" w:pos="851"/>
        </w:tabs>
        <w:spacing w:line="360" w:lineRule="auto"/>
        <w:jc w:val="both"/>
        <w:rPr>
          <w:rFonts w:ascii="Arial" w:hAnsi="Arial" w:cs="Arial"/>
        </w:rPr>
      </w:pPr>
    </w:p>
    <w:p w:rsidR="0057215C" w:rsidRPr="00AB6FFB" w:rsidRDefault="0057215C" w:rsidP="00AB6FFB">
      <w:pPr>
        <w:pStyle w:val="Nagwek5"/>
        <w:spacing w:line="360" w:lineRule="auto"/>
        <w:jc w:val="both"/>
        <w:rPr>
          <w:rFonts w:ascii="Arial" w:hAnsi="Arial" w:cs="Arial"/>
        </w:rPr>
      </w:pPr>
      <w:r w:rsidRPr="00AB6FFB">
        <w:rPr>
          <w:rFonts w:ascii="Arial" w:hAnsi="Arial" w:cs="Arial"/>
        </w:rPr>
        <w:t>Do wiadomości:</w:t>
      </w:r>
    </w:p>
    <w:p w:rsidR="00CE4E45" w:rsidRPr="007B2B47" w:rsidRDefault="00CE4E45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Kancelaria Rady Miejskiej – w miejscu,</w:t>
      </w:r>
    </w:p>
    <w:p w:rsidR="00A25791" w:rsidRPr="007B2B47" w:rsidRDefault="0057215C" w:rsidP="00AB6FFB">
      <w:pPr>
        <w:pStyle w:val="Tekstpodstawowy3"/>
        <w:numPr>
          <w:ilvl w:val="0"/>
          <w:numId w:val="3"/>
        </w:numPr>
        <w:spacing w:line="360" w:lineRule="auto"/>
        <w:ind w:left="714" w:hanging="357"/>
        <w:rPr>
          <w:rFonts w:ascii="Arial" w:hAnsi="Arial" w:cs="Arial"/>
          <w:b w:val="0"/>
          <w:bCs w:val="0"/>
          <w:sz w:val="20"/>
          <w:szCs w:val="20"/>
        </w:rPr>
      </w:pPr>
      <w:r w:rsidRPr="007B2B47">
        <w:rPr>
          <w:rFonts w:ascii="Arial" w:hAnsi="Arial" w:cs="Arial"/>
          <w:b w:val="0"/>
          <w:sz w:val="20"/>
          <w:szCs w:val="20"/>
        </w:rPr>
        <w:t>AS - aa.</w:t>
      </w:r>
    </w:p>
    <w:p w:rsidR="0057215C" w:rsidRPr="00080FF3" w:rsidRDefault="0057215C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080FF3">
        <w:rPr>
          <w:rFonts w:ascii="Arial" w:hAnsi="Arial" w:cs="Arial"/>
          <w:b w:val="0"/>
          <w:sz w:val="16"/>
          <w:szCs w:val="16"/>
        </w:rPr>
        <w:t xml:space="preserve">Oprac.: </w:t>
      </w:r>
      <w:r w:rsidR="00FD28D1" w:rsidRPr="00080FF3">
        <w:rPr>
          <w:rFonts w:ascii="Arial" w:hAnsi="Arial" w:cs="Arial"/>
          <w:b w:val="0"/>
          <w:sz w:val="16"/>
          <w:szCs w:val="16"/>
        </w:rPr>
        <w:t>Dominika Bill</w:t>
      </w:r>
    </w:p>
    <w:p w:rsidR="00316144" w:rsidRPr="00080FF3" w:rsidRDefault="00FD28D1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r w:rsidRPr="00080FF3">
        <w:rPr>
          <w:rFonts w:ascii="Arial" w:hAnsi="Arial" w:cs="Arial"/>
          <w:b w:val="0"/>
          <w:sz w:val="16"/>
          <w:szCs w:val="16"/>
        </w:rPr>
        <w:t xml:space="preserve">         </w:t>
      </w:r>
      <w:r w:rsidR="007B2B47" w:rsidRPr="00080FF3">
        <w:rPr>
          <w:rFonts w:ascii="Arial" w:hAnsi="Arial" w:cs="Arial"/>
          <w:b w:val="0"/>
          <w:sz w:val="16"/>
          <w:szCs w:val="16"/>
        </w:rPr>
        <w:t xml:space="preserve">     </w:t>
      </w:r>
      <w:r w:rsidR="008A69CD">
        <w:rPr>
          <w:rFonts w:ascii="Arial" w:hAnsi="Arial" w:cs="Arial"/>
          <w:b w:val="0"/>
          <w:sz w:val="16"/>
          <w:szCs w:val="16"/>
        </w:rPr>
        <w:t>22 września 2026 r.</w:t>
      </w:r>
    </w:p>
    <w:p w:rsidR="004F593D" w:rsidRPr="00780ED8" w:rsidRDefault="00A93680" w:rsidP="00AB6FFB">
      <w:pPr>
        <w:pStyle w:val="Tekstpodstawowy3"/>
        <w:spacing w:line="360" w:lineRule="auto"/>
        <w:rPr>
          <w:rFonts w:ascii="Arial" w:hAnsi="Arial" w:cs="Arial"/>
          <w:b w:val="0"/>
          <w:sz w:val="16"/>
          <w:szCs w:val="16"/>
        </w:rPr>
      </w:pPr>
      <w:proofErr w:type="spellStart"/>
      <w:r w:rsidRPr="00780ED8">
        <w:rPr>
          <w:rFonts w:ascii="Arial" w:hAnsi="Arial" w:cs="Arial"/>
          <w:b w:val="0"/>
          <w:sz w:val="16"/>
          <w:szCs w:val="16"/>
        </w:rPr>
        <w:t>MDok</w:t>
      </w:r>
      <w:proofErr w:type="spellEnd"/>
      <w:r w:rsidR="004F593D" w:rsidRPr="00780ED8">
        <w:rPr>
          <w:rFonts w:ascii="Arial" w:hAnsi="Arial" w:cs="Arial"/>
          <w:b w:val="0"/>
          <w:sz w:val="16"/>
          <w:szCs w:val="16"/>
        </w:rPr>
        <w:t>:</w:t>
      </w:r>
      <w:r w:rsidR="00080FF3" w:rsidRPr="00780ED8">
        <w:rPr>
          <w:rFonts w:ascii="Arial" w:hAnsi="Arial" w:cs="Arial"/>
          <w:sz w:val="16"/>
          <w:szCs w:val="16"/>
        </w:rPr>
        <w:t xml:space="preserve"> </w:t>
      </w:r>
    </w:p>
    <w:sectPr w:rsidR="004F593D" w:rsidRPr="00780ED8" w:rsidSect="00123B7B">
      <w:pgSz w:w="11906" w:h="16838"/>
      <w:pgMar w:top="1418" w:right="1418" w:bottom="993" w:left="1418" w:header="0" w:footer="0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CED" w:rsidRDefault="00AF5CED" w:rsidP="005C5B0F">
      <w:r>
        <w:separator/>
      </w:r>
    </w:p>
  </w:endnote>
  <w:endnote w:type="continuationSeparator" w:id="0">
    <w:p w:rsidR="00AF5CED" w:rsidRDefault="00AF5CED" w:rsidP="005C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CED" w:rsidRDefault="00AF5CED" w:rsidP="005C5B0F">
      <w:r>
        <w:separator/>
      </w:r>
    </w:p>
  </w:footnote>
  <w:footnote w:type="continuationSeparator" w:id="0">
    <w:p w:rsidR="00AF5CED" w:rsidRDefault="00AF5CED" w:rsidP="005C5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7397"/>
    <w:multiLevelType w:val="hybridMultilevel"/>
    <w:tmpl w:val="7562AF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60C94"/>
    <w:multiLevelType w:val="hybridMultilevel"/>
    <w:tmpl w:val="4F467F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F7B3A"/>
    <w:multiLevelType w:val="hybridMultilevel"/>
    <w:tmpl w:val="A11E8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26105"/>
    <w:multiLevelType w:val="hybridMultilevel"/>
    <w:tmpl w:val="7AC42ADE"/>
    <w:lvl w:ilvl="0" w:tplc="213679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36C9D"/>
    <w:multiLevelType w:val="hybridMultilevel"/>
    <w:tmpl w:val="DB1A19E6"/>
    <w:lvl w:ilvl="0" w:tplc="6E0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E354D2"/>
    <w:multiLevelType w:val="hybridMultilevel"/>
    <w:tmpl w:val="8A84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0725C"/>
    <w:multiLevelType w:val="hybridMultilevel"/>
    <w:tmpl w:val="162CF1E0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2F709C"/>
    <w:multiLevelType w:val="hybridMultilevel"/>
    <w:tmpl w:val="C7DA69B6"/>
    <w:lvl w:ilvl="0" w:tplc="E4845C1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964D6A"/>
    <w:multiLevelType w:val="hybridMultilevel"/>
    <w:tmpl w:val="EA5C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613AB3"/>
    <w:multiLevelType w:val="hybridMultilevel"/>
    <w:tmpl w:val="2320DC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9628AD"/>
    <w:multiLevelType w:val="hybridMultilevel"/>
    <w:tmpl w:val="C130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9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1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133"/>
    <w:rsid w:val="000041B9"/>
    <w:rsid w:val="000216FA"/>
    <w:rsid w:val="0003673D"/>
    <w:rsid w:val="00037BC6"/>
    <w:rsid w:val="00064D9C"/>
    <w:rsid w:val="00074302"/>
    <w:rsid w:val="00075457"/>
    <w:rsid w:val="00080FF3"/>
    <w:rsid w:val="00084733"/>
    <w:rsid w:val="000965B7"/>
    <w:rsid w:val="000975DF"/>
    <w:rsid w:val="000A40F4"/>
    <w:rsid w:val="000A437E"/>
    <w:rsid w:val="000A67FE"/>
    <w:rsid w:val="000B64D2"/>
    <w:rsid w:val="000F00E7"/>
    <w:rsid w:val="00120FC4"/>
    <w:rsid w:val="00123B7B"/>
    <w:rsid w:val="00137DCE"/>
    <w:rsid w:val="0014142E"/>
    <w:rsid w:val="001458C3"/>
    <w:rsid w:val="001658B9"/>
    <w:rsid w:val="001820A1"/>
    <w:rsid w:val="00185383"/>
    <w:rsid w:val="001A0262"/>
    <w:rsid w:val="001A6705"/>
    <w:rsid w:val="001A6CE9"/>
    <w:rsid w:val="001B1027"/>
    <w:rsid w:val="001B7E2C"/>
    <w:rsid w:val="001C6EC6"/>
    <w:rsid w:val="001C6F5F"/>
    <w:rsid w:val="00211F03"/>
    <w:rsid w:val="00212462"/>
    <w:rsid w:val="00220D6D"/>
    <w:rsid w:val="00232559"/>
    <w:rsid w:val="002549E2"/>
    <w:rsid w:val="00262117"/>
    <w:rsid w:val="002633F6"/>
    <w:rsid w:val="0026591A"/>
    <w:rsid w:val="00284F5F"/>
    <w:rsid w:val="002852F9"/>
    <w:rsid w:val="002B67E8"/>
    <w:rsid w:val="002C04D9"/>
    <w:rsid w:val="002C75A6"/>
    <w:rsid w:val="002D4233"/>
    <w:rsid w:val="002E1608"/>
    <w:rsid w:val="002E3F0B"/>
    <w:rsid w:val="003055A1"/>
    <w:rsid w:val="003147BF"/>
    <w:rsid w:val="00316144"/>
    <w:rsid w:val="00332284"/>
    <w:rsid w:val="00334E93"/>
    <w:rsid w:val="0035417B"/>
    <w:rsid w:val="00361DAF"/>
    <w:rsid w:val="0038036D"/>
    <w:rsid w:val="00380DEB"/>
    <w:rsid w:val="0038211B"/>
    <w:rsid w:val="00384136"/>
    <w:rsid w:val="00394014"/>
    <w:rsid w:val="003960AC"/>
    <w:rsid w:val="003B4D12"/>
    <w:rsid w:val="003B7487"/>
    <w:rsid w:val="003C41D6"/>
    <w:rsid w:val="003F6B49"/>
    <w:rsid w:val="00421B48"/>
    <w:rsid w:val="00430B9E"/>
    <w:rsid w:val="00447733"/>
    <w:rsid w:val="00461E8F"/>
    <w:rsid w:val="004722A3"/>
    <w:rsid w:val="00481141"/>
    <w:rsid w:val="00491DCD"/>
    <w:rsid w:val="004B38A9"/>
    <w:rsid w:val="004D1786"/>
    <w:rsid w:val="004E3EE4"/>
    <w:rsid w:val="004F593D"/>
    <w:rsid w:val="00500BC9"/>
    <w:rsid w:val="005012DE"/>
    <w:rsid w:val="00511087"/>
    <w:rsid w:val="00522E10"/>
    <w:rsid w:val="005354AA"/>
    <w:rsid w:val="00563981"/>
    <w:rsid w:val="0057215C"/>
    <w:rsid w:val="00581504"/>
    <w:rsid w:val="00585F1C"/>
    <w:rsid w:val="0059442D"/>
    <w:rsid w:val="005B505C"/>
    <w:rsid w:val="005B53AD"/>
    <w:rsid w:val="005C4A91"/>
    <w:rsid w:val="005C5B0F"/>
    <w:rsid w:val="005F32FE"/>
    <w:rsid w:val="00614781"/>
    <w:rsid w:val="00624F7C"/>
    <w:rsid w:val="00631D76"/>
    <w:rsid w:val="00641D51"/>
    <w:rsid w:val="006526B7"/>
    <w:rsid w:val="00663D31"/>
    <w:rsid w:val="006700B4"/>
    <w:rsid w:val="00677042"/>
    <w:rsid w:val="00685A7B"/>
    <w:rsid w:val="0069137B"/>
    <w:rsid w:val="006A34FC"/>
    <w:rsid w:val="006B5006"/>
    <w:rsid w:val="006C35BB"/>
    <w:rsid w:val="006C4FD1"/>
    <w:rsid w:val="006E737E"/>
    <w:rsid w:val="0074260A"/>
    <w:rsid w:val="007463F3"/>
    <w:rsid w:val="0075341D"/>
    <w:rsid w:val="00780420"/>
    <w:rsid w:val="00780ED8"/>
    <w:rsid w:val="00793E77"/>
    <w:rsid w:val="007A4787"/>
    <w:rsid w:val="007A4B8A"/>
    <w:rsid w:val="007B2B47"/>
    <w:rsid w:val="007C384C"/>
    <w:rsid w:val="007C53D4"/>
    <w:rsid w:val="007D195F"/>
    <w:rsid w:val="007D2F25"/>
    <w:rsid w:val="007D629E"/>
    <w:rsid w:val="007F3F4F"/>
    <w:rsid w:val="00834314"/>
    <w:rsid w:val="0085491F"/>
    <w:rsid w:val="00856DDB"/>
    <w:rsid w:val="008648D1"/>
    <w:rsid w:val="00883CE3"/>
    <w:rsid w:val="00887C4E"/>
    <w:rsid w:val="00896D52"/>
    <w:rsid w:val="008A51A4"/>
    <w:rsid w:val="008A69CD"/>
    <w:rsid w:val="008E44F6"/>
    <w:rsid w:val="00903897"/>
    <w:rsid w:val="00924790"/>
    <w:rsid w:val="00962DE8"/>
    <w:rsid w:val="00967133"/>
    <w:rsid w:val="009708F5"/>
    <w:rsid w:val="00973A79"/>
    <w:rsid w:val="009827B8"/>
    <w:rsid w:val="009A1A54"/>
    <w:rsid w:val="009C251A"/>
    <w:rsid w:val="009E60CC"/>
    <w:rsid w:val="009F0B44"/>
    <w:rsid w:val="00A1046C"/>
    <w:rsid w:val="00A25791"/>
    <w:rsid w:val="00A40C91"/>
    <w:rsid w:val="00A4508F"/>
    <w:rsid w:val="00A46321"/>
    <w:rsid w:val="00A521C3"/>
    <w:rsid w:val="00A52343"/>
    <w:rsid w:val="00A8395D"/>
    <w:rsid w:val="00A85DC7"/>
    <w:rsid w:val="00A93680"/>
    <w:rsid w:val="00AB6FFB"/>
    <w:rsid w:val="00AF5CED"/>
    <w:rsid w:val="00AF6847"/>
    <w:rsid w:val="00B058A1"/>
    <w:rsid w:val="00B35ECA"/>
    <w:rsid w:val="00B43425"/>
    <w:rsid w:val="00B4445A"/>
    <w:rsid w:val="00B457F9"/>
    <w:rsid w:val="00B656A2"/>
    <w:rsid w:val="00B84441"/>
    <w:rsid w:val="00BB4646"/>
    <w:rsid w:val="00BE1900"/>
    <w:rsid w:val="00BE62A1"/>
    <w:rsid w:val="00C30422"/>
    <w:rsid w:val="00C40790"/>
    <w:rsid w:val="00C52E59"/>
    <w:rsid w:val="00C65BE7"/>
    <w:rsid w:val="00C863B1"/>
    <w:rsid w:val="00CC6CEC"/>
    <w:rsid w:val="00CE4E45"/>
    <w:rsid w:val="00CF4B34"/>
    <w:rsid w:val="00CF6126"/>
    <w:rsid w:val="00D42C40"/>
    <w:rsid w:val="00D60AD8"/>
    <w:rsid w:val="00D8123E"/>
    <w:rsid w:val="00DA5ACE"/>
    <w:rsid w:val="00DB5386"/>
    <w:rsid w:val="00DE3F41"/>
    <w:rsid w:val="00DE4942"/>
    <w:rsid w:val="00DF66BB"/>
    <w:rsid w:val="00E029C9"/>
    <w:rsid w:val="00E1683B"/>
    <w:rsid w:val="00E25563"/>
    <w:rsid w:val="00E438E6"/>
    <w:rsid w:val="00EB1499"/>
    <w:rsid w:val="00EB2F34"/>
    <w:rsid w:val="00EB34EC"/>
    <w:rsid w:val="00ED72D7"/>
    <w:rsid w:val="00EE319C"/>
    <w:rsid w:val="00F01A95"/>
    <w:rsid w:val="00F20597"/>
    <w:rsid w:val="00F300A3"/>
    <w:rsid w:val="00F30330"/>
    <w:rsid w:val="00F4104A"/>
    <w:rsid w:val="00F44AF2"/>
    <w:rsid w:val="00F4673B"/>
    <w:rsid w:val="00F55025"/>
    <w:rsid w:val="00F77A0C"/>
    <w:rsid w:val="00F81700"/>
    <w:rsid w:val="00F9645E"/>
    <w:rsid w:val="00FB2550"/>
    <w:rsid w:val="00FB460E"/>
    <w:rsid w:val="00FB6119"/>
    <w:rsid w:val="00FD28D1"/>
    <w:rsid w:val="00FD3258"/>
    <w:rsid w:val="00FD5976"/>
    <w:rsid w:val="00FF3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8E44F6"/>
    <w:pPr>
      <w:keepNext/>
      <w:suppressAutoHyphens w:val="0"/>
      <w:spacing w:line="320" w:lineRule="exact"/>
      <w:outlineLvl w:val="4"/>
    </w:pPr>
    <w:rPr>
      <w:rFonts w:ascii="TiepoloItcTEEBoo" w:hAnsi="TiepoloItcTEEBo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1">
    <w:name w:val="Nagłówek 51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1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96713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967133"/>
    <w:rPr>
      <w:rFonts w:cs="Arial"/>
    </w:rPr>
  </w:style>
  <w:style w:type="paragraph" w:customStyle="1" w:styleId="Legenda1">
    <w:name w:val="Legenda1"/>
    <w:basedOn w:val="Normalny"/>
    <w:qFormat/>
    <w:rsid w:val="0096713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67133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967133"/>
  </w:style>
  <w:style w:type="paragraph" w:customStyle="1" w:styleId="Nagwek1">
    <w:name w:val="Nagłówek1"/>
    <w:basedOn w:val="Normalny"/>
    <w:unhideWhenUsed/>
    <w:rsid w:val="0085517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967133"/>
  </w:style>
  <w:style w:type="character" w:customStyle="1" w:styleId="Nagwek5Znak1">
    <w:name w:val="Nagłówek 5 Znak1"/>
    <w:basedOn w:val="Domylnaczcionkaakapitu"/>
    <w:link w:val="Nagwek5"/>
    <w:semiHidden/>
    <w:rsid w:val="008E44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Nagwek2">
    <w:name w:val="Nagłówek2"/>
    <w:basedOn w:val="Normalny"/>
    <w:rsid w:val="008E44F6"/>
    <w:pPr>
      <w:suppressAutoHyphens w:val="0"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73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semiHidden/>
    <w:unhideWhenUsed/>
    <w:rsid w:val="005C5B0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C5B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4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4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0A67FE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0A67FE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displayonly">
    <w:name w:val="display_only"/>
    <w:basedOn w:val="Domylnaczcionkaakapitu"/>
    <w:rsid w:val="00080FF3"/>
  </w:style>
  <w:style w:type="table" w:styleId="Tabela-Siatka">
    <w:name w:val="Table Grid"/>
    <w:basedOn w:val="Standardowy"/>
    <w:uiPriority w:val="59"/>
    <w:rsid w:val="00E25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7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8C51C-0C6C-4FE1-A994-8331AC49A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448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dbill</cp:lastModifiedBy>
  <cp:revision>25</cp:revision>
  <cp:lastPrinted>2026-09-22T12:19:00Z</cp:lastPrinted>
  <dcterms:created xsi:type="dcterms:W3CDTF">2026-04-23T10:44:00Z</dcterms:created>
  <dcterms:modified xsi:type="dcterms:W3CDTF">2026-09-23T09:35:00Z</dcterms:modified>
  <dc:language>pl-PL</dc:language>
</cp:coreProperties>
</file>