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046D4F" w:rsidRDefault="00DF103E" w:rsidP="00037BF8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DF103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27.95pt;width:159.7pt;height:63.85pt;z-index:251660288" stroked="f">
            <v:textbox style="mso-next-textbox:#_x0000_s1028">
              <w:txbxContent>
                <w:p w:rsidR="0043236E" w:rsidRPr="00F77892" w:rsidRDefault="0043236E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43236E" w:rsidRPr="00F77892" w:rsidRDefault="0043236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43236E" w:rsidRPr="00F77892" w:rsidRDefault="0043236E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43236E" w:rsidRPr="00F77892" w:rsidRDefault="0043236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43236E" w:rsidRDefault="0043236E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43236E" w:rsidRPr="00F443D6" w:rsidRDefault="0043236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236E" w:rsidRPr="00C235C2" w:rsidRDefault="0043236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236E" w:rsidRPr="00F443D6" w:rsidRDefault="0043236E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43236E" w:rsidRPr="00C235C2" w:rsidRDefault="0043236E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43236E" w:rsidRDefault="0043236E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7574E2">
        <w:rPr>
          <w:rFonts w:ascii="Arial" w:hAnsi="Arial" w:cs="Arial"/>
        </w:rPr>
        <w:t>80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D679BC" w:rsidRDefault="00F77892" w:rsidP="0043236E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A02215">
        <w:rPr>
          <w:rFonts w:ascii="Arial" w:hAnsi="Arial" w:cs="Arial"/>
        </w:rPr>
        <w:t>60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43236E">
        <w:rPr>
          <w:rFonts w:ascii="Arial" w:hAnsi="Arial" w:cs="Arial"/>
        </w:rPr>
        <w:t xml:space="preserve">w </w:t>
      </w:r>
      <w:r w:rsidR="0043236E" w:rsidRPr="0043236E">
        <w:rPr>
          <w:rFonts w:ascii="Arial" w:hAnsi="Arial" w:cs="Arial"/>
        </w:rPr>
        <w:t xml:space="preserve">oznakowania pionowego oraz urządzeń </w:t>
      </w:r>
      <w:r w:rsidR="00037BF8">
        <w:rPr>
          <w:rFonts w:ascii="Arial" w:hAnsi="Arial" w:cs="Arial"/>
        </w:rPr>
        <w:t>BRD na skrzyżowaniu ulic Drzymały i al. Legionów.</w:t>
      </w:r>
    </w:p>
    <w:p w:rsidR="0043236E" w:rsidRDefault="0043236E" w:rsidP="0043236E">
      <w:pPr>
        <w:jc w:val="both"/>
        <w:rPr>
          <w:rFonts w:ascii="Arial" w:hAnsi="Arial" w:cs="Arial"/>
        </w:rPr>
      </w:pPr>
    </w:p>
    <w:p w:rsidR="0043236E" w:rsidRDefault="0043236E" w:rsidP="0043236E">
      <w:pPr>
        <w:jc w:val="both"/>
        <w:rPr>
          <w:rFonts w:ascii="Arial" w:hAnsi="Arial" w:cs="Arial"/>
        </w:rPr>
      </w:pPr>
    </w:p>
    <w:p w:rsidR="00037BF8" w:rsidRPr="0043236E" w:rsidRDefault="007762C9" w:rsidP="00037BF8">
      <w:pPr>
        <w:spacing w:line="360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 xml:space="preserve">uprzejmie informuję, </w:t>
      </w:r>
      <w:r w:rsidR="0043236E" w:rsidRPr="0043236E">
        <w:rPr>
          <w:rFonts w:ascii="Arial" w:hAnsi="Arial" w:cs="Arial"/>
        </w:rPr>
        <w:t>że:</w:t>
      </w:r>
    </w:p>
    <w:p w:rsidR="0043236E" w:rsidRPr="0043236E" w:rsidRDefault="0043236E" w:rsidP="00037BF8">
      <w:pPr>
        <w:spacing w:line="360" w:lineRule="auto"/>
        <w:ind w:right="-2" w:firstLine="708"/>
        <w:jc w:val="both"/>
        <w:rPr>
          <w:rFonts w:ascii="Arial" w:hAnsi="Arial" w:cs="Arial"/>
        </w:rPr>
      </w:pPr>
      <w:r w:rsidRPr="0043236E">
        <w:rPr>
          <w:rFonts w:ascii="Arial" w:hAnsi="Arial" w:cs="Arial"/>
        </w:rPr>
        <w:t xml:space="preserve">1. Nadzór nad stanem technicznym oznakowania oraz </w:t>
      </w:r>
      <w:r w:rsidR="00037BF8">
        <w:rPr>
          <w:rFonts w:ascii="Arial" w:hAnsi="Arial" w:cs="Arial"/>
        </w:rPr>
        <w:t xml:space="preserve">urządzeń </w:t>
      </w:r>
      <w:r w:rsidRPr="0043236E">
        <w:rPr>
          <w:rFonts w:ascii="Arial" w:hAnsi="Arial" w:cs="Arial"/>
        </w:rPr>
        <w:t xml:space="preserve">BRD sprawuje </w:t>
      </w:r>
      <w:r w:rsidR="00037BF8">
        <w:rPr>
          <w:rFonts w:ascii="Arial" w:hAnsi="Arial" w:cs="Arial"/>
        </w:rPr>
        <w:t>Miejski Zarząd Dróg i Mostów w Bytomiu</w:t>
      </w:r>
      <w:r w:rsidRPr="0043236E">
        <w:rPr>
          <w:rFonts w:ascii="Arial" w:hAnsi="Arial" w:cs="Arial"/>
        </w:rPr>
        <w:t>.</w:t>
      </w:r>
    </w:p>
    <w:p w:rsidR="0043236E" w:rsidRPr="0043236E" w:rsidRDefault="0043236E" w:rsidP="00037BF8">
      <w:pPr>
        <w:spacing w:line="360" w:lineRule="auto"/>
        <w:ind w:right="-2" w:firstLine="708"/>
        <w:jc w:val="both"/>
        <w:rPr>
          <w:rFonts w:ascii="Arial" w:hAnsi="Arial" w:cs="Arial"/>
        </w:rPr>
      </w:pPr>
      <w:r w:rsidRPr="0043236E">
        <w:rPr>
          <w:rFonts w:ascii="Arial" w:hAnsi="Arial" w:cs="Arial"/>
        </w:rPr>
        <w:t>2. Działania w zakresie kontroli podejmowane są w związku z otrzymanymi zgłoszeniami, na</w:t>
      </w:r>
      <w:r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podstawie raportów przekładanych przez zarządzającego ruchem dróg publicznych,</w:t>
      </w:r>
      <w:r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 xml:space="preserve">mieszkańców oraz służb porządkowych a także wynikają </w:t>
      </w:r>
      <w:r w:rsidR="00037BF8">
        <w:rPr>
          <w:rFonts w:ascii="Arial" w:hAnsi="Arial" w:cs="Arial"/>
        </w:rPr>
        <w:br/>
      </w:r>
      <w:r w:rsidRPr="0043236E">
        <w:rPr>
          <w:rFonts w:ascii="Arial" w:hAnsi="Arial" w:cs="Arial"/>
        </w:rPr>
        <w:t>z bieżących kontroli pasa</w:t>
      </w:r>
      <w:r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drogowego przez pracowników Zabezpieczenia Ruchu Drogowego.</w:t>
      </w:r>
    </w:p>
    <w:p w:rsidR="0043236E" w:rsidRPr="0043236E" w:rsidRDefault="0043236E" w:rsidP="00037BF8">
      <w:pPr>
        <w:spacing w:line="360" w:lineRule="auto"/>
        <w:ind w:right="-2" w:firstLine="708"/>
        <w:jc w:val="both"/>
        <w:rPr>
          <w:rFonts w:ascii="Arial" w:hAnsi="Arial" w:cs="Arial"/>
        </w:rPr>
      </w:pPr>
      <w:r w:rsidRPr="0043236E">
        <w:rPr>
          <w:rFonts w:ascii="Arial" w:hAnsi="Arial" w:cs="Arial"/>
        </w:rPr>
        <w:t>3. W dniu 25.07.2026 r</w:t>
      </w:r>
      <w:r w:rsidR="00037BF8">
        <w:rPr>
          <w:rFonts w:ascii="Arial" w:hAnsi="Arial" w:cs="Arial"/>
        </w:rPr>
        <w:t>.</w:t>
      </w:r>
      <w:r w:rsidRPr="0043236E">
        <w:rPr>
          <w:rFonts w:ascii="Arial" w:hAnsi="Arial" w:cs="Arial"/>
        </w:rPr>
        <w:t xml:space="preserve"> w godzinach nocnych wpłynęło zgłoszenie KMP dotyczące</w:t>
      </w:r>
      <w:r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uszkodzonych słupków poliuretanowych na Al. Legionów w rejonie skrzyżowania z ulicą</w:t>
      </w:r>
      <w:r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Drzymały. Niezwłocznie po otrzymaniu zgłoszenia dyspozytor wysłał służby ZRD celem</w:t>
      </w:r>
      <w:r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zabezpieczenia uszkodzonych słupków.</w:t>
      </w:r>
    </w:p>
    <w:p w:rsidR="0043236E" w:rsidRPr="00037BF8" w:rsidRDefault="0043236E" w:rsidP="00037BF8">
      <w:pPr>
        <w:pStyle w:val="Bezodstpw"/>
        <w:spacing w:line="360" w:lineRule="auto"/>
        <w:ind w:firstLine="709"/>
        <w:jc w:val="both"/>
        <w:rPr>
          <w:rFonts w:ascii="Arial" w:hAnsi="Arial" w:cs="Arial"/>
        </w:rPr>
      </w:pPr>
      <w:r w:rsidRPr="00037BF8">
        <w:rPr>
          <w:rFonts w:ascii="Arial" w:hAnsi="Arial" w:cs="Arial"/>
        </w:rPr>
        <w:t>4.</w:t>
      </w:r>
      <w:r w:rsidR="00037BF8" w:rsidRPr="00037BF8">
        <w:rPr>
          <w:rFonts w:ascii="Arial" w:hAnsi="Arial" w:cs="Arial"/>
        </w:rPr>
        <w:t xml:space="preserve"> </w:t>
      </w:r>
      <w:r w:rsidRPr="00037BF8">
        <w:rPr>
          <w:rFonts w:ascii="Arial" w:hAnsi="Arial" w:cs="Arial"/>
        </w:rPr>
        <w:t>Planowane uzupełnienie brak</w:t>
      </w:r>
      <w:r w:rsidR="00037BF8">
        <w:rPr>
          <w:rFonts w:ascii="Arial" w:hAnsi="Arial" w:cs="Arial"/>
        </w:rPr>
        <w:t xml:space="preserve">ujących słupków poliuretanowych </w:t>
      </w:r>
      <w:r w:rsidRPr="00037BF8">
        <w:rPr>
          <w:rFonts w:ascii="Arial" w:hAnsi="Arial" w:cs="Arial"/>
        </w:rPr>
        <w:t>przewidziane jest do końca września bieżącego roku w związku z koniecznością zabezpieczenia środków</w:t>
      </w:r>
      <w:r w:rsidR="00037BF8" w:rsidRPr="00037BF8">
        <w:rPr>
          <w:rFonts w:ascii="Arial" w:hAnsi="Arial" w:cs="Arial"/>
        </w:rPr>
        <w:t xml:space="preserve"> </w:t>
      </w:r>
      <w:r w:rsidRPr="00037BF8">
        <w:rPr>
          <w:rFonts w:ascii="Arial" w:hAnsi="Arial" w:cs="Arial"/>
        </w:rPr>
        <w:t>finansowych na ten cel.</w:t>
      </w:r>
    </w:p>
    <w:p w:rsidR="0043236E" w:rsidRPr="0043236E" w:rsidRDefault="0043236E" w:rsidP="00037BF8">
      <w:pPr>
        <w:spacing w:line="360" w:lineRule="auto"/>
        <w:ind w:right="-2" w:firstLine="708"/>
        <w:jc w:val="both"/>
        <w:rPr>
          <w:rFonts w:ascii="Arial" w:hAnsi="Arial" w:cs="Arial"/>
        </w:rPr>
      </w:pPr>
      <w:r w:rsidRPr="0043236E">
        <w:rPr>
          <w:rFonts w:ascii="Arial" w:hAnsi="Arial" w:cs="Arial"/>
        </w:rPr>
        <w:t>5. Montaż słupków wykonanych z poliuretanu był decyzją projektową. Wybór</w:t>
      </w:r>
    </w:p>
    <w:p w:rsidR="0043236E" w:rsidRPr="0043236E" w:rsidRDefault="0043236E" w:rsidP="00037BF8">
      <w:pPr>
        <w:spacing w:line="360" w:lineRule="auto"/>
        <w:ind w:right="-2"/>
        <w:jc w:val="both"/>
        <w:rPr>
          <w:rFonts w:ascii="Arial" w:hAnsi="Arial" w:cs="Arial"/>
        </w:rPr>
      </w:pPr>
      <w:r w:rsidRPr="0043236E">
        <w:rPr>
          <w:rFonts w:ascii="Arial" w:hAnsi="Arial" w:cs="Arial"/>
        </w:rPr>
        <w:t>przedmiotowych słupków spowodowany jest zminimalizowaniem szkód w przypadku</w:t>
      </w:r>
      <w:r w:rsidR="00037BF8"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kolizji z pojazdem oraz jest tańszą, szybszą oraz mniej inwazyjną opcją w montażu oraz</w:t>
      </w:r>
      <w:r w:rsidR="00037BF8"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utrzymaniu w porównaniu do słupków metalowych.</w:t>
      </w:r>
    </w:p>
    <w:p w:rsidR="00E96CB6" w:rsidRDefault="0043236E" w:rsidP="00037BF8">
      <w:pPr>
        <w:spacing w:line="360" w:lineRule="auto"/>
        <w:ind w:right="-2" w:firstLine="708"/>
        <w:jc w:val="both"/>
        <w:rPr>
          <w:rFonts w:ascii="Arial" w:hAnsi="Arial" w:cs="Arial"/>
        </w:rPr>
      </w:pPr>
      <w:r w:rsidRPr="0043236E">
        <w:rPr>
          <w:rFonts w:ascii="Arial" w:hAnsi="Arial" w:cs="Arial"/>
        </w:rPr>
        <w:t>Dodatkowo nadmieniam,</w:t>
      </w:r>
      <w:r w:rsidR="00037BF8">
        <w:rPr>
          <w:rFonts w:ascii="Arial" w:hAnsi="Arial" w:cs="Arial"/>
        </w:rPr>
        <w:t xml:space="preserve"> że </w:t>
      </w:r>
      <w:r w:rsidRPr="0043236E">
        <w:rPr>
          <w:rFonts w:ascii="Arial" w:hAnsi="Arial" w:cs="Arial"/>
        </w:rPr>
        <w:t>stwierdzone uszkodzenia przedmiotowej</w:t>
      </w:r>
      <w:r w:rsidR="00037BF8"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infrastruktury</w:t>
      </w:r>
      <w:r w:rsidR="00037BF8">
        <w:rPr>
          <w:rFonts w:ascii="Arial" w:hAnsi="Arial" w:cs="Arial"/>
        </w:rPr>
        <w:t xml:space="preserve"> prawdopodobnie</w:t>
      </w:r>
      <w:r w:rsidRPr="0043236E">
        <w:rPr>
          <w:rFonts w:ascii="Arial" w:hAnsi="Arial" w:cs="Arial"/>
        </w:rPr>
        <w:t xml:space="preserve"> nie są spowodowane kolizją drogową lecz aktem wandalizmu. W przypadku</w:t>
      </w:r>
      <w:r w:rsidR="00037BF8"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 xml:space="preserve">powtarzających się incydentów polegających </w:t>
      </w:r>
      <w:r w:rsidR="00037BF8">
        <w:rPr>
          <w:rFonts w:ascii="Arial" w:hAnsi="Arial" w:cs="Arial"/>
        </w:rPr>
        <w:br/>
      </w:r>
      <w:r w:rsidRPr="0043236E">
        <w:rPr>
          <w:rFonts w:ascii="Arial" w:hAnsi="Arial" w:cs="Arial"/>
        </w:rPr>
        <w:lastRenderedPageBreak/>
        <w:t>na dewastacji przedmiotowych słupków, rozważana</w:t>
      </w:r>
      <w:r w:rsidR="00037BF8"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 xml:space="preserve">zostanie zmiana organizacji ruchu nie uwzględniająca przedmiotowych elementów </w:t>
      </w:r>
      <w:r w:rsidR="00037BF8">
        <w:rPr>
          <w:rFonts w:ascii="Arial" w:hAnsi="Arial" w:cs="Arial"/>
        </w:rPr>
        <w:t xml:space="preserve">urządzeń </w:t>
      </w:r>
      <w:r w:rsidRPr="0043236E">
        <w:rPr>
          <w:rFonts w:ascii="Arial" w:hAnsi="Arial" w:cs="Arial"/>
        </w:rPr>
        <w:t>BRD, które</w:t>
      </w:r>
      <w:r w:rsidR="00037BF8"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 xml:space="preserve">miały </w:t>
      </w:r>
      <w:r w:rsidR="00037BF8">
        <w:rPr>
          <w:rFonts w:ascii="Arial" w:hAnsi="Arial" w:cs="Arial"/>
        </w:rPr>
        <w:br/>
      </w:r>
      <w:r w:rsidRPr="0043236E">
        <w:rPr>
          <w:rFonts w:ascii="Arial" w:hAnsi="Arial" w:cs="Arial"/>
        </w:rPr>
        <w:t>na celu dodatkowe wykluczenie postoju na obszarach wyłączonych z ruchu oznakowanych</w:t>
      </w:r>
      <w:r w:rsidR="00037BF8">
        <w:rPr>
          <w:rFonts w:ascii="Arial" w:hAnsi="Arial" w:cs="Arial"/>
        </w:rPr>
        <w:t xml:space="preserve"> </w:t>
      </w:r>
      <w:r w:rsidRPr="0043236E">
        <w:rPr>
          <w:rFonts w:ascii="Arial" w:hAnsi="Arial" w:cs="Arial"/>
        </w:rPr>
        <w:t>za pomocą oznakowania poziomego P-7b+P-21.</w:t>
      </w:r>
    </w:p>
    <w:p w:rsidR="00E220B1" w:rsidRDefault="00E220B1" w:rsidP="00D679BC">
      <w:pPr>
        <w:ind w:left="5670"/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6D56D2" w:rsidRDefault="006D56D2" w:rsidP="00492139">
      <w:pPr>
        <w:rPr>
          <w:rFonts w:ascii="Arial" w:hAnsi="Arial" w:cs="Arial"/>
          <w:sz w:val="16"/>
          <w:szCs w:val="16"/>
        </w:rPr>
      </w:pPr>
    </w:p>
    <w:p w:rsidR="006D56D2" w:rsidRDefault="006D56D2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r w:rsidR="00037BF8">
        <w:rPr>
          <w:rFonts w:ascii="Arial" w:hAnsi="Arial" w:cs="Arial"/>
          <w:sz w:val="16"/>
          <w:szCs w:val="16"/>
        </w:rPr>
        <w:t>D. Gołąb</w:t>
      </w:r>
    </w:p>
    <w:p w:rsidR="001F4D37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037BF8">
        <w:rPr>
          <w:rFonts w:ascii="Arial" w:hAnsi="Arial" w:cs="Arial"/>
          <w:sz w:val="16"/>
          <w:szCs w:val="16"/>
        </w:rPr>
        <w:t>8</w:t>
      </w:r>
      <w:r w:rsidRPr="00912B32">
        <w:rPr>
          <w:rFonts w:ascii="Arial" w:hAnsi="Arial" w:cs="Arial"/>
          <w:sz w:val="16"/>
          <w:szCs w:val="16"/>
        </w:rPr>
        <w:t>-</w:t>
      </w:r>
      <w:r w:rsidR="00037BF8">
        <w:rPr>
          <w:rFonts w:ascii="Arial" w:hAnsi="Arial" w:cs="Arial"/>
          <w:sz w:val="16"/>
          <w:szCs w:val="16"/>
        </w:rPr>
        <w:t>14</w:t>
      </w:r>
    </w:p>
    <w:p w:rsidR="006D56D2" w:rsidRDefault="006D56D2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</w:p>
    <w:p w:rsidR="00037BF8" w:rsidRPr="00912B32" w:rsidRDefault="00037BF8" w:rsidP="001F4D37">
      <w:pPr>
        <w:rPr>
          <w:rFonts w:ascii="Arial" w:hAnsi="Arial" w:cs="Arial"/>
          <w:sz w:val="16"/>
          <w:szCs w:val="16"/>
        </w:rPr>
      </w:pPr>
    </w:p>
    <w:sectPr w:rsidR="00037BF8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36E" w:rsidRDefault="0043236E" w:rsidP="0085517A">
      <w:r>
        <w:separator/>
      </w:r>
    </w:p>
  </w:endnote>
  <w:endnote w:type="continuationSeparator" w:id="0">
    <w:p w:rsidR="0043236E" w:rsidRDefault="0043236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43236E" w:rsidRPr="003A6CA9" w:rsidRDefault="00DF103E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43236E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6D56D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43236E" w:rsidRDefault="0043236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36E" w:rsidRPr="00114937" w:rsidRDefault="0043236E" w:rsidP="00F21574">
    <w:pPr>
      <w:rPr>
        <w:rFonts w:ascii="Arial" w:hAnsi="Arial" w:cs="Arial"/>
        <w:bCs/>
        <w:sz w:val="16"/>
        <w:szCs w:val="16"/>
      </w:rPr>
    </w:pPr>
  </w:p>
  <w:p w:rsidR="0043236E" w:rsidRDefault="0043236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36E" w:rsidRDefault="0043236E" w:rsidP="0085517A">
      <w:r>
        <w:separator/>
      </w:r>
    </w:p>
  </w:footnote>
  <w:footnote w:type="continuationSeparator" w:id="0">
    <w:p w:rsidR="0043236E" w:rsidRDefault="0043236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4"/>
  </w:num>
  <w:num w:numId="8">
    <w:abstractNumId w:val="12"/>
  </w:num>
  <w:num w:numId="9">
    <w:abstractNumId w:val="36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5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8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3"/>
  </w:num>
  <w:num w:numId="3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00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37BF8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36E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A779F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7604"/>
    <w:rsid w:val="0058039F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56D2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574E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2215"/>
    <w:rsid w:val="00A053F0"/>
    <w:rsid w:val="00A11ECC"/>
    <w:rsid w:val="00A12047"/>
    <w:rsid w:val="00A12DEF"/>
    <w:rsid w:val="00A13284"/>
    <w:rsid w:val="00A1547C"/>
    <w:rsid w:val="00A20899"/>
    <w:rsid w:val="00A21C3C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103E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0825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styleId="Bezodstpw">
    <w:name w:val="No Spacing"/>
    <w:uiPriority w:val="1"/>
    <w:qFormat/>
    <w:rsid w:val="00037B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385FC8-2DC9-480C-92DB-B93A597DA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dgolab</cp:lastModifiedBy>
  <cp:revision>2</cp:revision>
  <cp:lastPrinted>2026-07-31T09:31:00Z</cp:lastPrinted>
  <dcterms:created xsi:type="dcterms:W3CDTF">2026-08-26T08:02:00Z</dcterms:created>
  <dcterms:modified xsi:type="dcterms:W3CDTF">2026-08-26T08:02:00Z</dcterms:modified>
</cp:coreProperties>
</file>