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046D4F" w:rsidRDefault="00144319" w:rsidP="00037BF8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144319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27.95pt;width:159.7pt;height:63.85pt;z-index:251660288" stroked="f">
            <v:textbox style="mso-next-textbox:#_x0000_s1028">
              <w:txbxContent>
                <w:p w:rsidR="0043236E" w:rsidRPr="00F77892" w:rsidRDefault="0043236E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3236E" w:rsidRPr="00F77892" w:rsidRDefault="0043236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43236E" w:rsidRPr="00F77892" w:rsidRDefault="0043236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3236E" w:rsidRPr="00F77892" w:rsidRDefault="0043236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3236E" w:rsidRDefault="0043236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3236E" w:rsidRPr="00F443D6" w:rsidRDefault="0043236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236E" w:rsidRPr="00C235C2" w:rsidRDefault="0043236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236E" w:rsidRPr="00F443D6" w:rsidRDefault="0043236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236E" w:rsidRPr="00C235C2" w:rsidRDefault="0043236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236E" w:rsidRDefault="0043236E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7574E2">
        <w:rPr>
          <w:rFonts w:ascii="Arial" w:hAnsi="Arial" w:cs="Arial"/>
        </w:rPr>
        <w:t>8</w:t>
      </w:r>
      <w:r w:rsidR="00233A0D">
        <w:rPr>
          <w:rFonts w:ascii="Arial" w:hAnsi="Arial" w:cs="Arial"/>
        </w:rPr>
        <w:t>6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43236E" w:rsidRDefault="00F77892" w:rsidP="0043236E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233A0D">
        <w:rPr>
          <w:rFonts w:ascii="Arial" w:hAnsi="Arial" w:cs="Arial"/>
        </w:rPr>
        <w:t>5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233A0D">
        <w:rPr>
          <w:rFonts w:ascii="Arial" w:hAnsi="Arial" w:cs="Arial"/>
        </w:rPr>
        <w:t xml:space="preserve">stan techniczny kładki dla pieszych nad </w:t>
      </w:r>
      <w:r w:rsidR="00233A0D">
        <w:rPr>
          <w:rFonts w:ascii="Arial" w:hAnsi="Arial" w:cs="Arial"/>
        </w:rPr>
        <w:br/>
        <w:t>ul. Kolejową.</w:t>
      </w:r>
    </w:p>
    <w:p w:rsidR="0043236E" w:rsidRDefault="0043236E" w:rsidP="0043236E">
      <w:pPr>
        <w:jc w:val="both"/>
        <w:rPr>
          <w:rFonts w:ascii="Arial" w:hAnsi="Arial" w:cs="Arial"/>
        </w:rPr>
      </w:pPr>
    </w:p>
    <w:p w:rsidR="00037BF8" w:rsidRPr="0043236E" w:rsidRDefault="007762C9" w:rsidP="00037BF8">
      <w:pPr>
        <w:spacing w:line="360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 xml:space="preserve">uprzejmie informuję, </w:t>
      </w:r>
      <w:r w:rsidR="0043236E" w:rsidRPr="0043236E">
        <w:rPr>
          <w:rFonts w:ascii="Arial" w:hAnsi="Arial" w:cs="Arial"/>
        </w:rPr>
        <w:t>że:</w:t>
      </w:r>
    </w:p>
    <w:p w:rsidR="00233A0D" w:rsidRPr="00233A0D" w:rsidRDefault="00233A0D" w:rsidP="00233A0D">
      <w:pPr>
        <w:spacing w:line="360" w:lineRule="auto"/>
        <w:ind w:right="-2"/>
        <w:jc w:val="both"/>
        <w:rPr>
          <w:rFonts w:ascii="Arial" w:hAnsi="Arial" w:cs="Arial"/>
        </w:rPr>
      </w:pPr>
      <w:r w:rsidRPr="00233A0D">
        <w:rPr>
          <w:rFonts w:ascii="Arial" w:hAnsi="Arial" w:cs="Arial"/>
        </w:rPr>
        <w:t>1. Kładka jest na bieżąco kontrolowana, średnio co dwa tygodn</w:t>
      </w:r>
      <w:r>
        <w:rPr>
          <w:rFonts w:ascii="Arial" w:hAnsi="Arial" w:cs="Arial"/>
        </w:rPr>
        <w:t xml:space="preserve">ie. Skorodowane elementy będące </w:t>
      </w:r>
      <w:r w:rsidRPr="00233A0D">
        <w:rPr>
          <w:rFonts w:ascii="Arial" w:hAnsi="Arial" w:cs="Arial"/>
        </w:rPr>
        <w:t>pozostałością po urządzeniach iluminacji kładki są system</w:t>
      </w:r>
      <w:r>
        <w:rPr>
          <w:rFonts w:ascii="Arial" w:hAnsi="Arial" w:cs="Arial"/>
        </w:rPr>
        <w:t xml:space="preserve">atycznie usuwane. Należy jednak </w:t>
      </w:r>
      <w:r w:rsidRPr="00233A0D">
        <w:rPr>
          <w:rFonts w:ascii="Arial" w:hAnsi="Arial" w:cs="Arial"/>
        </w:rPr>
        <w:t xml:space="preserve">zaznaczyć, że elementy te są powiązane z konstrukcją </w:t>
      </w:r>
      <w:r>
        <w:rPr>
          <w:rFonts w:ascii="Arial" w:hAnsi="Arial" w:cs="Arial"/>
        </w:rPr>
        <w:t xml:space="preserve">mocowania gzymsów oraz systemem </w:t>
      </w:r>
      <w:r w:rsidRPr="00233A0D">
        <w:rPr>
          <w:rFonts w:ascii="Arial" w:hAnsi="Arial" w:cs="Arial"/>
        </w:rPr>
        <w:t>odwodnienia. Ich całkowite usunięcie bez trwałego demontażu</w:t>
      </w:r>
      <w:r>
        <w:rPr>
          <w:rFonts w:ascii="Arial" w:hAnsi="Arial" w:cs="Arial"/>
        </w:rPr>
        <w:t xml:space="preserve"> gzymsów nie jest możliwe. Taki </w:t>
      </w:r>
      <w:r w:rsidRPr="00233A0D">
        <w:rPr>
          <w:rFonts w:ascii="Arial" w:hAnsi="Arial" w:cs="Arial"/>
        </w:rPr>
        <w:t>demontaż skutkowałby niekontrolowanym spływem wód opado</w:t>
      </w:r>
      <w:r>
        <w:rPr>
          <w:rFonts w:ascii="Arial" w:hAnsi="Arial" w:cs="Arial"/>
        </w:rPr>
        <w:t xml:space="preserve">wych z kładki, a w konsekwencji </w:t>
      </w:r>
      <w:r w:rsidRPr="00233A0D">
        <w:rPr>
          <w:rFonts w:ascii="Arial" w:hAnsi="Arial" w:cs="Arial"/>
        </w:rPr>
        <w:t xml:space="preserve">koniecznością natychmiastowej rozbiórki kładki lub zamknięcia ul. Kolejowej </w:t>
      </w:r>
      <w:r>
        <w:rPr>
          <w:rFonts w:ascii="Arial" w:hAnsi="Arial" w:cs="Arial"/>
        </w:rPr>
        <w:br/>
      </w:r>
      <w:r w:rsidRPr="00233A0D">
        <w:rPr>
          <w:rFonts w:ascii="Arial" w:hAnsi="Arial" w:cs="Arial"/>
        </w:rPr>
        <w:t>i ul. Wrocławskiej.</w:t>
      </w:r>
    </w:p>
    <w:p w:rsidR="00233A0D" w:rsidRPr="00233A0D" w:rsidRDefault="00233A0D" w:rsidP="00233A0D">
      <w:pPr>
        <w:spacing w:line="360" w:lineRule="auto"/>
        <w:ind w:right="-2"/>
        <w:jc w:val="both"/>
        <w:rPr>
          <w:rFonts w:ascii="Arial" w:hAnsi="Arial" w:cs="Arial"/>
        </w:rPr>
      </w:pPr>
      <w:r w:rsidRPr="00233A0D">
        <w:rPr>
          <w:rFonts w:ascii="Arial" w:hAnsi="Arial" w:cs="Arial"/>
        </w:rPr>
        <w:t xml:space="preserve">2. Za nadzór nad kładką odpowiada </w:t>
      </w:r>
      <w:proofErr w:type="spellStart"/>
      <w:r w:rsidRPr="00233A0D">
        <w:rPr>
          <w:rFonts w:ascii="Arial" w:hAnsi="Arial" w:cs="Arial"/>
        </w:rPr>
        <w:t>MZDiM</w:t>
      </w:r>
      <w:proofErr w:type="spellEnd"/>
      <w:r w:rsidRPr="00233A0D">
        <w:rPr>
          <w:rFonts w:ascii="Arial" w:hAnsi="Arial" w:cs="Arial"/>
        </w:rPr>
        <w:t xml:space="preserve"> Bytom.</w:t>
      </w:r>
    </w:p>
    <w:p w:rsidR="00233A0D" w:rsidRPr="00233A0D" w:rsidRDefault="00233A0D" w:rsidP="00233A0D">
      <w:pPr>
        <w:spacing w:line="360" w:lineRule="auto"/>
        <w:ind w:right="-2"/>
        <w:jc w:val="both"/>
        <w:rPr>
          <w:rFonts w:ascii="Arial" w:hAnsi="Arial" w:cs="Arial"/>
        </w:rPr>
      </w:pPr>
      <w:r w:rsidRPr="00233A0D">
        <w:rPr>
          <w:rFonts w:ascii="Arial" w:hAnsi="Arial" w:cs="Arial"/>
        </w:rPr>
        <w:t xml:space="preserve">3. Okresowy przegląd roczny kładki został przeprowadzony </w:t>
      </w:r>
      <w:r>
        <w:rPr>
          <w:rFonts w:ascii="Arial" w:hAnsi="Arial" w:cs="Arial"/>
        </w:rPr>
        <w:t xml:space="preserve">w grudniu 2025 r. W jego wyniku </w:t>
      </w:r>
      <w:r w:rsidRPr="00233A0D">
        <w:rPr>
          <w:rFonts w:ascii="Arial" w:hAnsi="Arial" w:cs="Arial"/>
        </w:rPr>
        <w:t>stan techniczny obiektu określono jako niedostateczny.</w:t>
      </w:r>
    </w:p>
    <w:p w:rsidR="00E96CB6" w:rsidRDefault="00233A0D" w:rsidP="00233A0D">
      <w:pPr>
        <w:spacing w:line="360" w:lineRule="auto"/>
        <w:ind w:right="-2"/>
        <w:jc w:val="both"/>
        <w:rPr>
          <w:rFonts w:ascii="Arial" w:hAnsi="Arial" w:cs="Arial"/>
        </w:rPr>
      </w:pPr>
      <w:r w:rsidRPr="00233A0D">
        <w:rPr>
          <w:rFonts w:ascii="Arial" w:hAnsi="Arial" w:cs="Arial"/>
        </w:rPr>
        <w:t xml:space="preserve">4. W chwili obecnej prowadzone są prace projektowe </w:t>
      </w:r>
      <w:r>
        <w:rPr>
          <w:rFonts w:ascii="Arial" w:hAnsi="Arial" w:cs="Arial"/>
        </w:rPr>
        <w:t xml:space="preserve">dotyczące przebudowy kładki nad </w:t>
      </w:r>
      <w:r w:rsidRPr="00233A0D">
        <w:rPr>
          <w:rFonts w:ascii="Arial" w:hAnsi="Arial" w:cs="Arial"/>
        </w:rPr>
        <w:t>ul. Wrocławską. Na obecnym etapie nie jest jeszcze możliwe wsk</w:t>
      </w:r>
      <w:r>
        <w:rPr>
          <w:rFonts w:ascii="Arial" w:hAnsi="Arial" w:cs="Arial"/>
        </w:rPr>
        <w:t xml:space="preserve">azanie terminu rozpoczęcia prac </w:t>
      </w:r>
      <w:r w:rsidRPr="00233A0D">
        <w:rPr>
          <w:rFonts w:ascii="Arial" w:hAnsi="Arial" w:cs="Arial"/>
        </w:rPr>
        <w:t>budowlanych. Miasto na bieżąco monitoruje stan techniczny obiek</w:t>
      </w:r>
      <w:r>
        <w:rPr>
          <w:rFonts w:ascii="Arial" w:hAnsi="Arial" w:cs="Arial"/>
        </w:rPr>
        <w:t xml:space="preserve">tu i podejmuje działania mające </w:t>
      </w:r>
      <w:r w:rsidRPr="00233A0D">
        <w:rPr>
          <w:rFonts w:ascii="Arial" w:hAnsi="Arial" w:cs="Arial"/>
        </w:rPr>
        <w:t>na celu zapewnienie bezpieczeństwa jego użytkowników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71065" w:rsidRDefault="00471065" w:rsidP="00471065">
      <w:pPr>
        <w:rPr>
          <w:rFonts w:ascii="Arial" w:hAnsi="Arial" w:cs="Arial"/>
          <w:sz w:val="16"/>
          <w:szCs w:val="16"/>
        </w:rPr>
      </w:pPr>
    </w:p>
    <w:p w:rsidR="00471065" w:rsidRPr="00912B32" w:rsidRDefault="00471065" w:rsidP="00471065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r>
        <w:rPr>
          <w:rFonts w:ascii="Arial" w:hAnsi="Arial" w:cs="Arial"/>
          <w:sz w:val="16"/>
          <w:szCs w:val="16"/>
        </w:rPr>
        <w:t>P. Wróbel</w:t>
      </w:r>
    </w:p>
    <w:p w:rsidR="00471065" w:rsidRDefault="00471065" w:rsidP="00471065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2026-0</w:t>
      </w:r>
      <w:r>
        <w:rPr>
          <w:rFonts w:ascii="Arial" w:hAnsi="Arial" w:cs="Arial"/>
          <w:sz w:val="16"/>
          <w:szCs w:val="16"/>
        </w:rPr>
        <w:t>8</w:t>
      </w:r>
      <w:r w:rsidRPr="00912B32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18</w:t>
      </w:r>
    </w:p>
    <w:p w:rsidR="00037BF8" w:rsidRPr="00912B32" w:rsidRDefault="00471065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MDOK:     /08/2026</w:t>
      </w:r>
    </w:p>
    <w:sectPr w:rsidR="00037BF8" w:rsidRPr="00912B32" w:rsidSect="00233A0D">
      <w:footerReference w:type="default" r:id="rId9"/>
      <w:footerReference w:type="first" r:id="rId10"/>
      <w:pgSz w:w="11906" w:h="16838"/>
      <w:pgMar w:top="1276" w:right="1418" w:bottom="0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5CC" w:rsidRDefault="009575CC" w:rsidP="0085517A">
      <w:r>
        <w:separator/>
      </w:r>
    </w:p>
  </w:endnote>
  <w:endnote w:type="continuationSeparator" w:id="0">
    <w:p w:rsidR="009575CC" w:rsidRDefault="009575C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3236E" w:rsidRPr="003A6CA9" w:rsidRDefault="00144319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3236E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33A0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3236E" w:rsidRDefault="0043236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6E" w:rsidRPr="00114937" w:rsidRDefault="0043236E" w:rsidP="00F21574">
    <w:pPr>
      <w:rPr>
        <w:rFonts w:ascii="Arial" w:hAnsi="Arial" w:cs="Arial"/>
        <w:bCs/>
        <w:sz w:val="16"/>
        <w:szCs w:val="16"/>
      </w:rPr>
    </w:pPr>
  </w:p>
  <w:p w:rsidR="0043236E" w:rsidRDefault="0043236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5CC" w:rsidRDefault="009575CC" w:rsidP="0085517A">
      <w:r>
        <w:separator/>
      </w:r>
    </w:p>
  </w:footnote>
  <w:footnote w:type="continuationSeparator" w:id="0">
    <w:p w:rsidR="009575CC" w:rsidRDefault="009575C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622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37BF8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4319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270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3A0D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4727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36E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1065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A779F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42ED"/>
    <w:rsid w:val="00577604"/>
    <w:rsid w:val="0058039F"/>
    <w:rsid w:val="005862FA"/>
    <w:rsid w:val="0059005A"/>
    <w:rsid w:val="005905CD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08C8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4375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574E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080A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575CC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21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E3F80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77835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0825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B3D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6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styleId="Bezodstpw">
    <w:name w:val="No Spacing"/>
    <w:uiPriority w:val="1"/>
    <w:qFormat/>
    <w:rsid w:val="00037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AD686A-EAED-4065-81B4-5A088A1CB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3</cp:revision>
  <cp:lastPrinted>2026-07-31T09:31:00Z</cp:lastPrinted>
  <dcterms:created xsi:type="dcterms:W3CDTF">2026-08-18T12:05:00Z</dcterms:created>
  <dcterms:modified xsi:type="dcterms:W3CDTF">2026-08-19T11:56:00Z</dcterms:modified>
</cp:coreProperties>
</file>