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FDADA" w14:textId="77777777" w:rsidR="00F17659" w:rsidRPr="003B0174" w:rsidRDefault="00677F9D" w:rsidP="003B0174">
      <w:pPr>
        <w:pStyle w:val="Stopka"/>
        <w:tabs>
          <w:tab w:val="left" w:pos="708"/>
        </w:tabs>
        <w:spacing w:line="360" w:lineRule="auto"/>
      </w:pPr>
      <w:r w:rsidRPr="003B0174">
        <w:t>ZSE.6220.11</w:t>
      </w:r>
      <w:r w:rsidR="00F17659" w:rsidRPr="003B0174">
        <w:t>.2020</w:t>
      </w:r>
    </w:p>
    <w:p w14:paraId="33E8FE0E" w14:textId="77777777" w:rsidR="00F17659" w:rsidRPr="003B0174" w:rsidRDefault="00F17659" w:rsidP="003B0174">
      <w:pPr>
        <w:pStyle w:val="Tytu"/>
        <w:spacing w:line="360" w:lineRule="auto"/>
        <w:jc w:val="left"/>
        <w:rPr>
          <w:rFonts w:ascii="Arial" w:hAnsi="Arial" w:cs="Arial"/>
          <w:b/>
          <w:bCs/>
          <w:sz w:val="24"/>
          <w:szCs w:val="24"/>
          <w:u w:val="none"/>
        </w:rPr>
      </w:pPr>
      <w:r w:rsidRPr="003B0174">
        <w:rPr>
          <w:rFonts w:ascii="Arial" w:hAnsi="Arial" w:cs="Arial"/>
          <w:b/>
          <w:bCs/>
          <w:sz w:val="24"/>
          <w:szCs w:val="24"/>
          <w:u w:val="none"/>
        </w:rPr>
        <w:t>OBWIESZCZENIE</w:t>
      </w:r>
    </w:p>
    <w:p w14:paraId="06DAF5A2" w14:textId="4BDF095E" w:rsidR="00F17659" w:rsidRPr="003B0174" w:rsidRDefault="00F17659" w:rsidP="003B0174">
      <w:pPr>
        <w:pStyle w:val="Tekstpodstawowy2"/>
        <w:tabs>
          <w:tab w:val="left" w:pos="70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3B0174">
        <w:rPr>
          <w:rFonts w:ascii="Arial" w:hAnsi="Arial" w:cs="Arial"/>
          <w:sz w:val="24"/>
          <w:szCs w:val="24"/>
        </w:rPr>
        <w:t xml:space="preserve">Na podstawie art. 36 i art. 49 ustawy z dnia 14 czerwca 1960 r. Kodeks postępowania administracyjnego (tekst jedn.: Dz. U. z 2020 r., poz. 256 z późn. zm.), w związku z art. 73 ust.1 ustawy z dnia 3 października 2008 r. o udostępnianiu informacji o środowisku i jego ochronie, udziale społeczeństwa w ochronie środowiska oraz o ocenach oddziaływania na środowisko (tekst jedn.: Dz. U. z 2020 r. poz. 283 z późn. zm.), </w:t>
      </w:r>
      <w:r w:rsidRPr="003B0174">
        <w:rPr>
          <w:rFonts w:ascii="Arial" w:hAnsi="Arial" w:cs="Arial"/>
          <w:sz w:val="24"/>
          <w:szCs w:val="24"/>
          <w:u w:val="single"/>
        </w:rPr>
        <w:t>zawiadamia się strony</w:t>
      </w:r>
      <w:r w:rsidRPr="003B0174">
        <w:rPr>
          <w:rFonts w:ascii="Arial" w:hAnsi="Arial" w:cs="Arial"/>
          <w:sz w:val="24"/>
          <w:szCs w:val="24"/>
        </w:rPr>
        <w:t>, że rozstrzygnięcie sprawy w przedmiocie wydania decyzji o środowiskowych uwarunkowaniach dla przedsięwzięcia pn.</w:t>
      </w:r>
      <w:r w:rsidR="00677F9D" w:rsidRPr="003B0174">
        <w:rPr>
          <w:rFonts w:ascii="Arial" w:hAnsi="Arial" w:cs="Arial"/>
          <w:sz w:val="24"/>
          <w:szCs w:val="24"/>
        </w:rPr>
        <w:t>: „</w:t>
      </w:r>
      <w:r w:rsidR="00677F9D" w:rsidRPr="003B0174">
        <w:rPr>
          <w:rStyle w:val="FontStyle22"/>
          <w:rFonts w:ascii="Arial" w:hAnsi="Arial" w:cs="Arial"/>
          <w:b/>
          <w:sz w:val="24"/>
          <w:szCs w:val="24"/>
        </w:rPr>
        <w:t xml:space="preserve">Posadowienie zespołu urządzeń – węzła betoniarskiego, w Bytomiu, przy ul. Brzezińskiej, </w:t>
      </w:r>
      <w:r w:rsidR="00677F9D" w:rsidRPr="003B0174">
        <w:rPr>
          <w:rStyle w:val="FontStyle22"/>
          <w:rFonts w:ascii="Arial" w:hAnsi="Arial" w:cs="Arial"/>
          <w:sz w:val="24"/>
          <w:szCs w:val="24"/>
        </w:rPr>
        <w:t>na działce</w:t>
      </w:r>
      <w:r w:rsidR="003B0174">
        <w:rPr>
          <w:rStyle w:val="FontStyle22"/>
          <w:rFonts w:ascii="Arial" w:hAnsi="Arial" w:cs="Arial"/>
          <w:sz w:val="24"/>
          <w:szCs w:val="24"/>
        </w:rPr>
        <w:t> </w:t>
      </w:r>
      <w:r w:rsidR="00677F9D" w:rsidRPr="003B0174">
        <w:rPr>
          <w:rStyle w:val="FontStyle22"/>
          <w:rFonts w:ascii="Arial" w:hAnsi="Arial" w:cs="Arial"/>
          <w:sz w:val="24"/>
          <w:szCs w:val="24"/>
        </w:rPr>
        <w:t>o numerze ewidencyjnym: 8456/412.”,</w:t>
      </w:r>
      <w:r w:rsidR="00677F9D" w:rsidRPr="003B0174">
        <w:rPr>
          <w:rFonts w:ascii="Arial" w:hAnsi="Arial" w:cs="Arial"/>
          <w:sz w:val="24"/>
          <w:szCs w:val="24"/>
        </w:rPr>
        <w:t xml:space="preserve"> </w:t>
      </w:r>
      <w:r w:rsidR="00632938" w:rsidRPr="003B0174">
        <w:rPr>
          <w:rFonts w:ascii="Arial" w:hAnsi="Arial" w:cs="Arial"/>
          <w:sz w:val="24"/>
          <w:szCs w:val="24"/>
        </w:rPr>
        <w:t>nie będzie możliwe</w:t>
      </w:r>
      <w:r w:rsidR="00E139AD" w:rsidRPr="003B0174">
        <w:rPr>
          <w:rFonts w:ascii="Arial" w:hAnsi="Arial" w:cs="Arial"/>
          <w:sz w:val="24"/>
          <w:szCs w:val="24"/>
        </w:rPr>
        <w:t xml:space="preserve"> ze względu na </w:t>
      </w:r>
      <w:r w:rsidR="00677F9D" w:rsidRPr="003B0174">
        <w:rPr>
          <w:rFonts w:ascii="Arial" w:hAnsi="Arial" w:cs="Arial"/>
          <w:sz w:val="24"/>
          <w:szCs w:val="24"/>
        </w:rPr>
        <w:t xml:space="preserve">zachowania ustawowego terminu na zawiadomienie stron </w:t>
      </w:r>
      <w:r w:rsidR="00675C4C" w:rsidRPr="003B0174">
        <w:rPr>
          <w:rFonts w:ascii="Arial" w:hAnsi="Arial" w:cs="Arial"/>
          <w:sz w:val="24"/>
          <w:szCs w:val="24"/>
        </w:rPr>
        <w:t>o zakoń</w:t>
      </w:r>
      <w:r w:rsidR="00E23719" w:rsidRPr="003B0174">
        <w:rPr>
          <w:rFonts w:ascii="Arial" w:hAnsi="Arial" w:cs="Arial"/>
          <w:sz w:val="24"/>
          <w:szCs w:val="24"/>
        </w:rPr>
        <w:t>czeniu postępowania dowodowego</w:t>
      </w:r>
      <w:r w:rsidR="00677F9D" w:rsidRPr="003B0174">
        <w:rPr>
          <w:rFonts w:ascii="Arial" w:hAnsi="Arial" w:cs="Arial"/>
          <w:sz w:val="24"/>
          <w:szCs w:val="24"/>
        </w:rPr>
        <w:t>.</w:t>
      </w:r>
    </w:p>
    <w:p w14:paraId="3CDC3AC1" w14:textId="5390A20A" w:rsidR="00675C4C" w:rsidRPr="003B0174" w:rsidRDefault="00F17659" w:rsidP="003B0174">
      <w:pPr>
        <w:pStyle w:val="Tekstpodstawowy"/>
        <w:spacing w:line="360" w:lineRule="auto"/>
        <w:jc w:val="left"/>
        <w:rPr>
          <w:rFonts w:ascii="Arial" w:hAnsi="Arial" w:cs="Arial"/>
          <w:b/>
          <w:bCs/>
          <w:u w:val="single"/>
        </w:rPr>
      </w:pPr>
      <w:r w:rsidRPr="003B0174">
        <w:rPr>
          <w:rFonts w:ascii="Arial" w:hAnsi="Arial" w:cs="Arial"/>
          <w:b/>
          <w:bCs/>
        </w:rPr>
        <w:t>W związku z powyższym wyznacza się nowy termin załatwienia sprawy do dnia</w:t>
      </w:r>
      <w:r w:rsidRPr="003B0174">
        <w:rPr>
          <w:rFonts w:ascii="Arial" w:hAnsi="Arial" w:cs="Arial"/>
          <w:u w:val="single"/>
        </w:rPr>
        <w:t xml:space="preserve">                  </w:t>
      </w:r>
      <w:r w:rsidR="00677F9D" w:rsidRPr="003B0174">
        <w:rPr>
          <w:rFonts w:ascii="Arial" w:hAnsi="Arial" w:cs="Arial"/>
          <w:b/>
          <w:u w:val="single"/>
        </w:rPr>
        <w:t>30</w:t>
      </w:r>
      <w:r w:rsidR="003A0AB0" w:rsidRPr="003B0174">
        <w:rPr>
          <w:rFonts w:ascii="Arial" w:hAnsi="Arial" w:cs="Arial"/>
          <w:b/>
          <w:u w:val="single"/>
        </w:rPr>
        <w:t xml:space="preserve"> </w:t>
      </w:r>
      <w:r w:rsidR="00677F9D" w:rsidRPr="003B0174">
        <w:rPr>
          <w:rFonts w:ascii="Arial" w:hAnsi="Arial" w:cs="Arial"/>
          <w:b/>
          <w:u w:val="single"/>
        </w:rPr>
        <w:t>kwietnia</w:t>
      </w:r>
      <w:r w:rsidR="003A0AB0" w:rsidRPr="003B0174">
        <w:rPr>
          <w:rFonts w:ascii="Arial" w:hAnsi="Arial" w:cs="Arial"/>
          <w:b/>
          <w:u w:val="single"/>
        </w:rPr>
        <w:t xml:space="preserve"> </w:t>
      </w:r>
      <w:r w:rsidRPr="003B0174">
        <w:rPr>
          <w:rFonts w:ascii="Arial" w:hAnsi="Arial" w:cs="Arial"/>
          <w:b/>
          <w:u w:val="single"/>
        </w:rPr>
        <w:t xml:space="preserve"> </w:t>
      </w:r>
      <w:r w:rsidR="003A0AB0" w:rsidRPr="003B0174">
        <w:rPr>
          <w:rFonts w:ascii="Arial" w:hAnsi="Arial" w:cs="Arial"/>
          <w:b/>
          <w:bCs/>
          <w:u w:val="single"/>
        </w:rPr>
        <w:t>2021</w:t>
      </w:r>
      <w:r w:rsidRPr="003B0174">
        <w:rPr>
          <w:rFonts w:ascii="Arial" w:hAnsi="Arial" w:cs="Arial"/>
          <w:b/>
          <w:bCs/>
          <w:u w:val="single"/>
        </w:rPr>
        <w:t xml:space="preserve"> r.  </w:t>
      </w:r>
    </w:p>
    <w:p w14:paraId="67C6C511" w14:textId="77777777" w:rsidR="00163EC6" w:rsidRPr="003B0174" w:rsidRDefault="00163EC6" w:rsidP="003B0174">
      <w:pPr>
        <w:pStyle w:val="Tekstpodstawowy3"/>
        <w:spacing w:line="360" w:lineRule="auto"/>
        <w:rPr>
          <w:rFonts w:ascii="Arial" w:hAnsi="Arial" w:cs="Arial"/>
          <w:sz w:val="24"/>
          <w:szCs w:val="24"/>
        </w:rPr>
      </w:pPr>
      <w:r w:rsidRPr="003B0174">
        <w:rPr>
          <w:rFonts w:ascii="Arial" w:hAnsi="Arial" w:cs="Arial"/>
          <w:sz w:val="24"/>
          <w:szCs w:val="24"/>
        </w:rPr>
        <w:t>Pouczenie:</w:t>
      </w:r>
      <w:r w:rsidRPr="003B0174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F831DE7" w14:textId="77777777" w:rsidR="00163EC6" w:rsidRPr="003B0174" w:rsidRDefault="00163EC6" w:rsidP="003B0174">
      <w:pPr>
        <w:pStyle w:val="Tekstpodstawowy3"/>
        <w:spacing w:line="360" w:lineRule="auto"/>
        <w:rPr>
          <w:rFonts w:ascii="Arial" w:hAnsi="Arial" w:cs="Arial"/>
          <w:bCs/>
          <w:sz w:val="24"/>
          <w:szCs w:val="24"/>
        </w:rPr>
      </w:pPr>
      <w:r w:rsidRPr="003B0174">
        <w:rPr>
          <w:rFonts w:ascii="Arial" w:hAnsi="Arial" w:cs="Arial"/>
          <w:bCs/>
          <w:sz w:val="24"/>
          <w:szCs w:val="24"/>
        </w:rPr>
        <w:t>Zgodnie z art. 37 § 1 ustawy z dnia 14 czerwca 1960 r. – Kodeks postępowania administracyjnego stronie służy prawo do wniesienia ponaglenia, jeżeli:</w:t>
      </w:r>
    </w:p>
    <w:p w14:paraId="741F0301" w14:textId="77777777" w:rsidR="00163EC6" w:rsidRPr="003B0174" w:rsidRDefault="00163EC6" w:rsidP="003B0174">
      <w:pPr>
        <w:pStyle w:val="Tekstpodstawowy3"/>
        <w:numPr>
          <w:ilvl w:val="0"/>
          <w:numId w:val="1"/>
        </w:numPr>
        <w:tabs>
          <w:tab w:val="num" w:pos="284"/>
        </w:tabs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3B0174">
        <w:rPr>
          <w:rFonts w:ascii="Arial" w:hAnsi="Arial" w:cs="Arial"/>
          <w:bCs/>
          <w:sz w:val="24"/>
          <w:szCs w:val="24"/>
        </w:rPr>
        <w:t>nie załatwiono sprawy w terminie określonym w art. 35 lub przepisach szczególnych ani w terminie wskazanym zgodnie z art. 36 § 1 (bezczynność);</w:t>
      </w:r>
    </w:p>
    <w:p w14:paraId="2CB9C7EA" w14:textId="4A88CF05" w:rsidR="00163EC6" w:rsidRPr="003B0174" w:rsidRDefault="00163EC6" w:rsidP="003B0174">
      <w:pPr>
        <w:pStyle w:val="Tekstpodstawowy3"/>
        <w:numPr>
          <w:ilvl w:val="0"/>
          <w:numId w:val="1"/>
        </w:numPr>
        <w:tabs>
          <w:tab w:val="num" w:pos="284"/>
        </w:tabs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3B0174">
        <w:rPr>
          <w:rFonts w:ascii="Arial" w:hAnsi="Arial" w:cs="Arial"/>
          <w:bCs/>
          <w:sz w:val="24"/>
          <w:szCs w:val="24"/>
        </w:rPr>
        <w:t>postępowanie jest prowadzone dłużej niż jest to niezbędne do załatwienia sprawy (przewlekłość).</w:t>
      </w:r>
    </w:p>
    <w:p w14:paraId="570B3826" w14:textId="30A0DACE" w:rsidR="00EA5355" w:rsidRPr="003B0174" w:rsidRDefault="00163EC6" w:rsidP="003B0174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3B0174">
        <w:rPr>
          <w:rFonts w:ascii="Arial" w:hAnsi="Arial" w:cs="Arial"/>
          <w:sz w:val="24"/>
          <w:szCs w:val="24"/>
        </w:rPr>
        <w:t>Ponaglenie, zgodnie z art. 37 § 3 pkt 1 ww. ustawy, wnosi się do organu wyższego stopnia tj. Samorządowego Kolegium Odwoławczego w Katowicach, za pośrednictwem organu prowadzącego postępowanie, tj. Prezydenta Miasta Bytomia</w:t>
      </w:r>
      <w:r w:rsidR="00EA5355" w:rsidRPr="003B0174">
        <w:rPr>
          <w:rFonts w:ascii="Arial" w:hAnsi="Arial" w:cs="Arial"/>
          <w:sz w:val="24"/>
          <w:szCs w:val="24"/>
        </w:rPr>
        <w:t>.</w:t>
      </w:r>
    </w:p>
    <w:p w14:paraId="50FC1226" w14:textId="77777777" w:rsidR="003B0174" w:rsidRDefault="00EA5355" w:rsidP="003B0174">
      <w:pPr>
        <w:spacing w:line="360" w:lineRule="auto"/>
        <w:rPr>
          <w:rFonts w:ascii="Arial" w:hAnsi="Arial" w:cs="Arial"/>
          <w:b/>
          <w:bCs/>
        </w:rPr>
      </w:pPr>
      <w:r w:rsidRPr="003B0174">
        <w:rPr>
          <w:rFonts w:ascii="Arial" w:hAnsi="Arial" w:cs="Arial"/>
        </w:rPr>
        <w:t xml:space="preserve">  Termin publicznego ogłoszenia zawiadomienia na stronach: Biuletynu Informacji Publicznej, </w:t>
      </w:r>
      <w:hyperlink r:id="rId7" w:history="1">
        <w:r w:rsidRPr="003B0174">
          <w:rPr>
            <w:rStyle w:val="Hipercze"/>
            <w:rFonts w:ascii="Arial" w:hAnsi="Arial" w:cs="Arial"/>
          </w:rPr>
          <w:t>www.bytom.pl</w:t>
        </w:r>
      </w:hyperlink>
      <w:r w:rsidRPr="003B0174">
        <w:rPr>
          <w:rFonts w:ascii="Arial" w:hAnsi="Arial" w:cs="Arial"/>
        </w:rPr>
        <w:t xml:space="preserve"> i na tablicy ogłoszeń w siedzibie Urzędu Miejskiego w Bytomiu przy ul. Parkowej 2: </w:t>
      </w:r>
      <w:r w:rsidRPr="003B0174">
        <w:rPr>
          <w:rFonts w:ascii="Arial" w:hAnsi="Arial" w:cs="Arial"/>
          <w:b/>
          <w:bCs/>
        </w:rPr>
        <w:t xml:space="preserve">od </w:t>
      </w:r>
      <w:r w:rsidR="00B97E1A" w:rsidRPr="003B0174">
        <w:rPr>
          <w:rFonts w:ascii="Arial" w:hAnsi="Arial" w:cs="Arial"/>
          <w:b/>
          <w:bCs/>
        </w:rPr>
        <w:t>31</w:t>
      </w:r>
      <w:r w:rsidRPr="003B0174">
        <w:rPr>
          <w:rFonts w:ascii="Arial" w:hAnsi="Arial" w:cs="Arial"/>
          <w:b/>
          <w:bCs/>
        </w:rPr>
        <w:t xml:space="preserve"> marca do </w:t>
      </w:r>
      <w:r w:rsidR="00B97E1A" w:rsidRPr="003B0174">
        <w:rPr>
          <w:rFonts w:ascii="Arial" w:hAnsi="Arial" w:cs="Arial"/>
          <w:b/>
          <w:bCs/>
        </w:rPr>
        <w:t>13 kwietnia</w:t>
      </w:r>
      <w:r w:rsidRPr="003B0174">
        <w:rPr>
          <w:rFonts w:ascii="Arial" w:hAnsi="Arial" w:cs="Arial"/>
          <w:b/>
          <w:bCs/>
        </w:rPr>
        <w:t xml:space="preserve"> 2021r.</w:t>
      </w:r>
    </w:p>
    <w:p w14:paraId="510B31D8" w14:textId="0CB0ECAE" w:rsidR="003B0174" w:rsidRDefault="00F17659" w:rsidP="003B0174">
      <w:pPr>
        <w:spacing w:line="360" w:lineRule="auto"/>
        <w:rPr>
          <w:rFonts w:ascii="Arial" w:hAnsi="Arial" w:cs="Arial"/>
        </w:rPr>
      </w:pPr>
      <w:r w:rsidRPr="003B0174">
        <w:rPr>
          <w:rFonts w:ascii="Arial" w:hAnsi="Arial" w:cs="Arial"/>
        </w:rPr>
        <w:t>z up. Prezydenta Miasta</w:t>
      </w:r>
    </w:p>
    <w:p w14:paraId="3BC7867F" w14:textId="71512527" w:rsidR="00F17659" w:rsidRPr="003B0174" w:rsidRDefault="00F17659" w:rsidP="003B0174">
      <w:pPr>
        <w:spacing w:line="360" w:lineRule="auto"/>
        <w:rPr>
          <w:rFonts w:ascii="Arial" w:hAnsi="Arial" w:cs="Arial"/>
          <w:u w:val="single"/>
        </w:rPr>
      </w:pPr>
      <w:r w:rsidRPr="003B0174">
        <w:rPr>
          <w:rFonts w:ascii="Arial" w:hAnsi="Arial" w:cs="Arial"/>
        </w:rPr>
        <w:t xml:space="preserve">(-) </w:t>
      </w:r>
      <w:r w:rsidR="00677F9D" w:rsidRPr="003B0174">
        <w:rPr>
          <w:rFonts w:ascii="Arial" w:hAnsi="Arial" w:cs="Arial"/>
        </w:rPr>
        <w:t>Wojciech Bryś</w:t>
      </w:r>
    </w:p>
    <w:p w14:paraId="7E03D89A" w14:textId="7A749497" w:rsidR="00677F9D" w:rsidRPr="003B0174" w:rsidRDefault="00677F9D" w:rsidP="003B0174">
      <w:pPr>
        <w:pStyle w:val="Tekstpodstawowy2"/>
        <w:tabs>
          <w:tab w:val="clear" w:pos="-566"/>
          <w:tab w:val="clear" w:pos="0"/>
          <w:tab w:val="clear" w:pos="566"/>
          <w:tab w:val="left" w:pos="708"/>
        </w:tabs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3B0174">
        <w:rPr>
          <w:rFonts w:ascii="Arial" w:hAnsi="Arial" w:cs="Arial"/>
          <w:sz w:val="24"/>
          <w:szCs w:val="24"/>
        </w:rPr>
        <w:t>Naczelnik Wydziału Inżynierii Środowiska</w:t>
      </w:r>
    </w:p>
    <w:p w14:paraId="749993DD" w14:textId="77777777" w:rsidR="00F51741" w:rsidRPr="003B0174" w:rsidRDefault="003A0AB0" w:rsidP="003B0174">
      <w:pPr>
        <w:spacing w:line="360" w:lineRule="auto"/>
        <w:rPr>
          <w:rFonts w:ascii="Arial" w:hAnsi="Arial" w:cs="Arial"/>
        </w:rPr>
      </w:pPr>
      <w:r w:rsidRPr="003B0174">
        <w:rPr>
          <w:rFonts w:ascii="Arial" w:hAnsi="Arial" w:cs="Arial"/>
        </w:rPr>
        <w:t>Do wiadomości:</w:t>
      </w:r>
    </w:p>
    <w:p w14:paraId="42CA724E" w14:textId="77777777" w:rsidR="003A0AB0" w:rsidRPr="003B0174" w:rsidRDefault="003A0AB0" w:rsidP="003B0174">
      <w:pPr>
        <w:spacing w:line="360" w:lineRule="auto"/>
        <w:rPr>
          <w:rFonts w:ascii="Arial" w:hAnsi="Arial" w:cs="Arial"/>
        </w:rPr>
      </w:pPr>
      <w:r w:rsidRPr="003B0174">
        <w:rPr>
          <w:rFonts w:ascii="Arial" w:hAnsi="Arial" w:cs="Arial"/>
        </w:rPr>
        <w:t>ZSE- aa.</w:t>
      </w:r>
    </w:p>
    <w:p w14:paraId="6B8FFF43" w14:textId="77777777" w:rsidR="003A0AB0" w:rsidRPr="003B0174" w:rsidRDefault="003A0AB0" w:rsidP="003B0174">
      <w:pPr>
        <w:spacing w:line="360" w:lineRule="auto"/>
        <w:rPr>
          <w:rFonts w:ascii="Arial" w:hAnsi="Arial" w:cs="Arial"/>
        </w:rPr>
      </w:pPr>
      <w:r w:rsidRPr="003B0174">
        <w:rPr>
          <w:rFonts w:ascii="Arial" w:hAnsi="Arial" w:cs="Arial"/>
        </w:rPr>
        <w:lastRenderedPageBreak/>
        <w:t xml:space="preserve">Oprac.: A. Wolszleger </w:t>
      </w:r>
    </w:p>
    <w:sectPr w:rsidR="003A0AB0" w:rsidRPr="003B0174" w:rsidSect="00F51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387B9A" w14:textId="77777777" w:rsidR="00943D6D" w:rsidRDefault="00943D6D" w:rsidP="00F17659">
      <w:r>
        <w:separator/>
      </w:r>
    </w:p>
  </w:endnote>
  <w:endnote w:type="continuationSeparator" w:id="0">
    <w:p w14:paraId="77EA721A" w14:textId="77777777" w:rsidR="00943D6D" w:rsidRDefault="00943D6D" w:rsidP="00F176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6F34A" w14:textId="77777777" w:rsidR="00943D6D" w:rsidRDefault="00943D6D" w:rsidP="00F17659">
      <w:r>
        <w:separator/>
      </w:r>
    </w:p>
  </w:footnote>
  <w:footnote w:type="continuationSeparator" w:id="0">
    <w:p w14:paraId="6F8ADAE2" w14:textId="77777777" w:rsidR="00943D6D" w:rsidRDefault="00943D6D" w:rsidP="00F176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59"/>
    <w:rsid w:val="00163EC6"/>
    <w:rsid w:val="00340347"/>
    <w:rsid w:val="003A0AB0"/>
    <w:rsid w:val="003B0174"/>
    <w:rsid w:val="00632938"/>
    <w:rsid w:val="00675C4C"/>
    <w:rsid w:val="00677F9D"/>
    <w:rsid w:val="006C1BE0"/>
    <w:rsid w:val="00706E86"/>
    <w:rsid w:val="007900E2"/>
    <w:rsid w:val="008F62C4"/>
    <w:rsid w:val="00943D6D"/>
    <w:rsid w:val="00B97E1A"/>
    <w:rsid w:val="00E139AD"/>
    <w:rsid w:val="00E13D07"/>
    <w:rsid w:val="00E23719"/>
    <w:rsid w:val="00E934E2"/>
    <w:rsid w:val="00EA5355"/>
    <w:rsid w:val="00F17659"/>
    <w:rsid w:val="00F32A8C"/>
    <w:rsid w:val="00F5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F800"/>
  <w15:docId w15:val="{E021F855-3114-4288-8009-46EEF2F56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7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F17659"/>
    <w:rPr>
      <w:color w:val="0000FF"/>
      <w:u w:val="single"/>
    </w:rPr>
  </w:style>
  <w:style w:type="paragraph" w:styleId="Stopka">
    <w:name w:val="footer"/>
    <w:basedOn w:val="Normalny"/>
    <w:link w:val="StopkaZnak"/>
    <w:semiHidden/>
    <w:unhideWhenUsed/>
    <w:rsid w:val="00F17659"/>
    <w:pPr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</w:rPr>
  </w:style>
  <w:style w:type="character" w:customStyle="1" w:styleId="StopkaZnak">
    <w:name w:val="Stopka Znak"/>
    <w:basedOn w:val="Domylnaczcionkaakapitu"/>
    <w:link w:val="Stopka"/>
    <w:semiHidden/>
    <w:rsid w:val="00F17659"/>
    <w:rPr>
      <w:rFonts w:ascii="Arial" w:eastAsia="Times New Roman" w:hAnsi="Arial" w:cs="Arial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F17659"/>
    <w:pPr>
      <w:autoSpaceDE w:val="0"/>
      <w:autoSpaceDN w:val="0"/>
      <w:jc w:val="center"/>
    </w:pPr>
    <w:rPr>
      <w:sz w:val="22"/>
      <w:szCs w:val="22"/>
      <w:u w:val="single"/>
    </w:rPr>
  </w:style>
  <w:style w:type="character" w:customStyle="1" w:styleId="TytuZnak">
    <w:name w:val="Tytuł Znak"/>
    <w:basedOn w:val="Domylnaczcionkaakapitu"/>
    <w:link w:val="Tytu"/>
    <w:rsid w:val="00F17659"/>
    <w:rPr>
      <w:rFonts w:ascii="Times New Roman" w:eastAsia="Times New Roman" w:hAnsi="Times New Roman" w:cs="Times New Roman"/>
      <w:u w:val="single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,Odstep Znak"/>
    <w:basedOn w:val="Domylnaczcionkaakapitu"/>
    <w:link w:val="Tekstpodstawowy"/>
    <w:locked/>
    <w:rsid w:val="00F17659"/>
    <w:rPr>
      <w:sz w:val="24"/>
      <w:szCs w:val="24"/>
    </w:rPr>
  </w:style>
  <w:style w:type="paragraph" w:styleId="Tekstpodstawowy">
    <w:name w:val="Body Text"/>
    <w:aliases w:val="program3,Odstęp,Tekst podstawowy Znak Znak,Tekst podstawowy Znak Znak Znak,Odstep"/>
    <w:basedOn w:val="Normalny"/>
    <w:link w:val="TekstpodstawowyZnak"/>
    <w:unhideWhenUsed/>
    <w:rsid w:val="00F17659"/>
    <w:pPr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F1765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F17659"/>
    <w:pPr>
      <w:tabs>
        <w:tab w:val="left" w:pos="-1132"/>
        <w:tab w:val="left" w:pos="-566"/>
        <w:tab w:val="left" w:pos="0"/>
        <w:tab w:val="left" w:pos="566"/>
        <w:tab w:val="left" w:pos="1132"/>
        <w:tab w:val="left" w:pos="1698"/>
        <w:tab w:val="left" w:pos="2264"/>
        <w:tab w:val="left" w:pos="2830"/>
        <w:tab w:val="left" w:pos="3396"/>
        <w:tab w:val="left" w:pos="3962"/>
        <w:tab w:val="left" w:pos="4528"/>
        <w:tab w:val="left" w:pos="5094"/>
        <w:tab w:val="left" w:pos="5660"/>
        <w:tab w:val="left" w:pos="6226"/>
        <w:tab w:val="left" w:pos="6792"/>
        <w:tab w:val="left" w:pos="7358"/>
        <w:tab w:val="left" w:pos="7924"/>
        <w:tab w:val="left" w:pos="8490"/>
        <w:tab w:val="left" w:pos="9056"/>
      </w:tabs>
      <w:jc w:val="both"/>
    </w:pPr>
    <w:rPr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rsid w:val="00F17659"/>
    <w:rPr>
      <w:rFonts w:ascii="Times New Roman" w:eastAsia="Times New Roman" w:hAnsi="Times New Roman" w:cs="Times New Roman"/>
      <w:lang w:eastAsia="pl-PL"/>
    </w:rPr>
  </w:style>
  <w:style w:type="paragraph" w:customStyle="1" w:styleId="Default">
    <w:name w:val="Default"/>
    <w:rsid w:val="00F1765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FontStyle294">
    <w:name w:val="Font Style294"/>
    <w:basedOn w:val="Domylnaczcionkaakapitu"/>
    <w:rsid w:val="00F17659"/>
    <w:rPr>
      <w:rFonts w:ascii="Verdana" w:hAnsi="Verdana" w:hint="default"/>
      <w:sz w:val="16"/>
      <w:szCs w:val="16"/>
    </w:rPr>
  </w:style>
  <w:style w:type="character" w:customStyle="1" w:styleId="FontStyle48">
    <w:name w:val="Font Style48"/>
    <w:basedOn w:val="Domylnaczcionkaakapitu"/>
    <w:rsid w:val="00F17659"/>
    <w:rPr>
      <w:rFonts w:ascii="Arial" w:hAnsi="Arial" w:cs="Arial" w:hint="default"/>
      <w:b/>
      <w:bCs w:val="0"/>
      <w:sz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1765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1765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17659"/>
    <w:rPr>
      <w:vertAlign w:val="superscript"/>
    </w:rPr>
  </w:style>
  <w:style w:type="character" w:customStyle="1" w:styleId="FontStyle34">
    <w:name w:val="Font Style34"/>
    <w:rsid w:val="00E139AD"/>
    <w:rPr>
      <w:rFonts w:ascii="Arial" w:hAnsi="Arial" w:cs="Arial"/>
      <w:b/>
      <w:bCs/>
      <w:sz w:val="18"/>
      <w:szCs w:val="18"/>
    </w:rPr>
  </w:style>
  <w:style w:type="paragraph" w:styleId="Tekstpodstawowy3">
    <w:name w:val="Body Text 3"/>
    <w:basedOn w:val="Normalny"/>
    <w:link w:val="Tekstpodstawowy3Znak"/>
    <w:uiPriority w:val="99"/>
    <w:unhideWhenUsed/>
    <w:rsid w:val="00163EC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163EC6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FontStyle22">
    <w:name w:val="Font Style22"/>
    <w:rsid w:val="00677F9D"/>
    <w:rPr>
      <w:rFonts w:ascii="Times New Roman" w:hAnsi="Times New Roman" w:cs="Times New Roman" w:hint="default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4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ytom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awolszleger</dc:creator>
  <cp:lastModifiedBy>Michał Wolszleger</cp:lastModifiedBy>
  <cp:revision>2</cp:revision>
  <dcterms:created xsi:type="dcterms:W3CDTF">2021-03-30T12:40:00Z</dcterms:created>
  <dcterms:modified xsi:type="dcterms:W3CDTF">2021-03-30T12:40:00Z</dcterms:modified>
</cp:coreProperties>
</file>