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94"/>
        <w:gridCol w:w="9381"/>
        <w:gridCol w:w="4479"/>
      </w:tblGrid>
      <w:tr w:rsidR="0045632D" w:rsidRPr="0045632D" w:rsidTr="002F2113">
        <w:trPr>
          <w:gridAfter w:val="1"/>
          <w:wAfter w:w="4479" w:type="dxa"/>
          <w:trHeight w:val="386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32D" w:rsidRPr="0045632D" w:rsidRDefault="0045632D" w:rsidP="0045632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Lp.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632D" w:rsidRPr="0045632D" w:rsidRDefault="0045632D" w:rsidP="0045632D">
            <w:pPr>
              <w:pStyle w:val="Nagwek2"/>
              <w:jc w:val="left"/>
              <w:rPr>
                <w:rFonts w:ascii="Arial" w:hAnsi="Arial" w:cs="Arial"/>
                <w:sz w:val="24"/>
              </w:rPr>
            </w:pPr>
            <w:r w:rsidRPr="0045632D">
              <w:rPr>
                <w:rFonts w:ascii="Arial" w:hAnsi="Arial" w:cs="Arial"/>
                <w:sz w:val="24"/>
              </w:rPr>
              <w:t>KARTA INFORMACYJNA</w:t>
            </w:r>
          </w:p>
        </w:tc>
        <w:tc>
          <w:tcPr>
            <w:tcW w:w="93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632D" w:rsidRPr="0045632D" w:rsidRDefault="0045632D" w:rsidP="0045632D">
            <w:pPr>
              <w:pStyle w:val="Nagwek2"/>
              <w:rPr>
                <w:rFonts w:ascii="Arial" w:hAnsi="Arial" w:cs="Arial"/>
                <w:sz w:val="24"/>
              </w:rPr>
            </w:pP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 karty/rok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D5A50" w:rsidP="00CC42B0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491F34" w:rsidRPr="003D75A2">
              <w:rPr>
                <w:rFonts w:ascii="Arial" w:hAnsi="Arial" w:cs="Arial"/>
              </w:rPr>
              <w:t>/20</w:t>
            </w:r>
            <w:r w:rsidR="00D62FE9" w:rsidRPr="003D75A2">
              <w:rPr>
                <w:rFonts w:ascii="Arial" w:hAnsi="Arial" w:cs="Arial"/>
              </w:rPr>
              <w:t>2</w:t>
            </w:r>
            <w:r w:rsidR="00CC42B0">
              <w:rPr>
                <w:rFonts w:ascii="Arial" w:hAnsi="Arial" w:cs="Arial"/>
              </w:rPr>
              <w:t>5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Rodzaj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  <w:b/>
                <w:bCs/>
              </w:rPr>
              <w:t xml:space="preserve">polityki, strategie, plany lub programy 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Temat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inne</w:t>
            </w:r>
          </w:p>
        </w:tc>
      </w:tr>
      <w:tr w:rsidR="00491F34" w:rsidRPr="0045632D" w:rsidTr="00E92A52">
        <w:trPr>
          <w:trHeight w:val="76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Nazwa dokumentu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E92A52" w:rsidP="007A4534">
            <w:pPr>
              <w:spacing w:before="60" w:after="60"/>
              <w:ind w:left="97" w:right="11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EB35FD" w:rsidRPr="00EB35FD">
              <w:rPr>
                <w:rFonts w:ascii="Arial" w:hAnsi="Arial" w:cs="Arial"/>
                <w:b/>
                <w:bCs/>
              </w:rPr>
              <w:t>iejscow</w:t>
            </w:r>
            <w:r>
              <w:rPr>
                <w:rFonts w:ascii="Arial" w:hAnsi="Arial" w:cs="Arial"/>
                <w:b/>
                <w:bCs/>
              </w:rPr>
              <w:t>y plan</w:t>
            </w:r>
            <w:r w:rsidR="00EB35FD" w:rsidRPr="00EB35FD">
              <w:rPr>
                <w:rFonts w:ascii="Arial" w:hAnsi="Arial" w:cs="Arial"/>
                <w:b/>
                <w:bCs/>
              </w:rPr>
              <w:t xml:space="preserve"> zagospodarowania przestrzennego </w:t>
            </w:r>
            <w:r w:rsidR="00571265" w:rsidRPr="00571265">
              <w:rPr>
                <w:rFonts w:ascii="Arial" w:eastAsia="Calibri" w:hAnsi="Arial" w:cs="Arial"/>
                <w:b/>
                <w:bCs/>
                <w:lang w:eastAsia="en-US"/>
              </w:rPr>
              <w:t xml:space="preserve">Gminy Bytom </w:t>
            </w:r>
            <w:r w:rsidR="00BD5A50">
              <w:rPr>
                <w:rFonts w:ascii="Arial" w:eastAsia="Calibri" w:hAnsi="Arial" w:cs="Arial"/>
                <w:b/>
                <w:bCs/>
                <w:lang w:eastAsia="en-US"/>
              </w:rPr>
              <w:t>–</w:t>
            </w:r>
            <w:r w:rsidR="00571265" w:rsidRPr="00571265">
              <w:rPr>
                <w:rFonts w:ascii="Arial" w:eastAsia="Calibri" w:hAnsi="Arial" w:cs="Arial"/>
                <w:b/>
                <w:bCs/>
                <w:lang w:eastAsia="en-US"/>
              </w:rPr>
              <w:t xml:space="preserve"> </w:t>
            </w:r>
            <w:r w:rsidR="00BD5A50" w:rsidRPr="00BD5A50">
              <w:rPr>
                <w:rFonts w:ascii="Arial" w:eastAsia="Calibri" w:hAnsi="Arial" w:cs="Arial"/>
                <w:b/>
                <w:bCs/>
                <w:lang w:eastAsia="en-US"/>
              </w:rPr>
              <w:t xml:space="preserve">etap V – dla terenu położonego w rejonie ulicy </w:t>
            </w:r>
            <w:proofErr w:type="spellStart"/>
            <w:r w:rsidR="00BD5A50" w:rsidRPr="00BD5A50">
              <w:rPr>
                <w:rFonts w:ascii="Arial" w:eastAsia="Calibri" w:hAnsi="Arial" w:cs="Arial"/>
                <w:b/>
                <w:bCs/>
                <w:lang w:eastAsia="en-US"/>
              </w:rPr>
              <w:t>Bażantowej</w:t>
            </w:r>
            <w:proofErr w:type="spellEnd"/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trHeight w:val="55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Zakres przedmiotowy dokumentu – opis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31465" w:rsidP="00E92A52">
            <w:pPr>
              <w:pStyle w:val="Default"/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Ustalenia ww. </w:t>
            </w:r>
            <w:r w:rsidR="00EB35FD">
              <w:rPr>
                <w:rFonts w:ascii="Arial" w:hAnsi="Arial" w:cs="Arial"/>
              </w:rPr>
              <w:t xml:space="preserve">zmiany </w:t>
            </w:r>
            <w:r>
              <w:rPr>
                <w:rFonts w:ascii="Arial" w:hAnsi="Arial" w:cs="Arial"/>
              </w:rPr>
              <w:t>planu są zgodne z art. 15 ustawy z dnia 27 marca 2003 r. o planowaniu i zagospodarowaniu przestrzennym (Dz. U. z 202</w:t>
            </w:r>
            <w:r w:rsidR="00E92A5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r. poz. </w:t>
            </w:r>
            <w:r w:rsidR="00E92A52">
              <w:rPr>
                <w:rFonts w:ascii="Arial" w:hAnsi="Arial" w:cs="Arial"/>
              </w:rPr>
              <w:t>1130</w:t>
            </w:r>
            <w:r w:rsidR="00571265">
              <w:rPr>
                <w:rFonts w:ascii="Arial" w:hAnsi="Arial" w:cs="Arial"/>
              </w:rPr>
              <w:t xml:space="preserve">, z </w:t>
            </w:r>
            <w:proofErr w:type="spellStart"/>
            <w:r w:rsidR="00571265">
              <w:rPr>
                <w:rFonts w:ascii="Arial" w:hAnsi="Arial" w:cs="Arial"/>
              </w:rPr>
              <w:t>późn</w:t>
            </w:r>
            <w:proofErr w:type="spellEnd"/>
            <w:r w:rsidR="00571265">
              <w:rPr>
                <w:rFonts w:ascii="Arial" w:hAnsi="Arial" w:cs="Arial"/>
              </w:rPr>
              <w:t>. zm.</w:t>
            </w:r>
            <w:r w:rsidR="00E92A52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rozporządzeniem Ministra </w:t>
            </w:r>
            <w:r w:rsidR="004E43CD">
              <w:rPr>
                <w:rFonts w:ascii="Arial" w:hAnsi="Arial" w:cs="Arial"/>
              </w:rPr>
              <w:t>Rozwoju i Technologii</w:t>
            </w:r>
            <w:r>
              <w:rPr>
                <w:rFonts w:ascii="Arial" w:hAnsi="Arial" w:cs="Arial"/>
              </w:rPr>
              <w:t xml:space="preserve"> z dnia </w:t>
            </w:r>
            <w:r w:rsidR="004E43CD">
              <w:rPr>
                <w:rFonts w:ascii="Arial" w:hAnsi="Arial" w:cs="Arial"/>
              </w:rPr>
              <w:t>17 grudnia</w:t>
            </w:r>
            <w:r>
              <w:rPr>
                <w:rFonts w:ascii="Arial" w:hAnsi="Arial" w:cs="Arial"/>
              </w:rPr>
              <w:t xml:space="preserve">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w sprawie wymaganego zakresu projektu miejscowego planu zagospodarowania przestrzennego (Dz. U. z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poz. </w:t>
            </w:r>
            <w:r w:rsidR="004E43CD">
              <w:rPr>
                <w:rFonts w:ascii="Arial" w:hAnsi="Arial" w:cs="Arial"/>
              </w:rPr>
              <w:t>2404</w:t>
            </w:r>
            <w:r>
              <w:rPr>
                <w:rFonts w:ascii="Arial" w:hAnsi="Arial" w:cs="Arial"/>
              </w:rPr>
              <w:t xml:space="preserve">) oraz ustawą z dnia 3 października </w:t>
            </w:r>
            <w:r w:rsidR="00EB35F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2008 r. o udostępnianiu informacji o środowisku i jego ochronie, udziale społeczeństwa w ochronie środowiska oraz o ocenach oddziaływania na środowisko (Dz. U. z </w:t>
            </w:r>
            <w:r w:rsidR="00E92A52" w:rsidRP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 w:rsidRPr="00E92A52">
              <w:rPr>
                <w:rFonts w:ascii="Arial" w:hAnsi="Arial" w:cs="Arial"/>
              </w:rPr>
              <w:t>późn</w:t>
            </w:r>
            <w:proofErr w:type="spellEnd"/>
            <w:r w:rsidR="00E92A52" w:rsidRPr="00E92A52">
              <w:rPr>
                <w:rFonts w:ascii="Arial" w:hAnsi="Arial" w:cs="Arial"/>
              </w:rPr>
              <w:t>. zm.</w:t>
            </w:r>
            <w:r w:rsidR="004E43CD">
              <w:rPr>
                <w:rFonts w:ascii="Arial" w:hAnsi="Arial" w:cs="Arial"/>
              </w:rPr>
              <w:t>).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91F34" w:rsidRPr="0045632D" w:rsidTr="00181F4D">
        <w:trPr>
          <w:trHeight w:val="1024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Obszar, którego dokument dotyczy, zgodnie z podziałem administracyjnym kraju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181F4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Województwo śląskie; powiat Bytom (miasto na pr</w:t>
            </w:r>
            <w:r w:rsidR="004E43CD">
              <w:rPr>
                <w:rFonts w:ascii="Arial" w:hAnsi="Arial" w:cs="Arial"/>
                <w:color w:val="auto"/>
              </w:rPr>
              <w:t>awach powiatu); gmina Bytom</w:t>
            </w:r>
            <w:r w:rsidR="00EB35FD">
              <w:rPr>
                <w:rFonts w:ascii="Arial" w:hAnsi="Arial" w:cs="Arial"/>
                <w:color w:val="auto"/>
              </w:rPr>
              <w:t>.</w:t>
            </w:r>
          </w:p>
          <w:p w:rsidR="00491F34" w:rsidRPr="0045632D" w:rsidRDefault="00181F4D" w:rsidP="00BD5A50">
            <w:pPr>
              <w:pStyle w:val="Default"/>
              <w:rPr>
                <w:rFonts w:ascii="Arial" w:hAnsi="Arial" w:cs="Arial"/>
              </w:rPr>
            </w:pPr>
            <w:r w:rsidRPr="00181F4D">
              <w:rPr>
                <w:rFonts w:ascii="Arial" w:hAnsi="Arial" w:cs="Arial"/>
                <w:color w:val="auto"/>
              </w:rPr>
              <w:t xml:space="preserve">Obszar będący przedmiotem niniejszej uchwały obejmuje teren </w:t>
            </w:r>
            <w:r w:rsidR="00BD5A50">
              <w:rPr>
                <w:rFonts w:ascii="Arial" w:hAnsi="Arial" w:cs="Arial"/>
                <w:color w:val="auto"/>
              </w:rPr>
              <w:t xml:space="preserve">w rejonie                              ul. </w:t>
            </w:r>
            <w:proofErr w:type="spellStart"/>
            <w:r w:rsidR="00BD5A50">
              <w:rPr>
                <w:rFonts w:ascii="Arial" w:hAnsi="Arial" w:cs="Arial"/>
                <w:color w:val="auto"/>
              </w:rPr>
              <w:t>Bażantowej</w:t>
            </w:r>
            <w:proofErr w:type="spellEnd"/>
            <w:r w:rsidR="00BD5A50">
              <w:rPr>
                <w:rFonts w:ascii="Arial" w:hAnsi="Arial" w:cs="Arial"/>
                <w:color w:val="auto"/>
              </w:rPr>
              <w:t xml:space="preserve"> w Bytomiu</w:t>
            </w:r>
          </w:p>
        </w:tc>
        <w:tc>
          <w:tcPr>
            <w:tcW w:w="4479" w:type="dxa"/>
          </w:tcPr>
          <w:p w:rsidR="00491F34" w:rsidRPr="0045632D" w:rsidRDefault="00491F34" w:rsidP="00181F4D">
            <w:pPr>
              <w:rPr>
                <w:rFonts w:ascii="Arial" w:hAnsi="Arial" w:cs="Arial"/>
              </w:rPr>
            </w:pP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Znak sprawy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27ACD" w:rsidP="00BD5A50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AAP.6721.</w:t>
            </w:r>
            <w:r w:rsidR="00BD5A50">
              <w:rPr>
                <w:rFonts w:ascii="Arial" w:hAnsi="Arial" w:cs="Arial"/>
              </w:rPr>
              <w:t>1</w:t>
            </w:r>
            <w:r w:rsidRPr="0045632D">
              <w:rPr>
                <w:rFonts w:ascii="Arial" w:hAnsi="Arial" w:cs="Arial"/>
              </w:rPr>
              <w:t>.202</w:t>
            </w:r>
            <w:r w:rsidR="00BD5A50">
              <w:rPr>
                <w:rFonts w:ascii="Arial" w:hAnsi="Arial" w:cs="Arial"/>
              </w:rPr>
              <w:t>5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Dokument wytworzył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Prezydent Bytomia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9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 dokumentu – data wpływu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BD5A50" w:rsidP="00571265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października</w:t>
            </w:r>
            <w:r w:rsidR="00AA33E0" w:rsidRPr="003D75A2">
              <w:rPr>
                <w:rFonts w:ascii="Arial" w:hAnsi="Arial" w:cs="Arial"/>
              </w:rPr>
              <w:t xml:space="preserve"> </w:t>
            </w:r>
            <w:r w:rsidR="00491F34" w:rsidRPr="003D75A2">
              <w:rPr>
                <w:rFonts w:ascii="Arial" w:hAnsi="Arial" w:cs="Arial"/>
              </w:rPr>
              <w:t>20</w:t>
            </w:r>
            <w:r w:rsidR="00AA33E0" w:rsidRPr="003D75A2">
              <w:rPr>
                <w:rFonts w:ascii="Arial" w:hAnsi="Arial" w:cs="Arial"/>
              </w:rPr>
              <w:t>2</w:t>
            </w:r>
            <w:r w:rsidR="00571265">
              <w:rPr>
                <w:rFonts w:ascii="Arial" w:hAnsi="Arial" w:cs="Arial"/>
              </w:rPr>
              <w:t>5</w:t>
            </w:r>
            <w:r w:rsidR="00491F34" w:rsidRPr="003D75A2">
              <w:rPr>
                <w:rFonts w:ascii="Arial" w:hAnsi="Arial" w:cs="Arial"/>
              </w:rPr>
              <w:t xml:space="preserve"> r.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10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Dokument zatwierdził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3D75A2">
              <w:rPr>
                <w:rFonts w:ascii="Arial" w:hAnsi="Arial" w:cs="Arial"/>
              </w:rPr>
              <w:t>Rada Miejska w Bytomiu</w:t>
            </w:r>
            <w:bookmarkStart w:id="0" w:name="_GoBack"/>
            <w:bookmarkEnd w:id="0"/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Data zatwierdzenia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BD5A50" w:rsidP="00F87260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BD5A50">
              <w:rPr>
                <w:rFonts w:ascii="Arial" w:hAnsi="Arial" w:cs="Arial"/>
              </w:rPr>
              <w:t xml:space="preserve">27 października 2025 r. </w:t>
            </w:r>
            <w:r w:rsidR="00B31465" w:rsidRPr="003D75A2">
              <w:rPr>
                <w:rFonts w:ascii="Arial" w:hAnsi="Arial" w:cs="Arial"/>
              </w:rPr>
              <w:t xml:space="preserve">uchwała nr </w:t>
            </w:r>
            <w:r w:rsidR="00F87260" w:rsidRPr="00F87260">
              <w:rPr>
                <w:rFonts w:ascii="Arial" w:hAnsi="Arial" w:cs="Arial"/>
                <w:b/>
              </w:rPr>
              <w:t xml:space="preserve">XXIII/204/25 </w:t>
            </w:r>
            <w:r w:rsidR="00B31465" w:rsidRPr="003D75A2">
              <w:rPr>
                <w:rFonts w:ascii="Arial" w:hAnsi="Arial" w:cs="Arial"/>
              </w:rPr>
              <w:t>Rady Miejskiej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Miejsce przechowywania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Wydział Architektury, Urząd Miejski w Bytomiu, ul. Parkowa 2 , 41-902 Bytom</w:t>
            </w:r>
          </w:p>
          <w:p w:rsidR="00491F34" w:rsidRPr="0045632D" w:rsidRDefault="00491F34" w:rsidP="002F2113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tel. (32) 78 68 402; e-mail : aa@um.bytom.pl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Adres elektroniczny zawierający odnośnik do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746" w:rsidRPr="0045632D" w:rsidRDefault="00F87260" w:rsidP="00DE6766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hyperlink r:id="rId8" w:history="1">
              <w:r w:rsidR="00E86355" w:rsidRPr="00E92A52">
                <w:rPr>
                  <w:rStyle w:val="Hipercze"/>
                  <w:rFonts w:ascii="Arial" w:hAnsi="Arial" w:cs="Arial"/>
                </w:rPr>
                <w:t>https://i-biip.um.bytom.pl/wydzial-architektury-plany-zagospodarowania-przestrzennego</w:t>
              </w:r>
            </w:hyperlink>
            <w:r w:rsidR="00E86355" w:rsidRPr="00E92A52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Czy dokument jest ostateczny tak/nie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tak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Numery kart innych dokumentów w sprawie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D5A50" w:rsidP="00BD5A50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81F4D" w:rsidRPr="00181F4D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5</w:t>
            </w:r>
            <w:r w:rsidR="00181F4D" w:rsidRPr="00181F4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8</w:t>
            </w:r>
            <w:r w:rsidR="00181F4D" w:rsidRPr="00181F4D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5</w:t>
            </w:r>
            <w:r w:rsidR="00181F4D" w:rsidRPr="00181F4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17</w:t>
            </w:r>
            <w:r w:rsidR="00181F4D" w:rsidRPr="00181F4D">
              <w:rPr>
                <w:rFonts w:ascii="Arial" w:hAnsi="Arial" w:cs="Arial"/>
              </w:rPr>
              <w:t>/2025</w:t>
            </w:r>
            <w:r w:rsidR="00181F4D">
              <w:rPr>
                <w:rFonts w:ascii="Arial" w:hAnsi="Arial" w:cs="Arial"/>
              </w:rPr>
              <w:t xml:space="preserve">, </w:t>
            </w:r>
            <w:r w:rsidR="007A45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="00181F4D">
              <w:rPr>
                <w:rFonts w:ascii="Arial" w:hAnsi="Arial" w:cs="Arial"/>
              </w:rPr>
              <w:t xml:space="preserve">/2025 </w:t>
            </w:r>
            <w:r w:rsidR="00491F34" w:rsidRPr="0045632D">
              <w:rPr>
                <w:rFonts w:ascii="Arial" w:hAnsi="Arial" w:cs="Arial"/>
              </w:rPr>
              <w:t>(projekty dokumentów)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zamieszczenia w wykazie danych o dokumencie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D5A50" w:rsidP="00571265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7A4534">
              <w:rPr>
                <w:rFonts w:ascii="Arial" w:hAnsi="Arial" w:cs="Arial"/>
              </w:rPr>
              <w:t>.10.</w:t>
            </w:r>
            <w:r w:rsidR="00AF4FA4" w:rsidRPr="003D75A2">
              <w:rPr>
                <w:rFonts w:ascii="Arial" w:hAnsi="Arial" w:cs="Arial"/>
              </w:rPr>
              <w:t>202</w:t>
            </w:r>
            <w:r w:rsidR="00571265">
              <w:rPr>
                <w:rFonts w:ascii="Arial" w:hAnsi="Arial" w:cs="Arial"/>
              </w:rPr>
              <w:t>5</w:t>
            </w:r>
            <w:r w:rsidR="00AF4FA4" w:rsidRPr="003D75A2">
              <w:rPr>
                <w:rFonts w:ascii="Arial" w:hAnsi="Arial" w:cs="Arial"/>
              </w:rPr>
              <w:t xml:space="preserve"> r.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Zastrzeżenia dotyczące nieudostępniania informacji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Brak</w:t>
            </w:r>
          </w:p>
        </w:tc>
      </w:tr>
      <w:tr w:rsidR="00491F34" w:rsidRPr="0045632D" w:rsidTr="0045632D">
        <w:trPr>
          <w:gridAfter w:val="1"/>
          <w:wAfter w:w="4479" w:type="dxa"/>
          <w:trHeight w:val="145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Uwagi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42 pkt 2 z dnia 3 października 2008</w:t>
            </w:r>
            <w:r w:rsidR="00E92A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r. o udostępnianiu informacji o środowisku i jego ochronie, udziale społeczeństwa w ochronie środowiska oraz o ocenach oddziaływania na środowisko </w:t>
            </w:r>
            <w:r w:rsidR="00E06FFB">
              <w:rPr>
                <w:rFonts w:ascii="Arial" w:hAnsi="Arial" w:cs="Arial"/>
              </w:rPr>
              <w:t>(</w:t>
            </w:r>
            <w:r w:rsidR="00E92A52" w:rsidRPr="00E92A52">
              <w:rPr>
                <w:rFonts w:ascii="Arial" w:hAnsi="Arial" w:cs="Arial"/>
              </w:rPr>
              <w:t xml:space="preserve">Dz. U. z </w:t>
            </w:r>
            <w:r w:rsid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>
              <w:rPr>
                <w:rFonts w:ascii="Arial" w:hAnsi="Arial" w:cs="Arial"/>
              </w:rPr>
              <w:t>późn</w:t>
            </w:r>
            <w:proofErr w:type="spellEnd"/>
            <w:r w:rsidR="00E92A52">
              <w:rPr>
                <w:rFonts w:ascii="Arial" w:hAnsi="Arial" w:cs="Arial"/>
              </w:rPr>
              <w:t>. zm.</w:t>
            </w:r>
            <w:r w:rsidR="00E06FFB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do przyjętego dokumentu załączone jest uzasadnienie zawierające informacje o udziale społeczeństwa w postępowaniu oraz o tym, w jaki sposób zostały wzięte pod uwagę i w jakim zakresie zostały uwzględnione uwagi i wnioski zgłoszone w związku z udziałem społeczeństwa.</w:t>
            </w:r>
          </w:p>
          <w:p w:rsidR="00491F34" w:rsidRPr="0045632D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55 ust. 3 ww. ustawy do przyjętego dokumentu załączone jest pisemne podsumowanie.</w:t>
            </w:r>
          </w:p>
        </w:tc>
      </w:tr>
    </w:tbl>
    <w:p w:rsidR="00B820F1" w:rsidRPr="001C4654" w:rsidRDefault="00B820F1" w:rsidP="00491F34">
      <w:pPr>
        <w:rPr>
          <w:sz w:val="18"/>
          <w:szCs w:val="18"/>
        </w:rPr>
      </w:pPr>
    </w:p>
    <w:sectPr w:rsidR="00B820F1" w:rsidRPr="001C4654" w:rsidSect="00491F3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FA4" w:rsidRDefault="00AF4FA4" w:rsidP="00D33961">
      <w:r>
        <w:separator/>
      </w:r>
    </w:p>
  </w:endnote>
  <w:endnote w:type="continuationSeparator" w:id="0">
    <w:p w:rsidR="00AF4FA4" w:rsidRDefault="00AF4FA4" w:rsidP="00D3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FA4" w:rsidRDefault="00AF4FA4" w:rsidP="00D33961">
      <w:r>
        <w:separator/>
      </w:r>
    </w:p>
  </w:footnote>
  <w:footnote w:type="continuationSeparator" w:id="0">
    <w:p w:rsidR="00AF4FA4" w:rsidRDefault="00AF4FA4" w:rsidP="00D33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BAB"/>
    <w:multiLevelType w:val="hybridMultilevel"/>
    <w:tmpl w:val="7716E856"/>
    <w:lvl w:ilvl="0" w:tplc="D4821392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647B2E"/>
    <w:multiLevelType w:val="hybridMultilevel"/>
    <w:tmpl w:val="1A1A9D0E"/>
    <w:lvl w:ilvl="0" w:tplc="756E8BF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B109F8"/>
    <w:multiLevelType w:val="hybridMultilevel"/>
    <w:tmpl w:val="48B48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944CF"/>
    <w:multiLevelType w:val="hybridMultilevel"/>
    <w:tmpl w:val="E2882A02"/>
    <w:lvl w:ilvl="0" w:tplc="0A641B2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C7F5CC6"/>
    <w:multiLevelType w:val="hybridMultilevel"/>
    <w:tmpl w:val="E2882A02"/>
    <w:lvl w:ilvl="0" w:tplc="6F0EC44A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D0"/>
    <w:rsid w:val="000078D0"/>
    <w:rsid w:val="00082C7B"/>
    <w:rsid w:val="000840D0"/>
    <w:rsid w:val="000A682A"/>
    <w:rsid w:val="000B6889"/>
    <w:rsid w:val="001062AF"/>
    <w:rsid w:val="00181F4D"/>
    <w:rsid w:val="001C4654"/>
    <w:rsid w:val="001E3F37"/>
    <w:rsid w:val="001E4F25"/>
    <w:rsid w:val="002A0400"/>
    <w:rsid w:val="002A206B"/>
    <w:rsid w:val="002B1A6F"/>
    <w:rsid w:val="002F2113"/>
    <w:rsid w:val="00303304"/>
    <w:rsid w:val="00317A50"/>
    <w:rsid w:val="00322332"/>
    <w:rsid w:val="00371E98"/>
    <w:rsid w:val="0037259A"/>
    <w:rsid w:val="003967B3"/>
    <w:rsid w:val="003A1967"/>
    <w:rsid w:val="003B28C4"/>
    <w:rsid w:val="003C0657"/>
    <w:rsid w:val="003C3A0B"/>
    <w:rsid w:val="003D75A2"/>
    <w:rsid w:val="003E0B52"/>
    <w:rsid w:val="003F713A"/>
    <w:rsid w:val="00422AEA"/>
    <w:rsid w:val="004326F1"/>
    <w:rsid w:val="00434C56"/>
    <w:rsid w:val="0045632D"/>
    <w:rsid w:val="0045748D"/>
    <w:rsid w:val="00491F34"/>
    <w:rsid w:val="004A31F8"/>
    <w:rsid w:val="004D3864"/>
    <w:rsid w:val="004E43CD"/>
    <w:rsid w:val="004F2954"/>
    <w:rsid w:val="00525B5F"/>
    <w:rsid w:val="005462D6"/>
    <w:rsid w:val="00554D0C"/>
    <w:rsid w:val="005615F6"/>
    <w:rsid w:val="00571265"/>
    <w:rsid w:val="005B1E27"/>
    <w:rsid w:val="005F57AA"/>
    <w:rsid w:val="00614AF7"/>
    <w:rsid w:val="006349C2"/>
    <w:rsid w:val="006352E8"/>
    <w:rsid w:val="00661D9D"/>
    <w:rsid w:val="00663A3D"/>
    <w:rsid w:val="006838F0"/>
    <w:rsid w:val="006972F2"/>
    <w:rsid w:val="006D63EE"/>
    <w:rsid w:val="006F3586"/>
    <w:rsid w:val="006F7813"/>
    <w:rsid w:val="00714081"/>
    <w:rsid w:val="00727ACD"/>
    <w:rsid w:val="007410A6"/>
    <w:rsid w:val="00786552"/>
    <w:rsid w:val="007A4534"/>
    <w:rsid w:val="007C13FA"/>
    <w:rsid w:val="00843DDF"/>
    <w:rsid w:val="00892B85"/>
    <w:rsid w:val="008C4811"/>
    <w:rsid w:val="008D1E21"/>
    <w:rsid w:val="008D488A"/>
    <w:rsid w:val="00936C6D"/>
    <w:rsid w:val="009D34E1"/>
    <w:rsid w:val="009E726B"/>
    <w:rsid w:val="00A67FEF"/>
    <w:rsid w:val="00A92889"/>
    <w:rsid w:val="00AA33E0"/>
    <w:rsid w:val="00AA5466"/>
    <w:rsid w:val="00AA73C0"/>
    <w:rsid w:val="00AF4FA4"/>
    <w:rsid w:val="00B04E23"/>
    <w:rsid w:val="00B31465"/>
    <w:rsid w:val="00B46746"/>
    <w:rsid w:val="00B820F1"/>
    <w:rsid w:val="00B93BFF"/>
    <w:rsid w:val="00BD5A50"/>
    <w:rsid w:val="00C145CB"/>
    <w:rsid w:val="00C412E2"/>
    <w:rsid w:val="00C73250"/>
    <w:rsid w:val="00C741D7"/>
    <w:rsid w:val="00C85858"/>
    <w:rsid w:val="00CB78DB"/>
    <w:rsid w:val="00CC3CA5"/>
    <w:rsid w:val="00CC42B0"/>
    <w:rsid w:val="00D21597"/>
    <w:rsid w:val="00D244FD"/>
    <w:rsid w:val="00D33961"/>
    <w:rsid w:val="00D417DC"/>
    <w:rsid w:val="00D6140C"/>
    <w:rsid w:val="00D62FE9"/>
    <w:rsid w:val="00D6527A"/>
    <w:rsid w:val="00D70CC9"/>
    <w:rsid w:val="00D93ECB"/>
    <w:rsid w:val="00DD3035"/>
    <w:rsid w:val="00DE206B"/>
    <w:rsid w:val="00DE6766"/>
    <w:rsid w:val="00DE734D"/>
    <w:rsid w:val="00E06FFB"/>
    <w:rsid w:val="00E11BDC"/>
    <w:rsid w:val="00E350FD"/>
    <w:rsid w:val="00E4168E"/>
    <w:rsid w:val="00E86355"/>
    <w:rsid w:val="00E92A52"/>
    <w:rsid w:val="00EB35FD"/>
    <w:rsid w:val="00F57BEE"/>
    <w:rsid w:val="00F87260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biip.um.bytom.pl/wydzial-architektury-plany-zagospodarowania-przestrzenneg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376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C - karta informacyjna dla projektów:  polityk, strategii, planów lub programów</vt:lpstr>
    </vt:vector>
  </TitlesOfParts>
  <Company>umbytom</Company>
  <LinksUpToDate>false</LinksUpToDate>
  <CharactersWithSpaces>2775</CharactersWithSpaces>
  <SharedDoc>false</SharedDoc>
  <HLinks>
    <vt:vector size="6" baseType="variant">
      <vt:variant>
        <vt:i4>1769537</vt:i4>
      </vt:variant>
      <vt:variant>
        <vt:i4>0</vt:i4>
      </vt:variant>
      <vt:variant>
        <vt:i4>0</vt:i4>
      </vt:variant>
      <vt:variant>
        <vt:i4>5</vt:i4>
      </vt:variant>
      <vt:variant>
        <vt:lpwstr>https://www.bytom.pl/dla-biznesu/plany-zagospodarowania-przestrzennego-bytomski-serwis-infrastruktury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C - karta informacyjna dla projektów:  polityk, strategii, planów lub programów</dc:title>
  <dc:creator>bdobrowolska</dc:creator>
  <cp:lastModifiedBy>Jarosław Mach</cp:lastModifiedBy>
  <cp:revision>10</cp:revision>
  <cp:lastPrinted>2025-05-27T10:34:00Z</cp:lastPrinted>
  <dcterms:created xsi:type="dcterms:W3CDTF">2024-10-04T10:58:00Z</dcterms:created>
  <dcterms:modified xsi:type="dcterms:W3CDTF">2025-10-27T09:01:00Z</dcterms:modified>
</cp:coreProperties>
</file>