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B235C7">
        <w:rPr>
          <w:rFonts w:ascii="Arial" w:hAnsi="Arial" w:cs="Arial"/>
          <w:b w:val="0"/>
          <w:bCs w:val="0"/>
          <w:color w:val="auto"/>
          <w:sz w:val="24"/>
          <w:szCs w:val="24"/>
        </w:rPr>
        <w:t>17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35690D" w:rsidP="0035690D"/>
    <w:p w:rsidR="0035690D" w:rsidRDefault="0035690D" w:rsidP="0035690D"/>
    <w:p w:rsidR="0035690D" w:rsidRPr="0035690D" w:rsidRDefault="0035690D" w:rsidP="0035690D"/>
    <w:p w:rsidR="002E3449" w:rsidRPr="005D153C" w:rsidRDefault="00270476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Andrzej Wężyk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</w:t>
      </w:r>
      <w:r w:rsidR="00CA04AE">
        <w:rPr>
          <w:rFonts w:ascii="Arial" w:hAnsi="Arial" w:cs="Arial"/>
        </w:rPr>
        <w:t>3</w:t>
      </w:r>
      <w:r w:rsidR="00270476">
        <w:rPr>
          <w:rFonts w:ascii="Arial" w:hAnsi="Arial" w:cs="Arial"/>
        </w:rPr>
        <w:t>7</w:t>
      </w:r>
      <w:r w:rsidR="00B235C7">
        <w:rPr>
          <w:rFonts w:ascii="Arial" w:hAnsi="Arial" w:cs="Arial"/>
        </w:rPr>
        <w:t>6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B235C7">
        <w:rPr>
          <w:rFonts w:ascii="Arial" w:hAnsi="Arial" w:cs="Arial"/>
        </w:rPr>
        <w:t>26</w:t>
      </w:r>
      <w:r w:rsidR="00886FCF">
        <w:rPr>
          <w:rFonts w:ascii="Arial" w:hAnsi="Arial" w:cs="Arial"/>
        </w:rPr>
        <w:t xml:space="preserve"> </w:t>
      </w:r>
      <w:r w:rsidR="00270476">
        <w:rPr>
          <w:rFonts w:ascii="Arial" w:hAnsi="Arial" w:cs="Arial"/>
        </w:rPr>
        <w:t>stycznia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B235C7">
        <w:rPr>
          <w:rFonts w:ascii="Arial" w:hAnsi="Arial" w:cs="Arial"/>
        </w:rPr>
        <w:t>wyznaczenia przejścia dla pieszych na ulicy Jana Kochanowskiego przy skrzyżowaniu z ulicą Siemianowicką</w:t>
      </w:r>
      <w:r w:rsidR="00270476">
        <w:rPr>
          <w:rFonts w:ascii="Arial" w:hAnsi="Arial" w:cs="Arial"/>
        </w:rPr>
        <w:t>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35690D" w:rsidRDefault="0035690D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441081" w:rsidRDefault="005779F1" w:rsidP="00C66CAF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  <w:t xml:space="preserve">iż </w:t>
      </w:r>
      <w:r w:rsidR="00B235C7">
        <w:rPr>
          <w:rFonts w:ascii="Arial" w:hAnsi="Arial" w:cs="Arial"/>
        </w:rPr>
        <w:t>występujące we wskazanym miejscu uwarunkowania terenowe uniemożliwiają wyznaczenie przejścia dla pieszych</w:t>
      </w:r>
      <w:r w:rsidR="00891550">
        <w:rPr>
          <w:rFonts w:ascii="Arial" w:hAnsi="Arial" w:cs="Arial"/>
        </w:rPr>
        <w:t>.</w:t>
      </w:r>
    </w:p>
    <w:p w:rsidR="00446306" w:rsidRDefault="00B235C7" w:rsidP="00B235C7">
      <w:pPr>
        <w:pStyle w:val="Tekstpodstawowywcity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Obowiązujące wytyczne dla lokalizacji nowych przejść dla pieszych zabraniają wprowadzeni</w:t>
      </w:r>
      <w:r w:rsidR="00141FC0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go bezpośrednio przy ulicy Siemianowickiej, w śladzie istniejącego obecnie korytarza ruchu pieszych. Z kolei wyznacz</w:t>
      </w:r>
      <w:r w:rsidR="003F1D6A">
        <w:rPr>
          <w:rFonts w:ascii="Arial" w:hAnsi="Arial" w:cs="Arial"/>
        </w:rPr>
        <w:t>enie</w:t>
      </w:r>
      <w:r>
        <w:rPr>
          <w:rFonts w:ascii="Arial" w:hAnsi="Arial" w:cs="Arial"/>
        </w:rPr>
        <w:t xml:space="preserve"> przejści</w:t>
      </w:r>
      <w:r w:rsidR="003F1D6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w wymaganej </w:t>
      </w:r>
      <w:r w:rsidR="00141FC0">
        <w:rPr>
          <w:rFonts w:ascii="Arial" w:hAnsi="Arial" w:cs="Arial"/>
        </w:rPr>
        <w:t>odległości od drogi poprzecznej</w:t>
      </w:r>
      <w:r w:rsidR="000C258B">
        <w:rPr>
          <w:rFonts w:ascii="Arial" w:hAnsi="Arial" w:cs="Arial"/>
        </w:rPr>
        <w:t>,</w:t>
      </w:r>
      <w:r w:rsidR="00141FC0">
        <w:rPr>
          <w:rFonts w:ascii="Arial" w:hAnsi="Arial" w:cs="Arial"/>
        </w:rPr>
        <w:t xml:space="preserve"> wiązałoby się z koniecznością wprowadzenia odcinka chodnika dla pieszych, stanowiącego bezpieczne dojście do wyznaczonego przejścia. Rozwiązanie to uniemożliwia jednak </w:t>
      </w:r>
      <w:r>
        <w:rPr>
          <w:rFonts w:ascii="Arial" w:hAnsi="Arial" w:cs="Arial"/>
        </w:rPr>
        <w:t>występującą wzdłuż wschodniej krawędzi je</w:t>
      </w:r>
      <w:r w:rsidR="00141FC0">
        <w:rPr>
          <w:rFonts w:ascii="Arial" w:hAnsi="Arial" w:cs="Arial"/>
        </w:rPr>
        <w:t xml:space="preserve">zdni ulicy Kochanowskiego stroma, porośnięta roślinnością </w:t>
      </w:r>
      <w:r>
        <w:rPr>
          <w:rFonts w:ascii="Arial" w:hAnsi="Arial" w:cs="Arial"/>
        </w:rPr>
        <w:t>skarp</w:t>
      </w:r>
      <w:r w:rsidR="00141FC0">
        <w:rPr>
          <w:rFonts w:ascii="Arial" w:hAnsi="Arial" w:cs="Arial"/>
        </w:rPr>
        <w:t>a.</w:t>
      </w: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713105" w:rsidRDefault="0071310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1466B" w:rsidRPr="005B4A60" w:rsidRDefault="0091466B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>Oprac.: W. Dolata</w:t>
      </w:r>
    </w:p>
    <w:p w:rsidR="002E3449" w:rsidRPr="00141FC0" w:rsidRDefault="002704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6B17F6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>-</w:t>
      </w:r>
      <w:r w:rsidR="006B17F6">
        <w:rPr>
          <w:rFonts w:ascii="Arial" w:hAnsi="Arial" w:cs="Arial"/>
          <w:sz w:val="16"/>
          <w:szCs w:val="16"/>
        </w:rPr>
        <w:t>06</w:t>
      </w:r>
      <w:r w:rsidR="006D5E0A">
        <w:rPr>
          <w:rFonts w:ascii="Arial" w:hAnsi="Arial" w:cs="Arial"/>
          <w:sz w:val="20"/>
          <w:szCs w:val="20"/>
        </w:rPr>
        <w:t xml:space="preserve"> </w:t>
      </w:r>
    </w:p>
    <w:sectPr w:rsidR="002E3449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D6A" w:rsidRDefault="003F1D6A">
      <w:r>
        <w:separator/>
      </w:r>
    </w:p>
  </w:endnote>
  <w:endnote w:type="continuationSeparator" w:id="0">
    <w:p w:rsidR="003F1D6A" w:rsidRDefault="003F1D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D6A" w:rsidRDefault="003F1D6A">
      <w:r>
        <w:separator/>
      </w:r>
    </w:p>
  </w:footnote>
  <w:footnote w:type="continuationSeparator" w:id="0">
    <w:p w:rsidR="003F1D6A" w:rsidRDefault="003F1D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D6A" w:rsidRPr="00D403F8" w:rsidRDefault="003F1D6A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F1D6A" w:rsidRDefault="003F1D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savePreviewPicture/>
  <w:doNotValidateAgainstSchema/>
  <w:doNotDemarcateInvalidXml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C258B"/>
    <w:rsid w:val="000D41C6"/>
    <w:rsid w:val="000D5841"/>
    <w:rsid w:val="000D58EB"/>
    <w:rsid w:val="000E28C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41FC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DEA"/>
    <w:rsid w:val="003F701F"/>
    <w:rsid w:val="0040175F"/>
    <w:rsid w:val="004040E2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A3542"/>
    <w:rsid w:val="006B17F6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D6357"/>
    <w:rsid w:val="007E6074"/>
    <w:rsid w:val="007F180F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195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235C7"/>
    <w:rsid w:val="00B345B6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248E1C-963D-4CC8-95DE-570411969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955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AK.0003.17.2023 	</vt:lpstr>
      <vt:lpstr>    </vt:lpstr>
    </vt:vector>
  </TitlesOfParts>
  <Company>umbytom</Company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2</cp:revision>
  <cp:lastPrinted>2023-02-06T14:49:00Z</cp:lastPrinted>
  <dcterms:created xsi:type="dcterms:W3CDTF">2023-02-09T07:54:00Z</dcterms:created>
  <dcterms:modified xsi:type="dcterms:W3CDTF">2023-02-09T07:54:00Z</dcterms:modified>
</cp:coreProperties>
</file>