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6A" w:rsidRDefault="00C03B6A" w:rsidP="00C03B6A">
      <w:pPr>
        <w:pStyle w:val="Tytu"/>
        <w:spacing w:before="120"/>
        <w:ind w:left="0" w:firstLine="0"/>
        <w:divId w:val="82670106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LXXIII SESJI</w:t>
      </w:r>
    </w:p>
    <w:p w:rsidR="00C03B6A" w:rsidRDefault="00C03B6A" w:rsidP="00C03B6A">
      <w:pPr>
        <w:spacing w:before="120"/>
        <w:ind w:left="284" w:hanging="284"/>
        <w:jc w:val="center"/>
        <w:divId w:val="82670106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C03B6A" w:rsidRDefault="00C03B6A" w:rsidP="00C03B6A">
      <w:pPr>
        <w:spacing w:after="480"/>
        <w:jc w:val="center"/>
        <w:divId w:val="826701069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30 STYCZNIA 2023 ROKU godz. 09.00</w:t>
      </w:r>
    </w:p>
    <w:p w:rsidR="00C03B6A" w:rsidRDefault="00C03B6A" w:rsidP="00C03B6A">
      <w:pPr>
        <w:spacing w:line="276" w:lineRule="auto"/>
        <w:ind w:left="454" w:hanging="454"/>
        <w:divId w:val="826701069"/>
        <w:rPr>
          <w:rFonts w:ascii="Arial" w:eastAsia="Times New Roman" w:hAnsi="Arial" w:cs="Arial"/>
        </w:rPr>
      </w:pP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826701069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Otwarcie posiedzenia.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754088183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Powołanie sekretarzy obrad.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44249594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Wnioski do porządku obrad.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221446638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Przyjęcie protokołu z LXXI i LXXII sesji Rady Miejskiej w Bytomiu.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305743808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Informacja o działalności Prezydenta Miasta.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2047018242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„Sprawozdanie z Realizacji Programu Opieki nad Zabytkami Miasta Bytomia na</w:t>
      </w:r>
      <w:r w:rsid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lata 2018-2021” Etap II - lata 2020-2021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849105479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przyjęcia Strategii Rozwoju Miasta Bytomia „Bytom 2030+” (R-931).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225117289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ustalenia zasad i warunków sytuowania obiektów małej architektury, tablic reklamowych i urządzeń reklamowych oraz ogrodzeń</w:t>
      </w:r>
      <w:r w:rsidR="00D40833" w:rsidRPr="00FA1E65">
        <w:rPr>
          <w:rFonts w:ascii="Arial" w:eastAsia="Times New Roman" w:hAnsi="Arial" w:cs="Arial"/>
        </w:rPr>
        <w:t xml:space="preserve"> </w:t>
      </w:r>
      <w:r w:rsidRPr="00FA1E65">
        <w:rPr>
          <w:rFonts w:ascii="Arial" w:eastAsia="Times New Roman" w:hAnsi="Arial" w:cs="Arial"/>
        </w:rPr>
        <w:t>w</w:t>
      </w:r>
      <w:r w:rsidR="00D40833" w:rsidRP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Bytomiu (R-938).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277377502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przystąpienia do sporządzenia zmiany Studium uwarunkowań i kierunków zagospodarowania przestrzennego Gminy Bytom, przyjętego uchwałą nr XVI/204/11 Rady Miejskiej w Bytomiu z dnia 24 sierpnia 2011 r., z późniejszymi zmianami (R-939).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77162695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nadania nazwy Rondo Praw Kobiet (R-940).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2084451948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zmieniającej uchwałę nr XLIX/649/21 Rady Miejskiej w</w:t>
      </w:r>
      <w:r w:rsid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Bytomiu w sprawie określenia rozkładu godzin pracy aptek ogólnodostępnych działających na terenie Bytomia (R-941).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115557522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zamiaru wyłąc</w:t>
      </w:r>
      <w:r w:rsidR="00D40833" w:rsidRPr="00FA1E65">
        <w:rPr>
          <w:rFonts w:ascii="Arial" w:eastAsia="Times New Roman" w:hAnsi="Arial" w:cs="Arial"/>
        </w:rPr>
        <w:t>zenia Szkoły Policealnej nr 7 w </w:t>
      </w:r>
      <w:r w:rsidRPr="00FA1E65">
        <w:rPr>
          <w:rFonts w:ascii="Arial" w:eastAsia="Times New Roman" w:hAnsi="Arial" w:cs="Arial"/>
        </w:rPr>
        <w:t>Bytomiu z Centrum Kształcenia Ustawicz</w:t>
      </w:r>
      <w:r w:rsidR="00D40833" w:rsidRPr="00FA1E65">
        <w:rPr>
          <w:rFonts w:ascii="Arial" w:eastAsia="Times New Roman" w:hAnsi="Arial" w:cs="Arial"/>
        </w:rPr>
        <w:t>nego im. Wojciecha Korfantego w </w:t>
      </w:r>
      <w:r w:rsidRPr="00FA1E65">
        <w:rPr>
          <w:rFonts w:ascii="Arial" w:eastAsia="Times New Roman" w:hAnsi="Arial" w:cs="Arial"/>
        </w:rPr>
        <w:t>Bytomiu oraz zamiaru włączenia Szkoły Policealnej nr 7 do Bytomskiego Ośrodka Edukacji w Bytomiu (R-932).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434058813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zmieniającej uchwałę n</w:t>
      </w:r>
      <w:r w:rsidR="00D40833" w:rsidRPr="00FA1E65">
        <w:rPr>
          <w:rFonts w:ascii="Arial" w:eastAsia="Times New Roman" w:hAnsi="Arial" w:cs="Arial"/>
        </w:rPr>
        <w:t>r XXXII/414/16 Rady Miejskiej w </w:t>
      </w:r>
      <w:r w:rsidRPr="00FA1E65">
        <w:rPr>
          <w:rFonts w:ascii="Arial" w:eastAsia="Times New Roman" w:hAnsi="Arial" w:cs="Arial"/>
        </w:rPr>
        <w:t>Bytomiu w sprawie zawierania porozumień dotyczących zasad pokrycia kosztów zatrudnienia związanego z nauczaniem religii kościołów i związków wyznaniowych, wpisanych do rejestru kościołów i innych związków wyznaniowych, prowadzonego prze</w:t>
      </w:r>
      <w:r w:rsidR="00D40833" w:rsidRPr="00FA1E65">
        <w:rPr>
          <w:rFonts w:ascii="Arial" w:eastAsia="Times New Roman" w:hAnsi="Arial" w:cs="Arial"/>
        </w:rPr>
        <w:t>z Ministra Spraw Wewnętrznych i </w:t>
      </w:r>
      <w:r w:rsidRPr="00FA1E65">
        <w:rPr>
          <w:rFonts w:ascii="Arial" w:eastAsia="Times New Roman" w:hAnsi="Arial" w:cs="Arial"/>
        </w:rPr>
        <w:t>Administracji oraz kościołów i związków wyznaniowych działających na</w:t>
      </w:r>
      <w:r w:rsid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podstawie odrębnych ustaw (R-933).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845708588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lastRenderedPageBreak/>
        <w:t>Podjęcie uchwały w sprawie wyrażenia zgody na odstąpienie od obowiązku przetargowego trybu zawarcia umowy dzierżawy nieruchomości położonych na</w:t>
      </w:r>
      <w:r w:rsid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terenie miasta Bytomia (R-934).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087994582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wyrażenia zgody na odstąpienie od obowiązku przetargowego trybu zawarcia umowy dzierżawy nieruchomości położonych na</w:t>
      </w:r>
      <w:r w:rsidR="00FA1E65">
        <w:rPr>
          <w:rFonts w:ascii="Arial" w:eastAsia="Times New Roman" w:hAnsi="Arial" w:cs="Arial"/>
        </w:rPr>
        <w:t> </w:t>
      </w:r>
      <w:r w:rsidRPr="00FA1E65">
        <w:rPr>
          <w:rFonts w:ascii="Arial" w:eastAsia="Times New Roman" w:hAnsi="Arial" w:cs="Arial"/>
        </w:rPr>
        <w:t>terenie miasta Bytomia (R-935)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319385356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wyrażenia zgody na odstąpienie od obowiązku przetargowego trybu zawarcia umowy dzierżawy nieruchomości położonej na terenie miasta Bytomia (R-936).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499780109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Podjęcie uchwały w sprawie ustalenia Strefy Płatnego Parkowania i wysokości stawek opłaty za postój pojazdów samocho</w:t>
      </w:r>
      <w:r w:rsidR="00D40833" w:rsidRPr="00FA1E65">
        <w:rPr>
          <w:rFonts w:ascii="Arial" w:eastAsia="Times New Roman" w:hAnsi="Arial" w:cs="Arial"/>
        </w:rPr>
        <w:t>dowych na drogach publicznych w </w:t>
      </w:r>
      <w:r w:rsidRPr="00FA1E65">
        <w:rPr>
          <w:rFonts w:ascii="Arial" w:eastAsia="Times New Roman" w:hAnsi="Arial" w:cs="Arial"/>
        </w:rPr>
        <w:t>Strefie Płatnego Parkowania oraz określe</w:t>
      </w:r>
      <w:r w:rsidR="00D40833" w:rsidRPr="00FA1E65">
        <w:rPr>
          <w:rFonts w:ascii="Arial" w:eastAsia="Times New Roman" w:hAnsi="Arial" w:cs="Arial"/>
        </w:rPr>
        <w:t>nia sposobu pobierania opłat</w:t>
      </w:r>
      <w:r w:rsidR="00FA1E65">
        <w:rPr>
          <w:rFonts w:ascii="Arial" w:eastAsia="Times New Roman" w:hAnsi="Arial" w:cs="Arial"/>
        </w:rPr>
        <w:br/>
      </w:r>
      <w:r w:rsidR="00D40833" w:rsidRPr="00FA1E65">
        <w:rPr>
          <w:rFonts w:ascii="Arial" w:eastAsia="Times New Roman" w:hAnsi="Arial" w:cs="Arial"/>
        </w:rPr>
        <w:t>(R-</w:t>
      </w:r>
      <w:r w:rsidRPr="00FA1E65">
        <w:rPr>
          <w:rFonts w:ascii="Arial" w:eastAsia="Times New Roman" w:hAnsi="Arial" w:cs="Arial"/>
        </w:rPr>
        <w:t>937).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649478445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Oświadczenia radnych.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1982927361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Sprawy organizacyjne.</w:t>
      </w:r>
    </w:p>
    <w:p w:rsidR="008D270A" w:rsidRPr="00FA1E65" w:rsidRDefault="00C6609F" w:rsidP="00FA1E65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  <w:divId w:val="605388127"/>
        <w:rPr>
          <w:rFonts w:ascii="Arial" w:eastAsia="Times New Roman" w:hAnsi="Arial" w:cs="Arial"/>
        </w:rPr>
      </w:pPr>
      <w:r w:rsidRPr="00FA1E65">
        <w:rPr>
          <w:rFonts w:ascii="Arial" w:eastAsia="Times New Roman" w:hAnsi="Arial" w:cs="Arial"/>
        </w:rPr>
        <w:t>Zakończenie obrad.</w:t>
      </w:r>
    </w:p>
    <w:p w:rsidR="00C6609F" w:rsidRDefault="00C6609F" w:rsidP="00FA1E65">
      <w:pPr>
        <w:spacing w:before="120" w:after="120" w:line="276" w:lineRule="auto"/>
        <w:ind w:left="454" w:hanging="454"/>
        <w:divId w:val="605388127"/>
        <w:rPr>
          <w:rFonts w:ascii="Arial" w:eastAsia="Times New Roman" w:hAnsi="Arial" w:cs="Arial"/>
        </w:rPr>
      </w:pPr>
    </w:p>
    <w:p w:rsidR="00C6609F" w:rsidRDefault="00C6609F" w:rsidP="00C03B6A">
      <w:pPr>
        <w:spacing w:line="276" w:lineRule="auto"/>
        <w:ind w:left="454" w:hanging="454"/>
        <w:divId w:val="60538812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20 stycznia 2023</w:t>
      </w:r>
      <w:r w:rsidR="00FA1E65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r.</w:t>
      </w:r>
    </w:p>
    <w:sectPr w:rsidR="00C6609F" w:rsidSect="008D2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63A7"/>
    <w:multiLevelType w:val="hybridMultilevel"/>
    <w:tmpl w:val="93B87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5134"/>
    <w:multiLevelType w:val="hybridMultilevel"/>
    <w:tmpl w:val="08260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noPunctuationKerning/>
  <w:characterSpacingControl w:val="doNotCompress"/>
  <w:compat/>
  <w:rsids>
    <w:rsidRoot w:val="00E874AD"/>
    <w:rsid w:val="008D270A"/>
    <w:rsid w:val="00C03B6A"/>
    <w:rsid w:val="00C6609F"/>
    <w:rsid w:val="00D40833"/>
    <w:rsid w:val="00E874AD"/>
    <w:rsid w:val="00FA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70A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D27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8D270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27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27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C03B6A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C03B6A"/>
    <w:rPr>
      <w:b/>
      <w:sz w:val="24"/>
    </w:rPr>
  </w:style>
  <w:style w:type="paragraph" w:styleId="Akapitzlist">
    <w:name w:val="List Paragraph"/>
    <w:basedOn w:val="Normalny"/>
    <w:uiPriority w:val="34"/>
    <w:qFormat/>
    <w:rsid w:val="00FA1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0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682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87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95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745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43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275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130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08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1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391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14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25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61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29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1337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883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4708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0008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12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3</cp:revision>
  <dcterms:created xsi:type="dcterms:W3CDTF">2023-01-19T12:03:00Z</dcterms:created>
  <dcterms:modified xsi:type="dcterms:W3CDTF">2023-01-19T12:09:00Z</dcterms:modified>
</cp:coreProperties>
</file>