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6B59" w:rsidRDefault="008D6B59" w:rsidP="008D6B59">
      <w:pPr>
        <w:pStyle w:val="Tytu"/>
        <w:spacing w:before="120"/>
        <w:ind w:left="0" w:firstLine="0"/>
        <w:divId w:val="372534069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PORZĄDEK POSIEDZENIA LXXI SESJI</w:t>
      </w:r>
    </w:p>
    <w:p w:rsidR="008D6B59" w:rsidRDefault="008D6B59" w:rsidP="008D6B59">
      <w:pPr>
        <w:spacing w:before="120"/>
        <w:ind w:left="284" w:hanging="284"/>
        <w:jc w:val="center"/>
        <w:divId w:val="372534069"/>
        <w:rPr>
          <w:rFonts w:ascii="Arial" w:hAnsi="Arial" w:cs="Arial"/>
          <w:b/>
        </w:rPr>
      </w:pPr>
      <w:r>
        <w:rPr>
          <w:rFonts w:ascii="Arial" w:hAnsi="Arial" w:cs="Arial"/>
          <w:b/>
        </w:rPr>
        <w:t>RADY MIEJSKIEJ W BYTOMIU</w:t>
      </w:r>
    </w:p>
    <w:p w:rsidR="008D6B59" w:rsidRDefault="008D6B59" w:rsidP="008D6B59">
      <w:pPr>
        <w:spacing w:after="480"/>
        <w:jc w:val="center"/>
        <w:divId w:val="372534069"/>
        <w:rPr>
          <w:rFonts w:ascii="Arial" w:hAnsi="Arial" w:cs="Arial"/>
          <w:b/>
        </w:rPr>
      </w:pPr>
      <w:r>
        <w:rPr>
          <w:rFonts w:ascii="Arial" w:hAnsi="Arial" w:cs="Arial"/>
          <w:b/>
        </w:rPr>
        <w:t>W DNIU 28 LISTOPADA  2022 ROKU godz. 09.30</w:t>
      </w:r>
    </w:p>
    <w:p w:rsidR="008D6B59" w:rsidRDefault="008D6B59">
      <w:pPr>
        <w:divId w:val="372534069"/>
        <w:rPr>
          <w:rFonts w:ascii="Arial" w:eastAsia="Times New Roman" w:hAnsi="Arial" w:cs="Arial"/>
        </w:rPr>
      </w:pPr>
    </w:p>
    <w:p w:rsidR="008D6B59" w:rsidRDefault="008D6B59" w:rsidP="00400B3E">
      <w:pPr>
        <w:spacing w:line="276" w:lineRule="auto"/>
        <w:ind w:left="454" w:hanging="454"/>
        <w:divId w:val="372534069"/>
        <w:rPr>
          <w:rFonts w:ascii="Arial" w:eastAsia="Times New Roman" w:hAnsi="Arial" w:cs="Arial"/>
        </w:rPr>
      </w:pPr>
    </w:p>
    <w:p w:rsidR="00A80F6B" w:rsidRPr="00A61DDF" w:rsidRDefault="003C11AC" w:rsidP="00400B3E">
      <w:pPr>
        <w:pStyle w:val="Akapitzlist"/>
        <w:numPr>
          <w:ilvl w:val="0"/>
          <w:numId w:val="1"/>
        </w:numPr>
        <w:spacing w:line="276" w:lineRule="auto"/>
        <w:ind w:left="454" w:hanging="454"/>
        <w:contextualSpacing w:val="0"/>
        <w:divId w:val="372534069"/>
        <w:rPr>
          <w:rFonts w:ascii="Arial" w:eastAsia="Times New Roman" w:hAnsi="Arial" w:cs="Arial"/>
        </w:rPr>
      </w:pPr>
      <w:r w:rsidRPr="00A61DDF">
        <w:rPr>
          <w:rFonts w:ascii="Arial" w:eastAsia="Times New Roman" w:hAnsi="Arial" w:cs="Arial"/>
        </w:rPr>
        <w:t>Otwarcie posiedzenia.</w:t>
      </w:r>
    </w:p>
    <w:p w:rsidR="00A80F6B" w:rsidRPr="00A61DDF" w:rsidRDefault="003C11AC" w:rsidP="00400B3E">
      <w:pPr>
        <w:pStyle w:val="Akapitzlist"/>
        <w:numPr>
          <w:ilvl w:val="0"/>
          <w:numId w:val="1"/>
        </w:numPr>
        <w:spacing w:line="276" w:lineRule="auto"/>
        <w:ind w:left="454" w:hanging="454"/>
        <w:contextualSpacing w:val="0"/>
        <w:divId w:val="287509768"/>
        <w:rPr>
          <w:rFonts w:ascii="Arial" w:eastAsia="Times New Roman" w:hAnsi="Arial" w:cs="Arial"/>
        </w:rPr>
      </w:pPr>
      <w:r w:rsidRPr="00A61DDF">
        <w:rPr>
          <w:rFonts w:ascii="Arial" w:eastAsia="Times New Roman" w:hAnsi="Arial" w:cs="Arial"/>
        </w:rPr>
        <w:t>Powołanie sekretarzy obrad.</w:t>
      </w:r>
    </w:p>
    <w:p w:rsidR="00A80F6B" w:rsidRPr="00A61DDF" w:rsidRDefault="003C11AC" w:rsidP="00400B3E">
      <w:pPr>
        <w:pStyle w:val="Akapitzlist"/>
        <w:numPr>
          <w:ilvl w:val="0"/>
          <w:numId w:val="1"/>
        </w:numPr>
        <w:spacing w:line="276" w:lineRule="auto"/>
        <w:ind w:left="454" w:hanging="454"/>
        <w:contextualSpacing w:val="0"/>
        <w:divId w:val="298607054"/>
        <w:rPr>
          <w:rFonts w:ascii="Arial" w:eastAsia="Times New Roman" w:hAnsi="Arial" w:cs="Arial"/>
        </w:rPr>
      </w:pPr>
      <w:r w:rsidRPr="00A61DDF">
        <w:rPr>
          <w:rFonts w:ascii="Arial" w:eastAsia="Times New Roman" w:hAnsi="Arial" w:cs="Arial"/>
        </w:rPr>
        <w:t>Wnioski do porządku obrad.</w:t>
      </w:r>
    </w:p>
    <w:p w:rsidR="00A80F6B" w:rsidRPr="00A61DDF" w:rsidRDefault="003C11AC" w:rsidP="00400B3E">
      <w:pPr>
        <w:pStyle w:val="Akapitzlist"/>
        <w:numPr>
          <w:ilvl w:val="0"/>
          <w:numId w:val="1"/>
        </w:numPr>
        <w:spacing w:line="276" w:lineRule="auto"/>
        <w:ind w:left="454" w:hanging="454"/>
        <w:contextualSpacing w:val="0"/>
        <w:divId w:val="938173198"/>
        <w:rPr>
          <w:rFonts w:ascii="Arial" w:eastAsia="Times New Roman" w:hAnsi="Arial" w:cs="Arial"/>
        </w:rPr>
      </w:pPr>
      <w:r w:rsidRPr="00A61DDF">
        <w:rPr>
          <w:rFonts w:ascii="Arial" w:eastAsia="Times New Roman" w:hAnsi="Arial" w:cs="Arial"/>
        </w:rPr>
        <w:t xml:space="preserve">Przyjęcie protokołu z LXV, LXVI, LXVII, LXVIII sesji Rady </w:t>
      </w:r>
      <w:r w:rsidR="00A61DDF">
        <w:rPr>
          <w:rFonts w:ascii="Arial" w:eastAsia="Times New Roman" w:hAnsi="Arial" w:cs="Arial"/>
        </w:rPr>
        <w:t>Miejskiej w </w:t>
      </w:r>
      <w:r w:rsidRPr="00A61DDF">
        <w:rPr>
          <w:rFonts w:ascii="Arial" w:eastAsia="Times New Roman" w:hAnsi="Arial" w:cs="Arial"/>
        </w:rPr>
        <w:t>Bytomiu.</w:t>
      </w:r>
    </w:p>
    <w:p w:rsidR="00A80F6B" w:rsidRPr="00A61DDF" w:rsidRDefault="003C11AC" w:rsidP="00400B3E">
      <w:pPr>
        <w:pStyle w:val="Akapitzlist"/>
        <w:numPr>
          <w:ilvl w:val="0"/>
          <w:numId w:val="1"/>
        </w:numPr>
        <w:spacing w:line="276" w:lineRule="auto"/>
        <w:ind w:left="454" w:hanging="454"/>
        <w:contextualSpacing w:val="0"/>
        <w:divId w:val="1121732398"/>
        <w:rPr>
          <w:rFonts w:ascii="Arial" w:eastAsia="Times New Roman" w:hAnsi="Arial" w:cs="Arial"/>
        </w:rPr>
      </w:pPr>
      <w:r w:rsidRPr="00A61DDF">
        <w:rPr>
          <w:rFonts w:ascii="Arial" w:eastAsia="Times New Roman" w:hAnsi="Arial" w:cs="Arial"/>
        </w:rPr>
        <w:t>Informacja o działalności Prezydenta Miasta.</w:t>
      </w:r>
    </w:p>
    <w:p w:rsidR="00A80F6B" w:rsidRPr="00A61DDF" w:rsidRDefault="003C11AC" w:rsidP="00400B3E">
      <w:pPr>
        <w:pStyle w:val="Akapitzlist"/>
        <w:numPr>
          <w:ilvl w:val="0"/>
          <w:numId w:val="1"/>
        </w:numPr>
        <w:spacing w:line="276" w:lineRule="auto"/>
        <w:ind w:left="454" w:hanging="454"/>
        <w:contextualSpacing w:val="0"/>
        <w:divId w:val="883253276"/>
        <w:rPr>
          <w:rFonts w:ascii="Arial" w:eastAsia="Times New Roman" w:hAnsi="Arial" w:cs="Arial"/>
        </w:rPr>
      </w:pPr>
      <w:r w:rsidRPr="00A61DDF">
        <w:rPr>
          <w:rFonts w:ascii="Arial" w:eastAsia="Times New Roman" w:hAnsi="Arial" w:cs="Arial"/>
        </w:rPr>
        <w:t>Informacja o stanie realizacji zdań oświatowych za rok szkolny 2021/2022.</w:t>
      </w:r>
    </w:p>
    <w:p w:rsidR="00A80F6B" w:rsidRPr="00A61DDF" w:rsidRDefault="003C11AC" w:rsidP="00400B3E">
      <w:pPr>
        <w:pStyle w:val="Akapitzlist"/>
        <w:numPr>
          <w:ilvl w:val="0"/>
          <w:numId w:val="1"/>
        </w:numPr>
        <w:spacing w:line="276" w:lineRule="auto"/>
        <w:ind w:left="454" w:hanging="454"/>
        <w:contextualSpacing w:val="0"/>
        <w:divId w:val="497572549"/>
        <w:rPr>
          <w:rFonts w:ascii="Arial" w:eastAsia="Times New Roman" w:hAnsi="Arial" w:cs="Arial"/>
        </w:rPr>
      </w:pPr>
      <w:r w:rsidRPr="00A61DDF">
        <w:rPr>
          <w:rFonts w:ascii="Arial" w:eastAsia="Times New Roman" w:hAnsi="Arial" w:cs="Arial"/>
        </w:rPr>
        <w:t>Podjęcie uchwały w sprawie wysokości stawek podatku od nieruchomości na terenie miasta Bytomia (R-899).</w:t>
      </w:r>
    </w:p>
    <w:p w:rsidR="00A80F6B" w:rsidRPr="00A61DDF" w:rsidRDefault="003C11AC" w:rsidP="00400B3E">
      <w:pPr>
        <w:pStyle w:val="Akapitzlist"/>
        <w:numPr>
          <w:ilvl w:val="0"/>
          <w:numId w:val="1"/>
        </w:numPr>
        <w:spacing w:line="276" w:lineRule="auto"/>
        <w:ind w:left="454" w:hanging="454"/>
        <w:contextualSpacing w:val="0"/>
        <w:divId w:val="2110536851"/>
        <w:rPr>
          <w:rFonts w:ascii="Arial" w:eastAsia="Times New Roman" w:hAnsi="Arial" w:cs="Arial"/>
        </w:rPr>
      </w:pPr>
      <w:r w:rsidRPr="00A61DDF">
        <w:rPr>
          <w:rFonts w:ascii="Arial" w:eastAsia="Times New Roman" w:hAnsi="Arial" w:cs="Arial"/>
        </w:rPr>
        <w:t>Podjęcie uchwały w sprawie wysokości stawek podatku od środków transportowych na terenie miasta Bytomia (R-900).</w:t>
      </w:r>
    </w:p>
    <w:p w:rsidR="00A80F6B" w:rsidRPr="00A61DDF" w:rsidRDefault="003C11AC" w:rsidP="00400B3E">
      <w:pPr>
        <w:pStyle w:val="Akapitzlist"/>
        <w:numPr>
          <w:ilvl w:val="0"/>
          <w:numId w:val="1"/>
        </w:numPr>
        <w:spacing w:line="276" w:lineRule="auto"/>
        <w:ind w:left="454" w:hanging="454"/>
        <w:contextualSpacing w:val="0"/>
        <w:divId w:val="881599295"/>
        <w:rPr>
          <w:rFonts w:ascii="Arial" w:eastAsia="Times New Roman" w:hAnsi="Arial" w:cs="Arial"/>
        </w:rPr>
      </w:pPr>
      <w:r w:rsidRPr="00A61DDF">
        <w:rPr>
          <w:rFonts w:ascii="Arial" w:eastAsia="Times New Roman" w:hAnsi="Arial" w:cs="Arial"/>
        </w:rPr>
        <w:t>Podjęcie uchwały w sprawie przyjęcia „Progr</w:t>
      </w:r>
      <w:r w:rsidR="00FE5F2B" w:rsidRPr="00A61DDF">
        <w:rPr>
          <w:rFonts w:ascii="Arial" w:eastAsia="Times New Roman" w:hAnsi="Arial" w:cs="Arial"/>
        </w:rPr>
        <w:t>amu współpracy miasta Bytomia z </w:t>
      </w:r>
      <w:r w:rsidRPr="00A61DDF">
        <w:rPr>
          <w:rFonts w:ascii="Arial" w:eastAsia="Times New Roman" w:hAnsi="Arial" w:cs="Arial"/>
        </w:rPr>
        <w:t>organizacjami pozarządowymi na rok 2023” (R-891).</w:t>
      </w:r>
    </w:p>
    <w:p w:rsidR="00A80F6B" w:rsidRPr="00A61DDF" w:rsidRDefault="003C11AC" w:rsidP="00400B3E">
      <w:pPr>
        <w:pStyle w:val="Akapitzlist"/>
        <w:numPr>
          <w:ilvl w:val="0"/>
          <w:numId w:val="1"/>
        </w:numPr>
        <w:spacing w:line="276" w:lineRule="auto"/>
        <w:ind w:left="454" w:hanging="454"/>
        <w:contextualSpacing w:val="0"/>
        <w:divId w:val="1874460674"/>
        <w:rPr>
          <w:rFonts w:ascii="Arial" w:eastAsia="Times New Roman" w:hAnsi="Arial" w:cs="Arial"/>
        </w:rPr>
      </w:pPr>
      <w:r w:rsidRPr="00A61DDF">
        <w:rPr>
          <w:rFonts w:ascii="Arial" w:eastAsia="Times New Roman" w:hAnsi="Arial" w:cs="Arial"/>
        </w:rPr>
        <w:t>Podjęcie uchwały w sprawie przyjęcia "Programu Ochrony Środowiska dla miasta Bytom na lata 2022-2030 z perspektywą do roku 2035" (R-892).</w:t>
      </w:r>
    </w:p>
    <w:p w:rsidR="00A80F6B" w:rsidRPr="00A61DDF" w:rsidRDefault="003C11AC" w:rsidP="00400B3E">
      <w:pPr>
        <w:pStyle w:val="Akapitzlist"/>
        <w:numPr>
          <w:ilvl w:val="0"/>
          <w:numId w:val="1"/>
        </w:numPr>
        <w:spacing w:line="276" w:lineRule="auto"/>
        <w:ind w:left="454" w:hanging="454"/>
        <w:contextualSpacing w:val="0"/>
        <w:divId w:val="889417378"/>
        <w:rPr>
          <w:rFonts w:ascii="Arial" w:eastAsia="Times New Roman" w:hAnsi="Arial" w:cs="Arial"/>
        </w:rPr>
      </w:pPr>
      <w:r w:rsidRPr="00A61DDF">
        <w:rPr>
          <w:rFonts w:ascii="Arial" w:eastAsia="Times New Roman" w:hAnsi="Arial" w:cs="Arial"/>
        </w:rPr>
        <w:t>Podjęcie uchwały w sprawie ustalenia stawki za</w:t>
      </w:r>
      <w:r w:rsidR="00FE5F2B" w:rsidRPr="00A61DDF">
        <w:rPr>
          <w:rFonts w:ascii="Arial" w:eastAsia="Times New Roman" w:hAnsi="Arial" w:cs="Arial"/>
        </w:rPr>
        <w:t xml:space="preserve"> 1 kilometr przebiegu pojazdu w </w:t>
      </w:r>
      <w:r w:rsidRPr="00A61DDF">
        <w:rPr>
          <w:rFonts w:ascii="Arial" w:eastAsia="Times New Roman" w:hAnsi="Arial" w:cs="Arial"/>
        </w:rPr>
        <w:t xml:space="preserve">zakresie refundacji kosztów przewozu uczniów </w:t>
      </w:r>
      <w:r w:rsidR="00FE5F2B" w:rsidRPr="00A61DDF">
        <w:rPr>
          <w:rFonts w:ascii="Arial" w:eastAsia="Times New Roman" w:hAnsi="Arial" w:cs="Arial"/>
        </w:rPr>
        <w:t>niepełnosprawnych do szkół i </w:t>
      </w:r>
      <w:r w:rsidRPr="00A61DDF">
        <w:rPr>
          <w:rFonts w:ascii="Arial" w:eastAsia="Times New Roman" w:hAnsi="Arial" w:cs="Arial"/>
        </w:rPr>
        <w:t>placówek oświatowych wraz z powrotem (R-901).</w:t>
      </w:r>
    </w:p>
    <w:p w:rsidR="00A80F6B" w:rsidRPr="00A61DDF" w:rsidRDefault="003C11AC" w:rsidP="00400B3E">
      <w:pPr>
        <w:pStyle w:val="Akapitzlist"/>
        <w:numPr>
          <w:ilvl w:val="0"/>
          <w:numId w:val="1"/>
        </w:numPr>
        <w:spacing w:line="276" w:lineRule="auto"/>
        <w:ind w:left="454" w:hanging="454"/>
        <w:contextualSpacing w:val="0"/>
        <w:divId w:val="506094767"/>
        <w:rPr>
          <w:rFonts w:ascii="Arial" w:eastAsia="Times New Roman" w:hAnsi="Arial" w:cs="Arial"/>
        </w:rPr>
      </w:pPr>
      <w:r w:rsidRPr="00A61DDF">
        <w:rPr>
          <w:rFonts w:ascii="Arial" w:eastAsia="Times New Roman" w:hAnsi="Arial" w:cs="Arial"/>
        </w:rPr>
        <w:t>Podjęcie uchwały w sprawie zamiaru likwidacji Przedszkola Miejskiego nr 23 „Pod Bławatkiem” w Bytomiu (R-893).</w:t>
      </w:r>
    </w:p>
    <w:p w:rsidR="00A80F6B" w:rsidRPr="00A61DDF" w:rsidRDefault="003C11AC" w:rsidP="00400B3E">
      <w:pPr>
        <w:pStyle w:val="Akapitzlist"/>
        <w:numPr>
          <w:ilvl w:val="0"/>
          <w:numId w:val="1"/>
        </w:numPr>
        <w:spacing w:line="276" w:lineRule="auto"/>
        <w:ind w:left="454" w:hanging="454"/>
        <w:contextualSpacing w:val="0"/>
        <w:divId w:val="967131010"/>
        <w:rPr>
          <w:rFonts w:ascii="Arial" w:eastAsia="Times New Roman" w:hAnsi="Arial" w:cs="Arial"/>
        </w:rPr>
      </w:pPr>
      <w:r w:rsidRPr="00A61DDF">
        <w:rPr>
          <w:rFonts w:ascii="Arial" w:eastAsia="Times New Roman" w:hAnsi="Arial" w:cs="Arial"/>
        </w:rPr>
        <w:t>Podjęcie uchwały w sprawie zaliczenia ulicy Kosynierów do kategorii dróg gminnych oraz ustalenia jej przebiegu (R-894).</w:t>
      </w:r>
    </w:p>
    <w:p w:rsidR="00A80F6B" w:rsidRPr="00A61DDF" w:rsidRDefault="003C11AC" w:rsidP="00400B3E">
      <w:pPr>
        <w:pStyle w:val="Akapitzlist"/>
        <w:numPr>
          <w:ilvl w:val="0"/>
          <w:numId w:val="1"/>
        </w:numPr>
        <w:spacing w:line="276" w:lineRule="auto"/>
        <w:ind w:left="454" w:hanging="454"/>
        <w:contextualSpacing w:val="0"/>
        <w:divId w:val="655380340"/>
        <w:rPr>
          <w:rFonts w:ascii="Arial" w:eastAsia="Times New Roman" w:hAnsi="Arial" w:cs="Arial"/>
        </w:rPr>
      </w:pPr>
      <w:r w:rsidRPr="00A61DDF">
        <w:rPr>
          <w:rFonts w:ascii="Arial" w:eastAsia="Times New Roman" w:hAnsi="Arial" w:cs="Arial"/>
        </w:rPr>
        <w:t>Podjęcie uchwały w sprawie ustalenia wysokośc</w:t>
      </w:r>
      <w:r w:rsidR="00FE5F2B" w:rsidRPr="00A61DDF">
        <w:rPr>
          <w:rFonts w:ascii="Arial" w:eastAsia="Times New Roman" w:hAnsi="Arial" w:cs="Arial"/>
        </w:rPr>
        <w:t>i opłaty za usunięcie pojazdu z </w:t>
      </w:r>
      <w:r w:rsidRPr="00A61DDF">
        <w:rPr>
          <w:rFonts w:ascii="Arial" w:eastAsia="Times New Roman" w:hAnsi="Arial" w:cs="Arial"/>
        </w:rPr>
        <w:t>drogi oraz jego parkowanie na podstawie przepisów ustawy z dnia 20 czerwca 1997 r. Prawo o ruchu drogowym (R-889).</w:t>
      </w:r>
    </w:p>
    <w:p w:rsidR="00A80F6B" w:rsidRPr="00A61DDF" w:rsidRDefault="003C11AC" w:rsidP="00400B3E">
      <w:pPr>
        <w:pStyle w:val="Akapitzlist"/>
        <w:numPr>
          <w:ilvl w:val="0"/>
          <w:numId w:val="1"/>
        </w:numPr>
        <w:spacing w:line="276" w:lineRule="auto"/>
        <w:ind w:left="454" w:hanging="454"/>
        <w:contextualSpacing w:val="0"/>
        <w:divId w:val="911503909"/>
        <w:rPr>
          <w:rFonts w:ascii="Arial" w:eastAsia="Times New Roman" w:hAnsi="Arial" w:cs="Arial"/>
        </w:rPr>
      </w:pPr>
      <w:r w:rsidRPr="00A61DDF">
        <w:rPr>
          <w:rFonts w:ascii="Arial" w:eastAsia="Times New Roman" w:hAnsi="Arial" w:cs="Arial"/>
        </w:rPr>
        <w:t>Podjęcie uchwały w sprawie wymagań, jakie powinien spełniać przedsiębiorca ubiegający się o uzyskanie zezwolenia na prowadzenie działalności w zakresie opróżniania zbiorników bezodpływowych lub osadników w instalacjach przydomowych oczyszczalni ścieków i transportu nieczystości ciekłych na terenie miasta Bytomia (R-890).</w:t>
      </w:r>
    </w:p>
    <w:p w:rsidR="00A80F6B" w:rsidRPr="00A61DDF" w:rsidRDefault="003C11AC" w:rsidP="00400B3E">
      <w:pPr>
        <w:pStyle w:val="Akapitzlist"/>
        <w:numPr>
          <w:ilvl w:val="0"/>
          <w:numId w:val="1"/>
        </w:numPr>
        <w:spacing w:line="276" w:lineRule="auto"/>
        <w:ind w:left="454" w:hanging="454"/>
        <w:contextualSpacing w:val="0"/>
        <w:divId w:val="1518234756"/>
        <w:rPr>
          <w:rFonts w:ascii="Arial" w:eastAsia="Times New Roman" w:hAnsi="Arial" w:cs="Arial"/>
        </w:rPr>
      </w:pPr>
      <w:r w:rsidRPr="00A61DDF">
        <w:rPr>
          <w:rFonts w:ascii="Arial" w:eastAsia="Times New Roman" w:hAnsi="Arial" w:cs="Arial"/>
        </w:rPr>
        <w:t>Podjęcie uchwały zmieniającej uchwałę</w:t>
      </w:r>
      <w:r w:rsidR="0094788F">
        <w:rPr>
          <w:rFonts w:ascii="Arial" w:eastAsia="Times New Roman" w:hAnsi="Arial" w:cs="Arial"/>
        </w:rPr>
        <w:t xml:space="preserve"> nr XXI/279/19 Rady Miejskiej w </w:t>
      </w:r>
      <w:r w:rsidRPr="00A61DDF">
        <w:rPr>
          <w:rFonts w:ascii="Arial" w:eastAsia="Times New Roman" w:hAnsi="Arial" w:cs="Arial"/>
        </w:rPr>
        <w:t>Bytomiu w sprawie regulaminu utrzymania czystości i porządku na terenie miasta Bytomia (R-908).</w:t>
      </w:r>
    </w:p>
    <w:p w:rsidR="00A80F6B" w:rsidRPr="00A61DDF" w:rsidRDefault="003C11AC" w:rsidP="00400B3E">
      <w:pPr>
        <w:pStyle w:val="Akapitzlist"/>
        <w:numPr>
          <w:ilvl w:val="0"/>
          <w:numId w:val="1"/>
        </w:numPr>
        <w:spacing w:line="276" w:lineRule="auto"/>
        <w:ind w:left="454" w:hanging="454"/>
        <w:contextualSpacing w:val="0"/>
        <w:divId w:val="437721116"/>
        <w:rPr>
          <w:rFonts w:ascii="Arial" w:eastAsia="Times New Roman" w:hAnsi="Arial" w:cs="Arial"/>
        </w:rPr>
      </w:pPr>
      <w:r w:rsidRPr="00A61DDF">
        <w:rPr>
          <w:rFonts w:ascii="Arial" w:eastAsia="Times New Roman" w:hAnsi="Arial" w:cs="Arial"/>
        </w:rPr>
        <w:lastRenderedPageBreak/>
        <w:t>Podjęcie uchwały zmieniającej uchwałę</w:t>
      </w:r>
      <w:r w:rsidR="0094788F">
        <w:rPr>
          <w:rFonts w:ascii="Arial" w:eastAsia="Times New Roman" w:hAnsi="Arial" w:cs="Arial"/>
        </w:rPr>
        <w:t xml:space="preserve"> nr XXI/280/19 Rady Miejskiej w </w:t>
      </w:r>
      <w:r w:rsidRPr="00A61DDF">
        <w:rPr>
          <w:rFonts w:ascii="Arial" w:eastAsia="Times New Roman" w:hAnsi="Arial" w:cs="Arial"/>
        </w:rPr>
        <w:t>Bytomiu w sprawie szczegółowego sposob</w:t>
      </w:r>
      <w:r w:rsidR="0094788F">
        <w:rPr>
          <w:rFonts w:ascii="Arial" w:eastAsia="Times New Roman" w:hAnsi="Arial" w:cs="Arial"/>
        </w:rPr>
        <w:t>u i zakresu świadczenia usług w </w:t>
      </w:r>
      <w:r w:rsidRPr="00A61DDF">
        <w:rPr>
          <w:rFonts w:ascii="Arial" w:eastAsia="Times New Roman" w:hAnsi="Arial" w:cs="Arial"/>
        </w:rPr>
        <w:t>zakresie odbierania odpadów komunalnych</w:t>
      </w:r>
      <w:r w:rsidR="0094788F">
        <w:rPr>
          <w:rFonts w:ascii="Arial" w:eastAsia="Times New Roman" w:hAnsi="Arial" w:cs="Arial"/>
        </w:rPr>
        <w:t xml:space="preserve"> od właścicieli nieruchomości i </w:t>
      </w:r>
      <w:r w:rsidRPr="00A61DDF">
        <w:rPr>
          <w:rFonts w:ascii="Arial" w:eastAsia="Times New Roman" w:hAnsi="Arial" w:cs="Arial"/>
        </w:rPr>
        <w:t>zagospodarowania tych odpadów, w zamian za uiszczoną przez właściciela nieruchomości opłatę za gospodarowanie odpadami komunalnymi na terenie miasta Bytomia (R-909).</w:t>
      </w:r>
    </w:p>
    <w:p w:rsidR="00A80F6B" w:rsidRPr="00A61DDF" w:rsidRDefault="003C11AC" w:rsidP="00400B3E">
      <w:pPr>
        <w:pStyle w:val="Akapitzlist"/>
        <w:numPr>
          <w:ilvl w:val="0"/>
          <w:numId w:val="1"/>
        </w:numPr>
        <w:spacing w:line="276" w:lineRule="auto"/>
        <w:ind w:left="454" w:hanging="454"/>
        <w:contextualSpacing w:val="0"/>
        <w:divId w:val="774405408"/>
        <w:rPr>
          <w:rFonts w:ascii="Arial" w:eastAsia="Times New Roman" w:hAnsi="Arial" w:cs="Arial"/>
        </w:rPr>
      </w:pPr>
      <w:r w:rsidRPr="00A61DDF">
        <w:rPr>
          <w:rFonts w:ascii="Arial" w:eastAsia="Times New Roman" w:hAnsi="Arial" w:cs="Arial"/>
        </w:rPr>
        <w:t>Podjęcie uchwały zmieniającej uchwałę n</w:t>
      </w:r>
      <w:r w:rsidR="00FE5F2B" w:rsidRPr="00A61DDF">
        <w:rPr>
          <w:rFonts w:ascii="Arial" w:eastAsia="Times New Roman" w:hAnsi="Arial" w:cs="Arial"/>
        </w:rPr>
        <w:t>r XXXVI/521/20 Rady Miejskiej w </w:t>
      </w:r>
      <w:r w:rsidRPr="00A61DDF">
        <w:rPr>
          <w:rFonts w:ascii="Arial" w:eastAsia="Times New Roman" w:hAnsi="Arial" w:cs="Arial"/>
        </w:rPr>
        <w:t>Bytomiu w sprawie nadania Statutu Miejski</w:t>
      </w:r>
      <w:r w:rsidR="00FE5F2B" w:rsidRPr="00A61DDF">
        <w:rPr>
          <w:rFonts w:ascii="Arial" w:eastAsia="Times New Roman" w:hAnsi="Arial" w:cs="Arial"/>
        </w:rPr>
        <w:t>emu Ośrodkowi Pomocy Rodzinie w </w:t>
      </w:r>
      <w:r w:rsidRPr="00A61DDF">
        <w:rPr>
          <w:rFonts w:ascii="Arial" w:eastAsia="Times New Roman" w:hAnsi="Arial" w:cs="Arial"/>
        </w:rPr>
        <w:t>Bytomiu (R-895).</w:t>
      </w:r>
    </w:p>
    <w:p w:rsidR="00A80F6B" w:rsidRPr="00A61DDF" w:rsidRDefault="003C11AC" w:rsidP="00400B3E">
      <w:pPr>
        <w:pStyle w:val="Akapitzlist"/>
        <w:numPr>
          <w:ilvl w:val="0"/>
          <w:numId w:val="1"/>
        </w:numPr>
        <w:spacing w:line="276" w:lineRule="auto"/>
        <w:ind w:left="454" w:hanging="454"/>
        <w:contextualSpacing w:val="0"/>
        <w:divId w:val="1914199100"/>
        <w:rPr>
          <w:rFonts w:ascii="Arial" w:eastAsia="Times New Roman" w:hAnsi="Arial" w:cs="Arial"/>
        </w:rPr>
      </w:pPr>
      <w:r w:rsidRPr="00A61DDF">
        <w:rPr>
          <w:rFonts w:ascii="Arial" w:eastAsia="Times New Roman" w:hAnsi="Arial" w:cs="Arial"/>
        </w:rPr>
        <w:t>Podjęcie uchwały w sprawie przyjęcia rocznego planu potrzeb w zakresie wykonywania prac społecznie użytecznych dla Bytomia na 2023 r. (R-896).</w:t>
      </w:r>
    </w:p>
    <w:p w:rsidR="00A80F6B" w:rsidRPr="00A61DDF" w:rsidRDefault="003C11AC" w:rsidP="00400B3E">
      <w:pPr>
        <w:pStyle w:val="Akapitzlist"/>
        <w:numPr>
          <w:ilvl w:val="0"/>
          <w:numId w:val="1"/>
        </w:numPr>
        <w:spacing w:line="276" w:lineRule="auto"/>
        <w:ind w:left="454" w:hanging="454"/>
        <w:contextualSpacing w:val="0"/>
        <w:divId w:val="1516572815"/>
        <w:rPr>
          <w:rFonts w:ascii="Arial" w:eastAsia="Times New Roman" w:hAnsi="Arial" w:cs="Arial"/>
        </w:rPr>
      </w:pPr>
      <w:r w:rsidRPr="00A61DDF">
        <w:rPr>
          <w:rFonts w:ascii="Arial" w:eastAsia="Times New Roman" w:hAnsi="Arial" w:cs="Arial"/>
        </w:rPr>
        <w:t>Podjęcie uchwały w sprawie przyjęcia Programu Promocji Zatrudnienia oraz Aktywizacji Lokalnego Rynku Pracy na lata 2022-2026 (R-902).</w:t>
      </w:r>
    </w:p>
    <w:p w:rsidR="00A80F6B" w:rsidRPr="00A61DDF" w:rsidRDefault="003C11AC" w:rsidP="00400B3E">
      <w:pPr>
        <w:pStyle w:val="Akapitzlist"/>
        <w:numPr>
          <w:ilvl w:val="0"/>
          <w:numId w:val="1"/>
        </w:numPr>
        <w:spacing w:line="276" w:lineRule="auto"/>
        <w:ind w:left="454" w:hanging="454"/>
        <w:contextualSpacing w:val="0"/>
        <w:divId w:val="904607048"/>
        <w:rPr>
          <w:rFonts w:ascii="Arial" w:eastAsia="Times New Roman" w:hAnsi="Arial" w:cs="Arial"/>
        </w:rPr>
      </w:pPr>
      <w:r w:rsidRPr="00A61DDF">
        <w:rPr>
          <w:rFonts w:ascii="Arial" w:eastAsia="Times New Roman" w:hAnsi="Arial" w:cs="Arial"/>
        </w:rPr>
        <w:t>Podjęcie uchwały w sprawie uchwalenia G</w:t>
      </w:r>
      <w:r w:rsidR="00FE5F2B" w:rsidRPr="00A61DDF">
        <w:rPr>
          <w:rFonts w:ascii="Arial" w:eastAsia="Times New Roman" w:hAnsi="Arial" w:cs="Arial"/>
        </w:rPr>
        <w:t>minnego Programu Profilaktyki i </w:t>
      </w:r>
      <w:r w:rsidRPr="00A61DDF">
        <w:rPr>
          <w:rFonts w:ascii="Arial" w:eastAsia="Times New Roman" w:hAnsi="Arial" w:cs="Arial"/>
        </w:rPr>
        <w:t>Rozwiązywania Problemów Alkoholowych ora</w:t>
      </w:r>
      <w:r w:rsidR="00FE5F2B" w:rsidRPr="00A61DDF">
        <w:rPr>
          <w:rFonts w:ascii="Arial" w:eastAsia="Times New Roman" w:hAnsi="Arial" w:cs="Arial"/>
        </w:rPr>
        <w:t>z Przeciwdziałania Narkomanii w </w:t>
      </w:r>
      <w:r w:rsidRPr="00A61DDF">
        <w:rPr>
          <w:rFonts w:ascii="Arial" w:eastAsia="Times New Roman" w:hAnsi="Arial" w:cs="Arial"/>
        </w:rPr>
        <w:t>Bytomiu na 2023 rok (R-903).</w:t>
      </w:r>
    </w:p>
    <w:p w:rsidR="00A80F6B" w:rsidRPr="00A61DDF" w:rsidRDefault="003C11AC" w:rsidP="00400B3E">
      <w:pPr>
        <w:pStyle w:val="Akapitzlist"/>
        <w:numPr>
          <w:ilvl w:val="0"/>
          <w:numId w:val="1"/>
        </w:numPr>
        <w:spacing w:line="276" w:lineRule="auto"/>
        <w:ind w:left="454" w:hanging="454"/>
        <w:contextualSpacing w:val="0"/>
        <w:divId w:val="1617788112"/>
        <w:rPr>
          <w:rFonts w:ascii="Arial" w:eastAsia="Times New Roman" w:hAnsi="Arial" w:cs="Arial"/>
        </w:rPr>
      </w:pPr>
      <w:r w:rsidRPr="00A61DDF">
        <w:rPr>
          <w:rFonts w:ascii="Arial" w:eastAsia="Times New Roman" w:hAnsi="Arial" w:cs="Arial"/>
        </w:rPr>
        <w:t>Podjęcie uchwały w sprawie ustalenia wysokości opłaty za pobyt w izbie wytrzeźwień, funkcjonującej w strukturze Centrum Przeciwdziałania Uzależnieniom w Bytomiu (R-904).</w:t>
      </w:r>
    </w:p>
    <w:p w:rsidR="00A80F6B" w:rsidRPr="00A61DDF" w:rsidRDefault="003C11AC" w:rsidP="00400B3E">
      <w:pPr>
        <w:pStyle w:val="Akapitzlist"/>
        <w:numPr>
          <w:ilvl w:val="0"/>
          <w:numId w:val="1"/>
        </w:numPr>
        <w:spacing w:line="276" w:lineRule="auto"/>
        <w:ind w:left="454" w:hanging="454"/>
        <w:contextualSpacing w:val="0"/>
        <w:divId w:val="1669480027"/>
        <w:rPr>
          <w:rFonts w:ascii="Arial" w:eastAsia="Times New Roman" w:hAnsi="Arial" w:cs="Arial"/>
        </w:rPr>
      </w:pPr>
      <w:r w:rsidRPr="00A61DDF">
        <w:rPr>
          <w:rFonts w:ascii="Arial" w:eastAsia="Times New Roman" w:hAnsi="Arial" w:cs="Arial"/>
        </w:rPr>
        <w:t>Podjęcie uchwały zmieniającej uchwałę nr</w:t>
      </w:r>
      <w:r w:rsidR="00FE5F2B" w:rsidRPr="00A61DDF">
        <w:rPr>
          <w:rFonts w:ascii="Arial" w:eastAsia="Times New Roman" w:hAnsi="Arial" w:cs="Arial"/>
        </w:rPr>
        <w:t xml:space="preserve"> XXVIII/417/20 Rady Miejskiej w </w:t>
      </w:r>
      <w:r w:rsidRPr="00A61DDF">
        <w:rPr>
          <w:rFonts w:ascii="Arial" w:eastAsia="Times New Roman" w:hAnsi="Arial" w:cs="Arial"/>
        </w:rPr>
        <w:t>Bytomiu w sprawie ustalenia szczegółowych zasad ponoszenia odpłatności za pobyt w mieszkaniu chronionym wspieranym, prowadzonym przez Dom Pomocy Społecznej dla Dorosłych w Bytomiu (R-905).</w:t>
      </w:r>
    </w:p>
    <w:p w:rsidR="00A80F6B" w:rsidRPr="00A61DDF" w:rsidRDefault="003C11AC" w:rsidP="00400B3E">
      <w:pPr>
        <w:pStyle w:val="Akapitzlist"/>
        <w:numPr>
          <w:ilvl w:val="0"/>
          <w:numId w:val="1"/>
        </w:numPr>
        <w:spacing w:line="276" w:lineRule="auto"/>
        <w:ind w:left="454" w:hanging="454"/>
        <w:contextualSpacing w:val="0"/>
        <w:divId w:val="354162605"/>
        <w:rPr>
          <w:rFonts w:ascii="Arial" w:eastAsia="Times New Roman" w:hAnsi="Arial" w:cs="Arial"/>
        </w:rPr>
      </w:pPr>
      <w:r w:rsidRPr="00A61DDF">
        <w:rPr>
          <w:rFonts w:ascii="Arial" w:eastAsia="Times New Roman" w:hAnsi="Arial" w:cs="Arial"/>
        </w:rPr>
        <w:t xml:space="preserve">Podjęcie uchwały zmieniającej uchwałę </w:t>
      </w:r>
      <w:r w:rsidR="0094788F">
        <w:rPr>
          <w:rFonts w:ascii="Arial" w:eastAsia="Times New Roman" w:hAnsi="Arial" w:cs="Arial"/>
        </w:rPr>
        <w:t>nr LVII/761/22 Rady Miejskiej w </w:t>
      </w:r>
      <w:r w:rsidRPr="00A61DDF">
        <w:rPr>
          <w:rFonts w:ascii="Arial" w:eastAsia="Times New Roman" w:hAnsi="Arial" w:cs="Arial"/>
        </w:rPr>
        <w:t>Bytomiu w sprawie określenia zadań z za</w:t>
      </w:r>
      <w:r w:rsidR="0094788F">
        <w:rPr>
          <w:rFonts w:ascii="Arial" w:eastAsia="Times New Roman" w:hAnsi="Arial" w:cs="Arial"/>
        </w:rPr>
        <w:t>kresu rehabilitacji zawodowej i </w:t>
      </w:r>
      <w:r w:rsidRPr="00A61DDF">
        <w:rPr>
          <w:rFonts w:ascii="Arial" w:eastAsia="Times New Roman" w:hAnsi="Arial" w:cs="Arial"/>
        </w:rPr>
        <w:t xml:space="preserve">społecznej osób niepełnosprawnych oraz ustalenia wysokości środków Państwowego Funduszu Rehabilitacji Osób Niepełnosprawnych przeznaczonych na ich realizację w 2022 roku (R-906). </w:t>
      </w:r>
    </w:p>
    <w:p w:rsidR="00A80F6B" w:rsidRPr="00A61DDF" w:rsidRDefault="003C11AC" w:rsidP="00400B3E">
      <w:pPr>
        <w:pStyle w:val="Akapitzlist"/>
        <w:numPr>
          <w:ilvl w:val="0"/>
          <w:numId w:val="1"/>
        </w:numPr>
        <w:spacing w:line="276" w:lineRule="auto"/>
        <w:ind w:left="454" w:hanging="454"/>
        <w:contextualSpacing w:val="0"/>
        <w:divId w:val="1616255252"/>
        <w:rPr>
          <w:rFonts w:ascii="Arial" w:eastAsia="Times New Roman" w:hAnsi="Arial" w:cs="Arial"/>
        </w:rPr>
      </w:pPr>
      <w:r w:rsidRPr="00A61DDF">
        <w:rPr>
          <w:rFonts w:ascii="Arial" w:eastAsia="Times New Roman" w:hAnsi="Arial" w:cs="Arial"/>
        </w:rPr>
        <w:t>Podjęcie uchwały zmieniającej uchwałę</w:t>
      </w:r>
      <w:r w:rsidR="0094788F">
        <w:rPr>
          <w:rFonts w:ascii="Arial" w:eastAsia="Times New Roman" w:hAnsi="Arial" w:cs="Arial"/>
        </w:rPr>
        <w:t xml:space="preserve"> nr LXI/791/22 Rady Miejskiej w </w:t>
      </w:r>
      <w:r w:rsidRPr="00A61DDF">
        <w:rPr>
          <w:rFonts w:ascii="Arial" w:eastAsia="Times New Roman" w:hAnsi="Arial" w:cs="Arial"/>
        </w:rPr>
        <w:t>Bytomiu w sprawie wyrażenia zgody na wynajęcie powierzchni nieruchomości przez Samodzielny Publiczny Zakład Opieki Zdrowotnej</w:t>
      </w:r>
      <w:r w:rsidR="00FE5F2B" w:rsidRPr="00A61DDF">
        <w:rPr>
          <w:rFonts w:ascii="Arial" w:eastAsia="Times New Roman" w:hAnsi="Arial" w:cs="Arial"/>
        </w:rPr>
        <w:t xml:space="preserve"> Szpital Specjalistyczny Nr 1 w </w:t>
      </w:r>
      <w:r w:rsidRPr="00A61DDF">
        <w:rPr>
          <w:rFonts w:ascii="Arial" w:eastAsia="Times New Roman" w:hAnsi="Arial" w:cs="Arial"/>
        </w:rPr>
        <w:t xml:space="preserve">Bytomiu z przeznaczeniem na lądowisko dla </w:t>
      </w:r>
      <w:proofErr w:type="spellStart"/>
      <w:r w:rsidRPr="00A61DDF">
        <w:rPr>
          <w:rFonts w:ascii="Arial" w:eastAsia="Times New Roman" w:hAnsi="Arial" w:cs="Arial"/>
        </w:rPr>
        <w:t>dronów</w:t>
      </w:r>
      <w:proofErr w:type="spellEnd"/>
      <w:r w:rsidRPr="00A61DDF">
        <w:rPr>
          <w:rFonts w:ascii="Arial" w:eastAsia="Times New Roman" w:hAnsi="Arial" w:cs="Arial"/>
        </w:rPr>
        <w:t xml:space="preserve"> (R-907).</w:t>
      </w:r>
    </w:p>
    <w:p w:rsidR="00A80F6B" w:rsidRPr="00A61DDF" w:rsidRDefault="003C11AC" w:rsidP="00400B3E">
      <w:pPr>
        <w:pStyle w:val="Akapitzlist"/>
        <w:numPr>
          <w:ilvl w:val="0"/>
          <w:numId w:val="1"/>
        </w:numPr>
        <w:spacing w:line="276" w:lineRule="auto"/>
        <w:ind w:left="454" w:hanging="454"/>
        <w:contextualSpacing w:val="0"/>
        <w:divId w:val="1576040336"/>
        <w:rPr>
          <w:rFonts w:ascii="Arial" w:eastAsia="Times New Roman" w:hAnsi="Arial" w:cs="Arial"/>
        </w:rPr>
      </w:pPr>
      <w:r w:rsidRPr="00A61DDF">
        <w:rPr>
          <w:rFonts w:ascii="Arial" w:eastAsia="Times New Roman" w:hAnsi="Arial" w:cs="Arial"/>
        </w:rPr>
        <w:t>Oświadczenia radnych.</w:t>
      </w:r>
    </w:p>
    <w:p w:rsidR="00A80F6B" w:rsidRPr="00A61DDF" w:rsidRDefault="003C11AC" w:rsidP="00400B3E">
      <w:pPr>
        <w:pStyle w:val="Akapitzlist"/>
        <w:numPr>
          <w:ilvl w:val="0"/>
          <w:numId w:val="1"/>
        </w:numPr>
        <w:spacing w:line="276" w:lineRule="auto"/>
        <w:ind w:left="454" w:hanging="454"/>
        <w:contextualSpacing w:val="0"/>
        <w:divId w:val="1197157787"/>
        <w:rPr>
          <w:rFonts w:ascii="Arial" w:eastAsia="Times New Roman" w:hAnsi="Arial" w:cs="Arial"/>
        </w:rPr>
      </w:pPr>
      <w:r w:rsidRPr="00A61DDF">
        <w:rPr>
          <w:rFonts w:ascii="Arial" w:eastAsia="Times New Roman" w:hAnsi="Arial" w:cs="Arial"/>
        </w:rPr>
        <w:t>Sprawy organizacyjne.</w:t>
      </w:r>
    </w:p>
    <w:p w:rsidR="003C11AC" w:rsidRPr="00A61DDF" w:rsidRDefault="003C11AC" w:rsidP="00400B3E">
      <w:pPr>
        <w:pStyle w:val="Akapitzlist"/>
        <w:numPr>
          <w:ilvl w:val="0"/>
          <w:numId w:val="1"/>
        </w:numPr>
        <w:spacing w:line="276" w:lineRule="auto"/>
        <w:ind w:left="454" w:hanging="454"/>
        <w:contextualSpacing w:val="0"/>
        <w:divId w:val="1527521937"/>
        <w:rPr>
          <w:rFonts w:ascii="Arial" w:eastAsia="Times New Roman" w:hAnsi="Arial" w:cs="Arial"/>
        </w:rPr>
      </w:pPr>
      <w:r w:rsidRPr="00A61DDF">
        <w:rPr>
          <w:rFonts w:ascii="Arial" w:eastAsia="Times New Roman" w:hAnsi="Arial" w:cs="Arial"/>
        </w:rPr>
        <w:t>Zakończenie obrad.</w:t>
      </w:r>
    </w:p>
    <w:p w:rsidR="001D57F2" w:rsidRDefault="001D57F2">
      <w:pPr>
        <w:divId w:val="1527521937"/>
        <w:rPr>
          <w:rFonts w:ascii="Arial" w:eastAsia="Times New Roman" w:hAnsi="Arial" w:cs="Arial"/>
        </w:rPr>
      </w:pPr>
    </w:p>
    <w:p w:rsidR="001D57F2" w:rsidRDefault="001D57F2" w:rsidP="00400B3E">
      <w:pPr>
        <w:spacing w:before="120"/>
        <w:divId w:val="1527521937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Bytom, 18 listopada 2022r.</w:t>
      </w:r>
    </w:p>
    <w:sectPr w:rsidR="001D57F2" w:rsidSect="00A80F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135611"/>
    <w:multiLevelType w:val="hybridMultilevel"/>
    <w:tmpl w:val="9E8616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9E15E6"/>
    <w:multiLevelType w:val="hybridMultilevel"/>
    <w:tmpl w:val="B24A37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noPunctuationKerning/>
  <w:characterSpacingControl w:val="doNotCompress"/>
  <w:compat/>
  <w:rsids>
    <w:rsidRoot w:val="00A5639D"/>
    <w:rsid w:val="001B1D3B"/>
    <w:rsid w:val="001D57F2"/>
    <w:rsid w:val="003C11AC"/>
    <w:rsid w:val="00400B3E"/>
    <w:rsid w:val="00662F40"/>
    <w:rsid w:val="007312C9"/>
    <w:rsid w:val="007A4573"/>
    <w:rsid w:val="008D6B59"/>
    <w:rsid w:val="0094788F"/>
    <w:rsid w:val="00A5639D"/>
    <w:rsid w:val="00A61DDF"/>
    <w:rsid w:val="00A80F6B"/>
    <w:rsid w:val="00C8626E"/>
    <w:rsid w:val="00CE6A6C"/>
    <w:rsid w:val="00FD3E24"/>
    <w:rsid w:val="00FE5F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80F6B"/>
    <w:rPr>
      <w:rFonts w:eastAsiaTheme="minorEastAsia"/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A80F6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A80F6B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80F6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80F6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ytu">
    <w:name w:val="Title"/>
    <w:basedOn w:val="Normalny"/>
    <w:link w:val="TytuZnak"/>
    <w:qFormat/>
    <w:rsid w:val="008D6B59"/>
    <w:pPr>
      <w:ind w:left="284" w:hanging="284"/>
      <w:jc w:val="center"/>
    </w:pPr>
    <w:rPr>
      <w:rFonts w:eastAsia="Times New Roman"/>
      <w:b/>
      <w:szCs w:val="20"/>
    </w:rPr>
  </w:style>
  <w:style w:type="character" w:customStyle="1" w:styleId="TytuZnak">
    <w:name w:val="Tytuł Znak"/>
    <w:basedOn w:val="Domylnaczcionkaakapitu"/>
    <w:link w:val="Tytu"/>
    <w:rsid w:val="008D6B59"/>
    <w:rPr>
      <w:b/>
      <w:sz w:val="24"/>
    </w:rPr>
  </w:style>
  <w:style w:type="paragraph" w:styleId="Akapitzlist">
    <w:name w:val="List Paragraph"/>
    <w:basedOn w:val="Normalny"/>
    <w:uiPriority w:val="34"/>
    <w:qFormat/>
    <w:rsid w:val="00A61DD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5828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01514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53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91743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50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84204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60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83105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173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42633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73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16740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253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95286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572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29497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53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606223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59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73440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46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34402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41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41823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09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41132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13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84748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38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67062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503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38058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234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90221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72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54589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40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78726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19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68354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57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41137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607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58756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788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34169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480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77125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162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00691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5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84252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04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92873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157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84099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521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559</Words>
  <Characters>3520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Jadwiga Kopica</dc:creator>
  <cp:lastModifiedBy>Jadwiga Kopica</cp:lastModifiedBy>
  <cp:revision>2</cp:revision>
  <cp:lastPrinted>2022-11-18T11:33:00Z</cp:lastPrinted>
  <dcterms:created xsi:type="dcterms:W3CDTF">2022-11-18T11:50:00Z</dcterms:created>
  <dcterms:modified xsi:type="dcterms:W3CDTF">2022-11-18T11:50:00Z</dcterms:modified>
</cp:coreProperties>
</file>