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LXVI/860/22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2022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136"/>
        <w:gridCol w:w="2343"/>
        <w:gridCol w:w="16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administracji rządowej wykonywanych przez gminę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20.134.800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20.134.800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środki z Funduszu Przeciwdziałania COVID-19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20.134.800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20.134.800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85295 – Pozostała działalność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20.134.800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22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20.134.800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394.800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375.332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19.468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świadczenia na rzecz osób fizycznych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19.740.000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597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zwiększa się o kwotę 20.134.800 zł plan dochodów w ramach środków z Funduszu Przeciwdziałania COVID-19 na finansowanie zadań wynikających z Ustawy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 dnia 5 sierpnia 2022 roku o dodatku węglowym (Dz. U. z 2022 r. poz. 1692), zgodnie ze złożonym do Wojewody Śląskiego wnioskiem o przyznanie środków finansowych.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stronie wydatków środki przeznacza się na sfinansowanie kosztów wypłaty dodatku węglowego mieszkańcom Bytomia oraz kosztów obsługi zadania w Miejskim Ośrodku Pomocy Rodzinie.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88CDC810-7878-4DAB-A55F-E8714A8C4DCF.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88CDC810-7878-4DAB-A55F-E8714A8C4DCF.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LXVI/860/22 z dnia 19 września 2022 r.</dc:title>
  <dc:subject>zmieniająca uchwałę budżetową miasta Bytomia na 2022^rok</dc:subject>
  <dc:creator>masocha</dc:creator>
  <cp:lastModifiedBy>masocha</cp:lastModifiedBy>
  <cp:revision>1</cp:revision>
  <dcterms:created xsi:type="dcterms:W3CDTF">2022-09-19T08:47:22Z</dcterms:created>
  <dcterms:modified xsi:type="dcterms:W3CDTF">2022-09-19T08:47:22Z</dcterms:modified>
  <cp:category>Akt prawny</cp:category>
</cp:coreProperties>
</file>