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0E3197" w:rsidRPr="00E5531A" w:rsidRDefault="00A07BA5" w:rsidP="00E5531A">
      <w:pPr>
        <w:tabs>
          <w:tab w:val="left" w:pos="5434"/>
        </w:tabs>
        <w:spacing w:after="2040"/>
        <w:rPr>
          <w:rFonts w:ascii="Arial" w:hAnsi="Arial" w:cs="Arial"/>
        </w:rPr>
      </w:pPr>
      <w:r w:rsidRPr="00A07BA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65.1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0E3197">
        <w:rPr>
          <w:rFonts w:ascii="Arial" w:hAnsi="Arial" w:cs="Arial"/>
        </w:rPr>
        <w:t>AK. 0003. 59</w:t>
      </w:r>
      <w:r w:rsidR="00E5531A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0E3197">
        <w:rPr>
          <w:rFonts w:ascii="Arial" w:hAnsi="Arial" w:cs="Arial"/>
        </w:rPr>
        <w:t>PR.0003. 1072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0E3197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0E3197">
        <w:rPr>
          <w:rFonts w:ascii="Arial" w:hAnsi="Arial" w:cs="Arial"/>
        </w:rPr>
        <w:t>oczyszczenia działki gruntu  numer 1203/91</w:t>
      </w:r>
      <w:r w:rsidR="00956C25">
        <w:rPr>
          <w:rFonts w:ascii="Arial" w:hAnsi="Arial" w:cs="Arial"/>
        </w:rPr>
        <w:t>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0E3197" w:rsidRDefault="009842CD" w:rsidP="009842C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że pracownicy Miejskiego Zarządu Dróg i Mostów w Bytomiu </w:t>
      </w:r>
      <w:r w:rsidR="000E3197">
        <w:rPr>
          <w:rFonts w:ascii="Arial" w:hAnsi="Arial" w:cs="Arial"/>
        </w:rPr>
        <w:t>przeprowadzili w dniu 23 marca</w:t>
      </w:r>
      <w:r w:rsidR="000E3197">
        <w:rPr>
          <w:rFonts w:ascii="Arial" w:hAnsi="Arial" w:cs="Arial"/>
        </w:rPr>
        <w:br/>
        <w:t>2022 r. wizję lokalną. Nie stwierdzili zanieczyszczenia ww. działki.</w:t>
      </w:r>
    </w:p>
    <w:p w:rsidR="000E3197" w:rsidRDefault="000E3197" w:rsidP="009842C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Zanieczyszczenia, które wskazał Pan w interpelacji dotyczą sąsiedniej działki nie będącej w prawnej dyspozycji Prezydenta Bytomia.</w:t>
      </w:r>
      <w:r w:rsidR="007F3A1C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nformacja </w:t>
      </w:r>
      <w:r w:rsidR="007F3A1C">
        <w:rPr>
          <w:rFonts w:ascii="Arial" w:hAnsi="Arial" w:cs="Arial"/>
        </w:rPr>
        <w:br/>
        <w:t>o zanieczyszczeniu ww. działek</w:t>
      </w:r>
      <w:r>
        <w:rPr>
          <w:rFonts w:ascii="Arial" w:hAnsi="Arial" w:cs="Arial"/>
        </w:rPr>
        <w:t xml:space="preserve"> zostało przekazane do interwencji  Straży Miejskiej w Bytomiu</w:t>
      </w:r>
      <w:r w:rsidR="007F3A1C">
        <w:rPr>
          <w:rFonts w:ascii="Arial" w:hAnsi="Arial" w:cs="Arial"/>
        </w:rPr>
        <w:t xml:space="preserve"> oraz właściciela nieruchomości</w:t>
      </w:r>
      <w:r>
        <w:rPr>
          <w:rFonts w:ascii="Arial" w:hAnsi="Arial" w:cs="Arial"/>
        </w:rPr>
        <w:t>.</w:t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FA3167" w:rsidRDefault="00FA3167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Pr="00FA3167" w:rsidRDefault="0085754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FA3167" w:rsidRDefault="0023097F" w:rsidP="00BB3EE1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Rozdzielnik:</w:t>
      </w:r>
    </w:p>
    <w:p w:rsidR="0023097F" w:rsidRPr="00FA3167" w:rsidRDefault="0023097F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1. Adresat</w:t>
      </w:r>
      <w:r w:rsidR="00FA3167">
        <w:rPr>
          <w:rFonts w:ascii="Arial" w:hAnsi="Arial" w:cs="Arial"/>
          <w:sz w:val="16"/>
          <w:szCs w:val="16"/>
        </w:rPr>
        <w:t>,</w:t>
      </w:r>
    </w:p>
    <w:p w:rsidR="0023097F" w:rsidRPr="00FA3167" w:rsidRDefault="0023097F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2. Kancelaria Rady Miejskiej</w:t>
      </w:r>
      <w:r w:rsidR="00FA3167">
        <w:rPr>
          <w:rFonts w:ascii="Arial" w:hAnsi="Arial" w:cs="Arial"/>
          <w:sz w:val="16"/>
          <w:szCs w:val="16"/>
        </w:rPr>
        <w:t>,</w:t>
      </w:r>
    </w:p>
    <w:p w:rsidR="0023097F" w:rsidRPr="00FA3167" w:rsidRDefault="0023097F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3. AK a/a</w:t>
      </w:r>
      <w:r w:rsidR="00FA3167">
        <w:rPr>
          <w:rFonts w:ascii="Arial" w:hAnsi="Arial" w:cs="Arial"/>
          <w:sz w:val="16"/>
          <w:szCs w:val="16"/>
        </w:rPr>
        <w:t>.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AA6" w:rsidRDefault="000D1AA6" w:rsidP="0085517A">
      <w:r>
        <w:separator/>
      </w:r>
    </w:p>
  </w:endnote>
  <w:endnote w:type="continuationSeparator" w:id="0">
    <w:p w:rsidR="000D1AA6" w:rsidRDefault="000D1AA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A07BA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0E319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AA6" w:rsidRDefault="000D1AA6" w:rsidP="0085517A">
      <w:r>
        <w:separator/>
      </w:r>
    </w:p>
  </w:footnote>
  <w:footnote w:type="continuationSeparator" w:id="0">
    <w:p w:rsidR="000D1AA6" w:rsidRDefault="000D1AA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1AA6"/>
    <w:rsid w:val="000D3080"/>
    <w:rsid w:val="000E3197"/>
    <w:rsid w:val="000F088D"/>
    <w:rsid w:val="000F0E10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349B"/>
    <w:rsid w:val="001D69B6"/>
    <w:rsid w:val="001E6F09"/>
    <w:rsid w:val="001F117A"/>
    <w:rsid w:val="00202188"/>
    <w:rsid w:val="00211679"/>
    <w:rsid w:val="00226C94"/>
    <w:rsid w:val="0023097F"/>
    <w:rsid w:val="00253EC5"/>
    <w:rsid w:val="00267339"/>
    <w:rsid w:val="00277A23"/>
    <w:rsid w:val="0028074A"/>
    <w:rsid w:val="00280BDA"/>
    <w:rsid w:val="002958F9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53D5D"/>
    <w:rsid w:val="0036081C"/>
    <w:rsid w:val="0036090F"/>
    <w:rsid w:val="0036477B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0234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7F3A1C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07BA5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E4101"/>
    <w:rsid w:val="00CF32C7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F2B1E"/>
    <w:rsid w:val="00DF3864"/>
    <w:rsid w:val="00E06CC4"/>
    <w:rsid w:val="00E14CA8"/>
    <w:rsid w:val="00E14DD8"/>
    <w:rsid w:val="00E23797"/>
    <w:rsid w:val="00E326BA"/>
    <w:rsid w:val="00E32AF1"/>
    <w:rsid w:val="00E3354E"/>
    <w:rsid w:val="00E35649"/>
    <w:rsid w:val="00E54520"/>
    <w:rsid w:val="00E5531A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167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2022-04-04T05:46:00Z</dcterms:created>
  <dcterms:modified xsi:type="dcterms:W3CDTF">2022-04-04T05:46:00Z</dcterms:modified>
</cp:coreProperties>
</file>