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9C0BD0" w:rsidRDefault="00D403F8" w:rsidP="00D403F8">
      <w:pPr>
        <w:pStyle w:val="Nagwek"/>
        <w:pBdr>
          <w:bottom w:val="single" w:sz="12" w:space="1" w:color="auto"/>
        </w:pBdr>
        <w:rPr>
          <w:rFonts w:ascii="Arial" w:hAnsi="Arial" w:cs="Arial"/>
        </w:rPr>
      </w:pPr>
      <w:r w:rsidRPr="009C0BD0">
        <w:rPr>
          <w:rFonts w:ascii="Arial" w:hAnsi="Arial" w:cs="Arial"/>
          <w:noProof/>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387D90" w:rsidRPr="003D2EEA" w:rsidRDefault="00387D90" w:rsidP="00387D9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spacing w:line="240" w:lineRule="atLeast"/>
        <w:jc w:val="right"/>
        <w:rPr>
          <w:rFonts w:ascii="Arial" w:hAnsi="Arial" w:cs="Arial"/>
        </w:rPr>
      </w:pPr>
      <w:r w:rsidRPr="003D2EEA">
        <w:rPr>
          <w:rFonts w:ascii="Arial" w:hAnsi="Arial" w:cs="Arial"/>
        </w:rPr>
        <w:t xml:space="preserve">Bytom, </w:t>
      </w:r>
      <w:r>
        <w:rPr>
          <w:rFonts w:ascii="Arial" w:hAnsi="Arial" w:cs="Arial"/>
        </w:rPr>
        <w:t>…. marca 2022</w:t>
      </w:r>
      <w:r w:rsidRPr="003D2EEA">
        <w:rPr>
          <w:rFonts w:ascii="Arial" w:hAnsi="Arial" w:cs="Arial"/>
        </w:rPr>
        <w:t xml:space="preserve"> r. </w:t>
      </w:r>
    </w:p>
    <w:p w:rsidR="00387D90" w:rsidRPr="003D2EEA" w:rsidRDefault="00387D90" w:rsidP="00387D90">
      <w:pPr>
        <w:rPr>
          <w:rFonts w:ascii="Arial" w:hAnsi="Arial" w:cs="Arial"/>
        </w:rPr>
      </w:pPr>
    </w:p>
    <w:p w:rsidR="00387D90" w:rsidRPr="003D2EEA" w:rsidRDefault="00387D90" w:rsidP="00387D90">
      <w:pPr>
        <w:rPr>
          <w:rFonts w:ascii="Arial" w:hAnsi="Arial" w:cs="Arial"/>
          <w:sz w:val="22"/>
          <w:szCs w:val="22"/>
        </w:rPr>
      </w:pPr>
      <w:r w:rsidRPr="003D2EEA">
        <w:rPr>
          <w:rFonts w:ascii="Arial" w:hAnsi="Arial" w:cs="Arial"/>
          <w:sz w:val="22"/>
          <w:szCs w:val="22"/>
        </w:rPr>
        <w:t>ZS.</w:t>
      </w:r>
      <w:r>
        <w:rPr>
          <w:rFonts w:ascii="Arial" w:hAnsi="Arial" w:cs="Arial"/>
          <w:sz w:val="22"/>
          <w:szCs w:val="22"/>
        </w:rPr>
        <w:t>0003.7.2022</w:t>
      </w:r>
      <w:r w:rsidRPr="003D2EEA">
        <w:rPr>
          <w:rFonts w:ascii="Arial" w:hAnsi="Arial" w:cs="Arial"/>
          <w:sz w:val="22"/>
          <w:szCs w:val="22"/>
        </w:rPr>
        <w:tab/>
      </w:r>
    </w:p>
    <w:p w:rsidR="00387D90" w:rsidRPr="003D2EEA" w:rsidRDefault="00387D90" w:rsidP="00387D90">
      <w:pPr>
        <w:pStyle w:val="Tekstpodstawowy"/>
        <w:ind w:left="4956" w:firstLine="708"/>
        <w:rPr>
          <w:rFonts w:ascii="Arial" w:hAnsi="Arial" w:cs="Arial"/>
          <w:b/>
        </w:rPr>
      </w:pPr>
      <w:r>
        <w:rPr>
          <w:rFonts w:ascii="Arial" w:hAnsi="Arial" w:cs="Arial"/>
          <w:b/>
        </w:rPr>
        <w:t>Pan</w:t>
      </w:r>
    </w:p>
    <w:p w:rsidR="00387D90" w:rsidRDefault="00387D90" w:rsidP="00387D90">
      <w:pPr>
        <w:pStyle w:val="Tekstpodstawowy"/>
        <w:ind w:left="4956" w:firstLine="708"/>
        <w:jc w:val="left"/>
        <w:rPr>
          <w:rFonts w:ascii="Arial" w:hAnsi="Arial" w:cs="Arial"/>
          <w:b/>
          <w:szCs w:val="24"/>
        </w:rPr>
      </w:pPr>
      <w:r>
        <w:rPr>
          <w:rFonts w:ascii="Arial" w:hAnsi="Arial" w:cs="Arial"/>
          <w:b/>
          <w:szCs w:val="24"/>
        </w:rPr>
        <w:t xml:space="preserve">Krzysztof Gawenda </w:t>
      </w:r>
    </w:p>
    <w:p w:rsidR="00387D90" w:rsidRDefault="00387D90" w:rsidP="00387D90">
      <w:pPr>
        <w:pStyle w:val="Tekstpodstawowy"/>
        <w:ind w:left="5664"/>
        <w:jc w:val="left"/>
        <w:rPr>
          <w:rFonts w:ascii="Arial" w:hAnsi="Arial" w:cs="Arial"/>
          <w:b/>
          <w:szCs w:val="24"/>
        </w:rPr>
      </w:pPr>
      <w:r>
        <w:rPr>
          <w:rFonts w:ascii="Arial" w:hAnsi="Arial" w:cs="Arial"/>
          <w:b/>
          <w:szCs w:val="24"/>
        </w:rPr>
        <w:t xml:space="preserve">Radny Rady Miejskiej </w:t>
      </w:r>
      <w:r>
        <w:rPr>
          <w:rFonts w:ascii="Arial" w:hAnsi="Arial" w:cs="Arial"/>
          <w:b/>
          <w:szCs w:val="24"/>
        </w:rPr>
        <w:br/>
        <w:t>w Bytomiu</w:t>
      </w:r>
    </w:p>
    <w:p w:rsidR="00387D90" w:rsidRPr="003D2EEA" w:rsidRDefault="00387D90" w:rsidP="00387D90">
      <w:pPr>
        <w:pStyle w:val="Tekstpodstawowy"/>
        <w:ind w:left="4956" w:firstLine="708"/>
        <w:jc w:val="left"/>
        <w:rPr>
          <w:rFonts w:ascii="Arial" w:hAnsi="Arial" w:cs="Arial"/>
          <w:b/>
          <w:szCs w:val="24"/>
        </w:rPr>
      </w:pPr>
      <w:r w:rsidRPr="003D2EEA">
        <w:rPr>
          <w:rFonts w:ascii="Arial" w:hAnsi="Arial" w:cs="Arial"/>
          <w:b/>
          <w:szCs w:val="24"/>
        </w:rPr>
        <w:t>w miejscu</w:t>
      </w:r>
    </w:p>
    <w:p w:rsidR="00387D90" w:rsidRPr="003D2EEA" w:rsidRDefault="00387D90" w:rsidP="00387D90">
      <w:pPr>
        <w:pStyle w:val="Tekstpodstawowy"/>
        <w:jc w:val="left"/>
        <w:rPr>
          <w:rFonts w:ascii="Arial" w:hAnsi="Arial" w:cs="Arial"/>
          <w:b/>
        </w:rPr>
      </w:pPr>
    </w:p>
    <w:p w:rsidR="00387D90" w:rsidRDefault="00387D90" w:rsidP="00387D90">
      <w:pPr>
        <w:pStyle w:val="Tekstpodstawowy"/>
        <w:jc w:val="left"/>
        <w:rPr>
          <w:rFonts w:ascii="Arial" w:hAnsi="Arial" w:cs="Arial"/>
          <w:b/>
        </w:rPr>
      </w:pPr>
    </w:p>
    <w:p w:rsidR="00387D90" w:rsidRDefault="00387D90" w:rsidP="00387D90">
      <w:pPr>
        <w:pStyle w:val="Tekstpodstawowy"/>
        <w:jc w:val="left"/>
        <w:rPr>
          <w:rFonts w:ascii="Arial" w:hAnsi="Arial" w:cs="Arial"/>
          <w:b/>
        </w:rPr>
      </w:pPr>
    </w:p>
    <w:p w:rsidR="00387D90" w:rsidRDefault="00387D90" w:rsidP="00387D90">
      <w:pPr>
        <w:pStyle w:val="Tekstpodstawowy"/>
        <w:jc w:val="left"/>
        <w:rPr>
          <w:rFonts w:ascii="Arial" w:hAnsi="Arial" w:cs="Arial"/>
          <w:b/>
        </w:rPr>
      </w:pPr>
    </w:p>
    <w:p w:rsidR="00387D90" w:rsidRPr="003D2EEA" w:rsidRDefault="00387D90" w:rsidP="00387D90">
      <w:pPr>
        <w:pStyle w:val="Tekstpodstawowy"/>
        <w:jc w:val="left"/>
        <w:rPr>
          <w:rFonts w:ascii="Arial" w:hAnsi="Arial" w:cs="Arial"/>
          <w:b/>
        </w:rPr>
      </w:pPr>
    </w:p>
    <w:p w:rsidR="00387D90" w:rsidRDefault="00F33344" w:rsidP="00387D90">
      <w:pPr>
        <w:pStyle w:val="Tekstpodstawowy"/>
        <w:ind w:firstLine="708"/>
        <w:rPr>
          <w:rFonts w:ascii="Arial" w:hAnsi="Arial" w:cs="Arial"/>
        </w:rPr>
      </w:pPr>
      <w:r>
        <w:rPr>
          <w:rFonts w:ascii="Arial" w:hAnsi="Arial" w:cs="Arial"/>
        </w:rPr>
        <w:t>Odpowiadając na Pana interpelację</w:t>
      </w:r>
      <w:r w:rsidR="00387D90">
        <w:rPr>
          <w:rFonts w:ascii="Arial" w:hAnsi="Arial" w:cs="Arial"/>
        </w:rPr>
        <w:t xml:space="preserve"> (znak PR.0003.1063.2022) </w:t>
      </w:r>
      <w:r>
        <w:rPr>
          <w:rFonts w:ascii="Arial" w:hAnsi="Arial" w:cs="Arial"/>
        </w:rPr>
        <w:t>z dnia 1 marca 2022 r., złożoną</w:t>
      </w:r>
      <w:r w:rsidR="00387D90">
        <w:rPr>
          <w:rFonts w:ascii="Arial" w:hAnsi="Arial" w:cs="Arial"/>
        </w:rPr>
        <w:t xml:space="preserve"> dnia 2 marca 2022 r. w oparciu o art. 24 ust. 3 - 6 ustawy z dnia </w:t>
      </w:r>
      <w:r w:rsidR="00387D90">
        <w:rPr>
          <w:rFonts w:ascii="Arial" w:hAnsi="Arial" w:cs="Arial"/>
        </w:rPr>
        <w:br/>
        <w:t xml:space="preserve">z 8 marca 1990 r. o samorządzie gminnym (tj. Dz. U. z 2022 r. poz. 559 ze zm.) podaję co następuje.  </w:t>
      </w:r>
    </w:p>
    <w:p w:rsidR="00C44C28" w:rsidRDefault="00387D90" w:rsidP="00387D90">
      <w:pPr>
        <w:pStyle w:val="Tekstpodstawowy"/>
        <w:ind w:firstLine="708"/>
        <w:rPr>
          <w:rFonts w:ascii="Arial" w:hAnsi="Arial" w:cs="Arial"/>
        </w:rPr>
      </w:pPr>
      <w:r>
        <w:rPr>
          <w:rFonts w:ascii="Arial" w:hAnsi="Arial" w:cs="Arial"/>
        </w:rPr>
        <w:t xml:space="preserve">Dnia 8 marca 2022 r. pracownik Referatu </w:t>
      </w:r>
      <w:r w:rsidR="00F33344">
        <w:rPr>
          <w:rFonts w:ascii="Arial" w:hAnsi="Arial" w:cs="Arial"/>
        </w:rPr>
        <w:t xml:space="preserve">Gospodarki Odpadami udał się na oględziny terenu </w:t>
      </w:r>
      <w:r>
        <w:rPr>
          <w:rFonts w:ascii="Arial" w:hAnsi="Arial" w:cs="Arial"/>
        </w:rPr>
        <w:t xml:space="preserve">w celu sprawdzenia aktualnego stanu przedmiotowego terenu. Na działkach o nr </w:t>
      </w:r>
      <w:proofErr w:type="spellStart"/>
      <w:r>
        <w:rPr>
          <w:rFonts w:ascii="Arial" w:hAnsi="Arial" w:cs="Arial"/>
        </w:rPr>
        <w:t>ewid</w:t>
      </w:r>
      <w:proofErr w:type="spellEnd"/>
      <w:r>
        <w:rPr>
          <w:rFonts w:ascii="Arial" w:hAnsi="Arial" w:cs="Arial"/>
        </w:rPr>
        <w:t xml:space="preserve">. 935/23 i 553/26, obręb Łagiewniki, zlokalizowanych pomiędzy </w:t>
      </w:r>
      <w:r>
        <w:rPr>
          <w:rFonts w:ascii="Arial" w:hAnsi="Arial" w:cs="Arial"/>
        </w:rPr>
        <w:br/>
        <w:t xml:space="preserve">ul. Świętochłowicką a ul. Św. Cyryla i Metodego, porzucone zostały odpady w postaci butelek, puszek, mebli, opon, cegieł, ubrań, desek, a także części sprzętu RTV. Zanieczyszczenie przedmiotowego terenu było przedmiotem interpelacji Pana Radnego z dnia 21 maja 2021 r. nr 832. Jak wskazano w odpowiedzi na powyższą interpelację, właścicielami działki </w:t>
      </w:r>
      <w:proofErr w:type="spellStart"/>
      <w:r>
        <w:rPr>
          <w:rFonts w:ascii="Arial" w:hAnsi="Arial" w:cs="Arial"/>
        </w:rPr>
        <w:t>ewid</w:t>
      </w:r>
      <w:proofErr w:type="spellEnd"/>
      <w:r>
        <w:rPr>
          <w:rFonts w:ascii="Arial" w:hAnsi="Arial" w:cs="Arial"/>
        </w:rPr>
        <w:t xml:space="preserve">. nr 935/23 jest 10 osób fizycznych. Referat Gospodarki Odpadami podjął działania w celu ich identyfikacji. Stwierdzono, że </w:t>
      </w:r>
      <w:r>
        <w:rPr>
          <w:rFonts w:ascii="Arial" w:hAnsi="Arial" w:cs="Arial"/>
        </w:rPr>
        <w:br/>
        <w:t xml:space="preserve">w prowadzonym przez gminę rejestrze gruntów i budynku, brak jest adresów </w:t>
      </w:r>
      <w:r>
        <w:rPr>
          <w:rFonts w:ascii="Arial" w:hAnsi="Arial" w:cs="Arial"/>
        </w:rPr>
        <w:br/>
        <w:t xml:space="preserve">3 właścicieli przedmiotowego terenu. Brak jest zatem możliwości zawiadomienia właścicieli o powstałym zanieczyszczeniu oraz o obowiązku usunięcia odpadów. Uzyskanie danych osób fizycznych możliwe jest obecnie wyłącznie przez platformę Systemu Rejestrów Państwowych, w związku z czym Referat Gospodarki Odpadami wystąpił o dostęp do tego systemu. Po uzyskaniu danych właścicieli, zostaną wszczęte postępowania administracyjne mające na celu usuniecie odpadów w trybie art. 26 ustawy z dnia 14 grudnia 2012 r. o odpadach (tj. </w:t>
      </w:r>
      <w:proofErr w:type="spellStart"/>
      <w:r>
        <w:rPr>
          <w:rFonts w:ascii="Arial" w:hAnsi="Arial" w:cs="Arial"/>
        </w:rPr>
        <w:t>Dz.U</w:t>
      </w:r>
      <w:proofErr w:type="spellEnd"/>
      <w:r>
        <w:rPr>
          <w:rFonts w:ascii="Arial" w:hAnsi="Arial" w:cs="Arial"/>
        </w:rPr>
        <w:t xml:space="preserve">. z 2021 r. poz. 779 ze zm.) tj. w drodze decyzji nakazowej. </w:t>
      </w:r>
    </w:p>
    <w:p w:rsidR="00C44C28" w:rsidRDefault="00F77224" w:rsidP="00387D90">
      <w:pPr>
        <w:pStyle w:val="Tekstpodstawowy"/>
        <w:ind w:firstLine="708"/>
        <w:rPr>
          <w:rFonts w:ascii="Arial" w:hAnsi="Arial" w:cs="Arial"/>
        </w:rPr>
      </w:pPr>
      <w:r>
        <w:rPr>
          <w:rFonts w:ascii="Arial" w:hAnsi="Arial" w:cs="Arial"/>
        </w:rPr>
        <w:t xml:space="preserve">Nadmienić należy, </w:t>
      </w:r>
      <w:r w:rsidR="00C44C28">
        <w:rPr>
          <w:rFonts w:ascii="Arial" w:hAnsi="Arial" w:cs="Arial"/>
        </w:rPr>
        <w:t xml:space="preserve">że podstawowym zadaniem organu jest prawidłowe </w:t>
      </w:r>
      <w:r w:rsidR="00EB3CC0">
        <w:rPr>
          <w:rFonts w:ascii="Arial" w:hAnsi="Arial" w:cs="Arial"/>
        </w:rPr>
        <w:t>ustalenie</w:t>
      </w:r>
      <w:r w:rsidR="00C44C28">
        <w:rPr>
          <w:rFonts w:ascii="Arial" w:hAnsi="Arial" w:cs="Arial"/>
        </w:rPr>
        <w:t xml:space="preserve"> stron prowadzonego postępowania administracyjnego. Jak stanowi art. 28 Kodeksu postępowania administracyjnego, </w:t>
      </w:r>
      <w:r w:rsidR="00C44C28" w:rsidRPr="00C44C28">
        <w:rPr>
          <w:rFonts w:ascii="Arial" w:hAnsi="Arial" w:cs="Arial"/>
        </w:rPr>
        <w:t>stroną jest każdy, czyjego interesu prawnego lub obowiązku dotyczy postępowanie albo kto żąda czynności organu ze względu na swój interes prawny lub obowiązek</w:t>
      </w:r>
      <w:r w:rsidR="00C44C28">
        <w:rPr>
          <w:rFonts w:ascii="Arial" w:hAnsi="Arial" w:cs="Arial"/>
        </w:rPr>
        <w:t>.</w:t>
      </w:r>
      <w:r w:rsidR="00EB3CC0">
        <w:rPr>
          <w:rFonts w:ascii="Arial" w:hAnsi="Arial" w:cs="Arial"/>
        </w:rPr>
        <w:t xml:space="preserve"> Niewłaściwe wskazanie stron postępowania jest przesłanką do stwierdzenia nieważności wydanej w sprawie decyzji. Dlatego też w przypadku braku możliwości skutecznego zawiadomienia stron postępowania, zgodnie z przepisem art. 34 Kodeksu postępowania administracyjnego, niezbędne będzie sądowe wyznaczenie przedstawiciela.</w:t>
      </w:r>
      <w:r w:rsidR="00C44C28">
        <w:rPr>
          <w:rFonts w:ascii="Arial" w:hAnsi="Arial" w:cs="Arial"/>
        </w:rPr>
        <w:t xml:space="preserve"> </w:t>
      </w:r>
    </w:p>
    <w:p w:rsidR="00C44C28" w:rsidRDefault="00C44C28" w:rsidP="00387D90">
      <w:pPr>
        <w:pStyle w:val="Tekstpodstawowy"/>
        <w:ind w:firstLine="708"/>
        <w:rPr>
          <w:rFonts w:ascii="Arial" w:hAnsi="Arial" w:cs="Arial"/>
        </w:rPr>
      </w:pPr>
    </w:p>
    <w:p w:rsidR="00C44C28" w:rsidRDefault="00C44C28" w:rsidP="00387D90">
      <w:pPr>
        <w:pStyle w:val="Tekstpodstawowy"/>
        <w:ind w:firstLine="708"/>
        <w:rPr>
          <w:rFonts w:ascii="Arial" w:hAnsi="Arial" w:cs="Arial"/>
        </w:rPr>
      </w:pPr>
    </w:p>
    <w:p w:rsidR="00387D90" w:rsidRDefault="00EB3CC0" w:rsidP="00387D90">
      <w:pPr>
        <w:pStyle w:val="Tekstpodstawowy"/>
        <w:ind w:firstLine="708"/>
        <w:rPr>
          <w:rFonts w:ascii="Arial" w:hAnsi="Arial" w:cs="Arial"/>
        </w:rPr>
      </w:pPr>
      <w:r>
        <w:rPr>
          <w:rFonts w:ascii="Arial" w:hAnsi="Arial" w:cs="Arial"/>
        </w:rPr>
        <w:lastRenderedPageBreak/>
        <w:t xml:space="preserve">Wskazuję również, że Straż Miejska w Bytomiu posiada informacje o terenach szczególnie narażonych na zanieczyszczanie i jej zadaniem jest stałe patrolowanie stanu tych terenów i karanie sprawców wykroczeń polegających na porzucaniu odpadów.    </w:t>
      </w:r>
    </w:p>
    <w:p w:rsidR="00387D90" w:rsidRDefault="00F33344" w:rsidP="00387D90">
      <w:pPr>
        <w:pStyle w:val="Tekstpodstawowy"/>
        <w:ind w:firstLine="708"/>
        <w:rPr>
          <w:rFonts w:ascii="Arial" w:hAnsi="Arial" w:cs="Arial"/>
        </w:rPr>
      </w:pPr>
      <w:r>
        <w:rPr>
          <w:rFonts w:ascii="Arial" w:hAnsi="Arial" w:cs="Arial"/>
        </w:rPr>
        <w:t>Dodaję ponadto, że j</w:t>
      </w:r>
      <w:r w:rsidR="00387D90">
        <w:rPr>
          <w:rFonts w:ascii="Arial" w:hAnsi="Arial" w:cs="Arial"/>
        </w:rPr>
        <w:t xml:space="preserve">ak </w:t>
      </w:r>
      <w:r>
        <w:rPr>
          <w:rFonts w:ascii="Arial" w:hAnsi="Arial" w:cs="Arial"/>
        </w:rPr>
        <w:t>podano</w:t>
      </w:r>
      <w:r w:rsidR="00387D90">
        <w:rPr>
          <w:rFonts w:ascii="Arial" w:hAnsi="Arial" w:cs="Arial"/>
        </w:rPr>
        <w:t xml:space="preserve"> w odpowiedzi na interpelację nr 832 z 2021 r., przepisy prawne dotyczące wydatków publicznych oraz polityka rachunkowości gminy, nie dopuszczają wydatkowania środków finansowych na cele oczyszczania nieruchomości prywatnych. Problematyczne jest również zastosowanie monitoringu wizyjnego na terenach prywatnych bez zgody właścicieli. Równocześnie, jak wskazuje praktyka, postępowania administracyjne z powodu skomplikowanej sytuacji prawnej zanieczyszczanych terenów, są długotrwałe i często nieskuteczne. Możliwym rozwiązaniem, które okazało się skuteczne w odniesieniu do niektórych problematycznych terenów, jest zaangażowanie się społeczności lokalnej lub wolontariuszy w ramach akcji Sprzątanie Świata czy </w:t>
      </w:r>
      <w:proofErr w:type="spellStart"/>
      <w:r w:rsidR="00387D90">
        <w:rPr>
          <w:rFonts w:ascii="Arial" w:hAnsi="Arial" w:cs="Arial"/>
        </w:rPr>
        <w:t>Trashchallenge</w:t>
      </w:r>
      <w:proofErr w:type="spellEnd"/>
      <w:r w:rsidR="00387D90">
        <w:rPr>
          <w:rFonts w:ascii="Arial" w:hAnsi="Arial" w:cs="Arial"/>
        </w:rPr>
        <w:t xml:space="preserve">. Dlatego też działki o nr </w:t>
      </w:r>
      <w:proofErr w:type="spellStart"/>
      <w:r w:rsidR="00387D90">
        <w:rPr>
          <w:rFonts w:ascii="Arial" w:hAnsi="Arial" w:cs="Arial"/>
        </w:rPr>
        <w:t>ewid</w:t>
      </w:r>
      <w:proofErr w:type="spellEnd"/>
      <w:r w:rsidR="00387D90">
        <w:rPr>
          <w:rFonts w:ascii="Arial" w:hAnsi="Arial" w:cs="Arial"/>
        </w:rPr>
        <w:t xml:space="preserve">. 935/23 i 553/26 wpisane zostały do rejestru dzikich wysypisk </w:t>
      </w:r>
      <w:r w:rsidR="00387D90">
        <w:rPr>
          <w:rFonts w:ascii="Arial" w:hAnsi="Arial" w:cs="Arial"/>
        </w:rPr>
        <w:br/>
        <w:t>w systemie „</w:t>
      </w:r>
      <w:r w:rsidR="00387D90" w:rsidRPr="0054113B">
        <w:rPr>
          <w:rFonts w:ascii="Arial" w:hAnsi="Arial" w:cs="Arial"/>
        </w:rPr>
        <w:t>Węzeł Infrastruktury Informacji Przestrzennej Miasta Bytom</w:t>
      </w:r>
      <w:r w:rsidR="00387D90">
        <w:rPr>
          <w:rFonts w:ascii="Arial" w:hAnsi="Arial" w:cs="Arial"/>
        </w:rPr>
        <w:t xml:space="preserve">” </w:t>
      </w:r>
      <w:r w:rsidR="00387D90">
        <w:rPr>
          <w:rFonts w:ascii="Arial" w:hAnsi="Arial" w:cs="Arial"/>
        </w:rPr>
        <w:br/>
        <w:t xml:space="preserve">i zaproponowane zostaną do posprzątania w ramach prowadzonych akcji. </w:t>
      </w:r>
    </w:p>
    <w:p w:rsidR="00387D90" w:rsidRDefault="00387D90" w:rsidP="00387D90">
      <w:pPr>
        <w:pStyle w:val="Tekstpodstawowy"/>
        <w:ind w:firstLine="708"/>
        <w:rPr>
          <w:rFonts w:ascii="Arial" w:hAnsi="Arial" w:cs="Arial"/>
        </w:rPr>
      </w:pPr>
    </w:p>
    <w:p w:rsidR="00387D90" w:rsidRDefault="00387D90" w:rsidP="00387D90">
      <w:pPr>
        <w:pStyle w:val="Tekstpodstawowy"/>
        <w:ind w:firstLine="708"/>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rPr>
      </w:pPr>
    </w:p>
    <w:p w:rsidR="00387D90" w:rsidRDefault="00387D90" w:rsidP="00387D90">
      <w:pPr>
        <w:pStyle w:val="Tekstpodstawowy"/>
        <w:spacing w:line="276" w:lineRule="auto"/>
        <w:rPr>
          <w:rFonts w:ascii="Arial" w:hAnsi="Arial" w:cs="Arial"/>
          <w:sz w:val="22"/>
          <w:szCs w:val="22"/>
        </w:rPr>
      </w:pPr>
    </w:p>
    <w:p w:rsidR="00387D90" w:rsidRPr="00682361" w:rsidRDefault="00387D90" w:rsidP="00387D90">
      <w:pPr>
        <w:pStyle w:val="Tekstpodstawowy"/>
        <w:spacing w:line="276" w:lineRule="auto"/>
        <w:rPr>
          <w:rFonts w:ascii="Arial" w:hAnsi="Arial" w:cs="Arial"/>
        </w:rPr>
      </w:pPr>
      <w:r>
        <w:rPr>
          <w:rFonts w:ascii="Arial" w:hAnsi="Arial" w:cs="Arial"/>
          <w:sz w:val="22"/>
          <w:szCs w:val="22"/>
        </w:rPr>
        <w:t>K</w:t>
      </w:r>
      <w:r w:rsidRPr="003D2EEA">
        <w:rPr>
          <w:rFonts w:ascii="Arial" w:hAnsi="Arial" w:cs="Arial"/>
          <w:sz w:val="22"/>
          <w:szCs w:val="22"/>
        </w:rPr>
        <w:t xml:space="preserve">opia </w:t>
      </w:r>
      <w:proofErr w:type="spellStart"/>
      <w:r w:rsidRPr="003D2EEA">
        <w:rPr>
          <w:rFonts w:ascii="Arial" w:hAnsi="Arial" w:cs="Arial"/>
          <w:sz w:val="22"/>
          <w:szCs w:val="22"/>
        </w:rPr>
        <w:t>ZS-aa</w:t>
      </w:r>
      <w:proofErr w:type="spellEnd"/>
    </w:p>
    <w:p w:rsidR="00581142" w:rsidRDefault="00581142" w:rsidP="00387D9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Arial" w:hAnsi="Arial" w:cs="Arial"/>
          <w:sz w:val="16"/>
          <w:szCs w:val="16"/>
        </w:rPr>
      </w:pPr>
    </w:p>
    <w:p w:rsidR="00387D90" w:rsidRPr="00682361" w:rsidRDefault="00387D90" w:rsidP="00387D9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Arial" w:hAnsi="Arial" w:cs="Arial"/>
          <w:sz w:val="16"/>
          <w:szCs w:val="16"/>
        </w:rPr>
      </w:pPr>
      <w:r>
        <w:rPr>
          <w:rFonts w:ascii="Arial" w:hAnsi="Arial" w:cs="Arial"/>
          <w:sz w:val="16"/>
          <w:szCs w:val="16"/>
        </w:rPr>
        <w:t>………../03/2022</w:t>
      </w:r>
    </w:p>
    <w:p w:rsidR="004E1F41" w:rsidRPr="009C0BD0" w:rsidRDefault="004E1F41" w:rsidP="00387D90">
      <w:pPr>
        <w:pStyle w:val="Nagwek"/>
        <w:tabs>
          <w:tab w:val="left" w:pos="708"/>
        </w:tabs>
        <w:spacing w:line="360" w:lineRule="auto"/>
        <w:jc w:val="right"/>
        <w:rPr>
          <w:rFonts w:ascii="Arial" w:hAnsi="Arial" w:cs="Arial"/>
        </w:rPr>
      </w:pPr>
    </w:p>
    <w:sectPr w:rsidR="004E1F41" w:rsidRPr="009C0BD0" w:rsidSect="00E06CC4">
      <w:footerReference w:type="default" r:id="rId9"/>
      <w:pgSz w:w="11906" w:h="16838"/>
      <w:pgMar w:top="1418" w:right="1418"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CC0" w:rsidRDefault="00EB3CC0" w:rsidP="0085517A">
      <w:r>
        <w:separator/>
      </w:r>
    </w:p>
  </w:endnote>
  <w:endnote w:type="continuationSeparator" w:id="0">
    <w:p w:rsidR="00EB3CC0" w:rsidRDefault="00EB3CC0"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EB3CC0" w:rsidRPr="003A6CA9" w:rsidRDefault="00282C2B">
        <w:pPr>
          <w:pStyle w:val="Stopka"/>
          <w:jc w:val="center"/>
          <w:rPr>
            <w:rFonts w:ascii="Arial" w:hAnsi="Arial" w:cs="Arial"/>
          </w:rPr>
        </w:pPr>
        <w:r w:rsidRPr="003A6CA9">
          <w:rPr>
            <w:rFonts w:ascii="Arial" w:hAnsi="Arial" w:cs="Arial"/>
            <w:sz w:val="20"/>
          </w:rPr>
          <w:fldChar w:fldCharType="begin"/>
        </w:r>
        <w:r w:rsidR="00EB3CC0" w:rsidRPr="003A6CA9">
          <w:rPr>
            <w:rFonts w:ascii="Arial" w:hAnsi="Arial" w:cs="Arial"/>
            <w:sz w:val="20"/>
          </w:rPr>
          <w:instrText xml:space="preserve"> PAGE   \* MERGEFORMAT </w:instrText>
        </w:r>
        <w:r w:rsidRPr="003A6CA9">
          <w:rPr>
            <w:rFonts w:ascii="Arial" w:hAnsi="Arial" w:cs="Arial"/>
            <w:sz w:val="20"/>
          </w:rPr>
          <w:fldChar w:fldCharType="separate"/>
        </w:r>
        <w:r w:rsidR="00581142">
          <w:rPr>
            <w:rFonts w:ascii="Arial" w:hAnsi="Arial" w:cs="Arial"/>
            <w:noProof/>
            <w:sz w:val="20"/>
          </w:rPr>
          <w:t>2</w:t>
        </w:r>
        <w:r w:rsidRPr="003A6CA9">
          <w:rPr>
            <w:rFonts w:ascii="Arial" w:hAnsi="Arial" w:cs="Arial"/>
            <w:sz w:val="20"/>
          </w:rPr>
          <w:fldChar w:fldCharType="end"/>
        </w:r>
      </w:p>
    </w:sdtContent>
  </w:sdt>
  <w:p w:rsidR="00EB3CC0" w:rsidRDefault="00EB3CC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CC0" w:rsidRDefault="00EB3CC0" w:rsidP="0085517A">
      <w:r>
        <w:separator/>
      </w:r>
    </w:p>
  </w:footnote>
  <w:footnote w:type="continuationSeparator" w:id="0">
    <w:p w:rsidR="00EB3CC0" w:rsidRDefault="00EB3CC0"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4"/>
  </w:num>
  <w:num w:numId="4">
    <w:abstractNumId w:val="0"/>
  </w:num>
  <w:num w:numId="5">
    <w:abstractNumId w:val="12"/>
  </w:num>
  <w:num w:numId="6">
    <w:abstractNumId w:val="10"/>
  </w:num>
  <w:num w:numId="7">
    <w:abstractNumId w:val="22"/>
  </w:num>
  <w:num w:numId="8">
    <w:abstractNumId w:val="5"/>
  </w:num>
  <w:num w:numId="9">
    <w:abstractNumId w:val="24"/>
  </w:num>
  <w:num w:numId="10">
    <w:abstractNumId w:val="3"/>
  </w:num>
  <w:num w:numId="11">
    <w:abstractNumId w:val="15"/>
  </w:num>
  <w:num w:numId="12">
    <w:abstractNumId w:val="13"/>
  </w:num>
  <w:num w:numId="13">
    <w:abstractNumId w:val="2"/>
  </w:num>
  <w:num w:numId="14">
    <w:abstractNumId w:val="11"/>
  </w:num>
  <w:num w:numId="15">
    <w:abstractNumId w:val="20"/>
  </w:num>
  <w:num w:numId="16">
    <w:abstractNumId w:val="8"/>
  </w:num>
  <w:num w:numId="17">
    <w:abstractNumId w:val="21"/>
  </w:num>
  <w:num w:numId="18">
    <w:abstractNumId w:val="17"/>
  </w:num>
  <w:num w:numId="19">
    <w:abstractNumId w:val="19"/>
  </w:num>
  <w:num w:numId="20">
    <w:abstractNumId w:val="23"/>
  </w:num>
  <w:num w:numId="21">
    <w:abstractNumId w:val="14"/>
  </w:num>
  <w:num w:numId="22">
    <w:abstractNumId w:val="16"/>
  </w:num>
  <w:num w:numId="23">
    <w:abstractNumId w:val="9"/>
  </w:num>
  <w:num w:numId="24">
    <w:abstractNumId w:val="1"/>
  </w:num>
  <w:num w:numId="25">
    <w:abstractNumId w:val="7"/>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66561"/>
  </w:hdrShapeDefaults>
  <w:footnotePr>
    <w:footnote w:id="-1"/>
    <w:footnote w:id="0"/>
  </w:footnotePr>
  <w:endnotePr>
    <w:endnote w:id="-1"/>
    <w:endnote w:id="0"/>
  </w:endnotePr>
  <w:compat/>
  <w:rsids>
    <w:rsidRoot w:val="000A24F7"/>
    <w:rsid w:val="000033C8"/>
    <w:rsid w:val="00024ED9"/>
    <w:rsid w:val="000357F0"/>
    <w:rsid w:val="000368FF"/>
    <w:rsid w:val="000459AA"/>
    <w:rsid w:val="000576C5"/>
    <w:rsid w:val="000648F1"/>
    <w:rsid w:val="000744DE"/>
    <w:rsid w:val="000A24F7"/>
    <w:rsid w:val="000A2D6F"/>
    <w:rsid w:val="000D18DA"/>
    <w:rsid w:val="000F088D"/>
    <w:rsid w:val="000F0E10"/>
    <w:rsid w:val="001172B2"/>
    <w:rsid w:val="0012696A"/>
    <w:rsid w:val="0014337E"/>
    <w:rsid w:val="00147054"/>
    <w:rsid w:val="00150E52"/>
    <w:rsid w:val="001652D6"/>
    <w:rsid w:val="001673B2"/>
    <w:rsid w:val="00187DF9"/>
    <w:rsid w:val="00190C8B"/>
    <w:rsid w:val="001912F7"/>
    <w:rsid w:val="001B30C4"/>
    <w:rsid w:val="001B35FC"/>
    <w:rsid w:val="001B58F5"/>
    <w:rsid w:val="001B5935"/>
    <w:rsid w:val="001E6F09"/>
    <w:rsid w:val="001F117A"/>
    <w:rsid w:val="00202188"/>
    <w:rsid w:val="00211679"/>
    <w:rsid w:val="00217DE9"/>
    <w:rsid w:val="00226C94"/>
    <w:rsid w:val="00267339"/>
    <w:rsid w:val="00282C2B"/>
    <w:rsid w:val="002A431E"/>
    <w:rsid w:val="002E22BD"/>
    <w:rsid w:val="0030176D"/>
    <w:rsid w:val="00310D3F"/>
    <w:rsid w:val="00323E3B"/>
    <w:rsid w:val="00374864"/>
    <w:rsid w:val="00387D90"/>
    <w:rsid w:val="0039681E"/>
    <w:rsid w:val="003A6CA9"/>
    <w:rsid w:val="003C0BFC"/>
    <w:rsid w:val="003E4BA0"/>
    <w:rsid w:val="003F5B11"/>
    <w:rsid w:val="004226B6"/>
    <w:rsid w:val="00461859"/>
    <w:rsid w:val="004646E0"/>
    <w:rsid w:val="00471C8F"/>
    <w:rsid w:val="00475147"/>
    <w:rsid w:val="004A33BD"/>
    <w:rsid w:val="004D77B1"/>
    <w:rsid w:val="004E1F41"/>
    <w:rsid w:val="004F0332"/>
    <w:rsid w:val="004F61A2"/>
    <w:rsid w:val="0050417B"/>
    <w:rsid w:val="00544FDA"/>
    <w:rsid w:val="0055132C"/>
    <w:rsid w:val="00557A6D"/>
    <w:rsid w:val="00567798"/>
    <w:rsid w:val="00577604"/>
    <w:rsid w:val="0058039F"/>
    <w:rsid w:val="00581142"/>
    <w:rsid w:val="005862FA"/>
    <w:rsid w:val="00600BF2"/>
    <w:rsid w:val="006013B9"/>
    <w:rsid w:val="00617E3B"/>
    <w:rsid w:val="00636F60"/>
    <w:rsid w:val="00685C9F"/>
    <w:rsid w:val="00692EA9"/>
    <w:rsid w:val="006A5F33"/>
    <w:rsid w:val="006A7DEC"/>
    <w:rsid w:val="006B0379"/>
    <w:rsid w:val="00701AFF"/>
    <w:rsid w:val="007077B7"/>
    <w:rsid w:val="00735411"/>
    <w:rsid w:val="00745EE9"/>
    <w:rsid w:val="00754B07"/>
    <w:rsid w:val="00754B40"/>
    <w:rsid w:val="007667EF"/>
    <w:rsid w:val="0079130B"/>
    <w:rsid w:val="007A4DBC"/>
    <w:rsid w:val="007B3A08"/>
    <w:rsid w:val="007C481D"/>
    <w:rsid w:val="007C4B15"/>
    <w:rsid w:val="007C58CD"/>
    <w:rsid w:val="007D4B80"/>
    <w:rsid w:val="007D7A81"/>
    <w:rsid w:val="007E6CFB"/>
    <w:rsid w:val="0082039B"/>
    <w:rsid w:val="008273EC"/>
    <w:rsid w:val="00835E45"/>
    <w:rsid w:val="00843D9F"/>
    <w:rsid w:val="0085517A"/>
    <w:rsid w:val="008644AB"/>
    <w:rsid w:val="00880ABE"/>
    <w:rsid w:val="0088613D"/>
    <w:rsid w:val="00893399"/>
    <w:rsid w:val="008A61F8"/>
    <w:rsid w:val="008E3B36"/>
    <w:rsid w:val="008F54F5"/>
    <w:rsid w:val="009207E8"/>
    <w:rsid w:val="00920BD1"/>
    <w:rsid w:val="009268A5"/>
    <w:rsid w:val="00984741"/>
    <w:rsid w:val="009B64EE"/>
    <w:rsid w:val="009C0BD0"/>
    <w:rsid w:val="009C2EB3"/>
    <w:rsid w:val="009C79F3"/>
    <w:rsid w:val="00A33484"/>
    <w:rsid w:val="00A41693"/>
    <w:rsid w:val="00A417D3"/>
    <w:rsid w:val="00A62855"/>
    <w:rsid w:val="00A76A95"/>
    <w:rsid w:val="00A77A81"/>
    <w:rsid w:val="00A8242A"/>
    <w:rsid w:val="00A93144"/>
    <w:rsid w:val="00AA3B90"/>
    <w:rsid w:val="00AA7622"/>
    <w:rsid w:val="00AC3235"/>
    <w:rsid w:val="00AD14C5"/>
    <w:rsid w:val="00AF24D6"/>
    <w:rsid w:val="00AF59FE"/>
    <w:rsid w:val="00B021C7"/>
    <w:rsid w:val="00B06CD0"/>
    <w:rsid w:val="00B263B4"/>
    <w:rsid w:val="00B32934"/>
    <w:rsid w:val="00B40033"/>
    <w:rsid w:val="00B52ACF"/>
    <w:rsid w:val="00B72346"/>
    <w:rsid w:val="00B74AB3"/>
    <w:rsid w:val="00B76E49"/>
    <w:rsid w:val="00BB3EE1"/>
    <w:rsid w:val="00BC314B"/>
    <w:rsid w:val="00BE4F25"/>
    <w:rsid w:val="00BF3A24"/>
    <w:rsid w:val="00BF441C"/>
    <w:rsid w:val="00C134A6"/>
    <w:rsid w:val="00C22CB0"/>
    <w:rsid w:val="00C4457D"/>
    <w:rsid w:val="00C44C28"/>
    <w:rsid w:val="00C80D7A"/>
    <w:rsid w:val="00CB5DC1"/>
    <w:rsid w:val="00CE3A4F"/>
    <w:rsid w:val="00D148C7"/>
    <w:rsid w:val="00D209F1"/>
    <w:rsid w:val="00D20B1D"/>
    <w:rsid w:val="00D403F8"/>
    <w:rsid w:val="00D4616A"/>
    <w:rsid w:val="00D618CA"/>
    <w:rsid w:val="00D64ECD"/>
    <w:rsid w:val="00D9094E"/>
    <w:rsid w:val="00D91EE1"/>
    <w:rsid w:val="00D924C9"/>
    <w:rsid w:val="00DA3C25"/>
    <w:rsid w:val="00DD7E78"/>
    <w:rsid w:val="00DF3864"/>
    <w:rsid w:val="00E06CC4"/>
    <w:rsid w:val="00E23797"/>
    <w:rsid w:val="00E326BA"/>
    <w:rsid w:val="00E32AF1"/>
    <w:rsid w:val="00E3354E"/>
    <w:rsid w:val="00E600E9"/>
    <w:rsid w:val="00E647B4"/>
    <w:rsid w:val="00E70A3B"/>
    <w:rsid w:val="00E758DB"/>
    <w:rsid w:val="00EB3CC0"/>
    <w:rsid w:val="00EC193A"/>
    <w:rsid w:val="00EC3732"/>
    <w:rsid w:val="00ED2466"/>
    <w:rsid w:val="00ED2F55"/>
    <w:rsid w:val="00ED46FA"/>
    <w:rsid w:val="00EF324B"/>
    <w:rsid w:val="00F0793C"/>
    <w:rsid w:val="00F1495D"/>
    <w:rsid w:val="00F33344"/>
    <w:rsid w:val="00F600C5"/>
    <w:rsid w:val="00F61F8E"/>
    <w:rsid w:val="00F63964"/>
    <w:rsid w:val="00F6436D"/>
    <w:rsid w:val="00F77224"/>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uiPriority w:val="9"/>
    <w:semiHidden/>
    <w:unhideWhenUsed/>
    <w:qFormat/>
    <w:rsid w:val="009C0BD0"/>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qFormat/>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Nagwek4Znak">
    <w:name w:val="Nagłówek 4 Znak"/>
    <w:basedOn w:val="Domylnaczcionkaakapitu"/>
    <w:link w:val="Nagwek4"/>
    <w:uiPriority w:val="9"/>
    <w:semiHidden/>
    <w:rsid w:val="009C0BD0"/>
    <w:rPr>
      <w:rFonts w:asciiTheme="majorHAnsi" w:eastAsiaTheme="majorEastAsia" w:hAnsiTheme="majorHAnsi" w:cstheme="majorBidi"/>
      <w:b/>
      <w:bCs/>
      <w:i/>
      <w:iCs/>
      <w:color w:val="4F81BD" w:themeColor="accent1"/>
      <w:sz w:val="24"/>
      <w:szCs w:val="24"/>
      <w:lang w:eastAsia="pl-PL"/>
    </w:rPr>
  </w:style>
  <w:style w:type="character" w:styleId="Pogrubienie">
    <w:name w:val="Strong"/>
    <w:basedOn w:val="Domylnaczcionkaakapitu"/>
    <w:qFormat/>
    <w:rsid w:val="009C0BD0"/>
    <w:rPr>
      <w:b/>
      <w:bCs/>
      <w:i w:val="0"/>
      <w:iCs w:val="0"/>
    </w:rPr>
  </w:style>
  <w:style w:type="character" w:customStyle="1" w:styleId="NagwekZnak1">
    <w:name w:val="Nagłówek Znak1"/>
    <w:basedOn w:val="Domylnaczcionkaakapitu"/>
    <w:semiHidden/>
    <w:locked/>
    <w:rsid w:val="00A77A81"/>
    <w:rPr>
      <w:rFonts w:ascii="Liberation Sans" w:eastAsia="Microsoft YaHei" w:hAnsi="Liberation Sans" w:cs="Arial"/>
      <w:sz w:val="28"/>
      <w:szCs w:val="28"/>
      <w:lang w:eastAsia="pl-PL"/>
    </w:rPr>
  </w:style>
</w:styles>
</file>

<file path=word/webSettings.xml><?xml version="1.0" encoding="utf-8"?>
<w:webSettings xmlns:r="http://schemas.openxmlformats.org/officeDocument/2006/relationships" xmlns:w="http://schemas.openxmlformats.org/wordprocessingml/2006/main">
  <w:divs>
    <w:div w:id="192475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4A99F2-CDC4-4551-BF40-D877DB181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530</Words>
  <Characters>3182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agan</cp:lastModifiedBy>
  <cp:revision>4</cp:revision>
  <cp:lastPrinted>2022-03-14T14:04:00Z</cp:lastPrinted>
  <dcterms:created xsi:type="dcterms:W3CDTF">2022-03-11T11:27:00Z</dcterms:created>
  <dcterms:modified xsi:type="dcterms:W3CDTF">2022-03-14T14:04:00Z</dcterms:modified>
</cp:coreProperties>
</file>