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LIV/742/22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wyznaczenia miejsc do prowadzenia handlu w piątki i soboty przez rolników i ich domowników oraz w sprawie uchwalenia regulaminu określającego zasady prowadzenia handlu w piątki i soboty przez rolników i ich domowników na wyznaczonych miejscach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ułatwieniach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prowadzeniu handlu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piątki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soboty przez rolników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domowników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2290)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prowadzenia handlu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piątki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soboty przez rolników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domowników wyznacza się tereny targowisk znajdujące się na działkach gminnych: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targowisko przy ul. Stolarzowickiej, działki nr: 334/17, 335/17, 336/17, zgodnie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mapą stanowiącą 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targowisko przy ul. Zakątek, działki nr: 1661/9, 1755/9,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mapą stanowiącą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regulamin określający zasady prowadzenia handlu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piątki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soboty przez rolników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domowników na wyznaczonych miejscach,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stanowiący 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4535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Załącznik Nr 1 do uchwały Nr LIV/742/22</w:t>
        <w:br/>
        <w:t>Rady Miejskiej w Bytomiu</w:t>
        <w:br/>
        <w:t>z dnia 28 lutego 2022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Targowisko przy ul. Stolarzowickiej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drawing>
          <wp:inline>
            <wp:extent cx="5631180" cy="376047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1180" cy="376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  <w:sectPr>
          <w:footerReference w:type="default" r:id="rId6"/>
          <w:endnotePr>
            <w:numFmt w:val="decimal"/>
          </w:endnotePr>
          <w:type w:val="nextPage"/>
          <w:pgSz w:w="11906" w:h="16838" w:code="0"/>
          <w:pgMar w:top="1417" w:right="1020" w:bottom="992" w:left="1020" w:header="708" w:footer="708" w:gutter="0"/>
          <w:cols w:space="708"/>
        </w:sectPr>
      </w:pPr>
      <w:r>
        <w:drawing>
          <wp:inline>
            <wp:extent cx="144780" cy="24384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78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b/>
          <w:color w:val="000000"/>
          <w:szCs w:val="20"/>
          <w:u w:color="000000"/>
        </w:rPr>
        <w:t>miejsce prowadzenia handlu w piątki i soboty przez rolników</w:t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b/>
          <w:color w:val="000000"/>
          <w:szCs w:val="20"/>
          <w:u w:color="000000"/>
        </w:rPr>
        <w:t>i ich domowników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4535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Załącznik Nr 2 do uchwały Nr LIV/742/22</w:t>
        <w:br/>
        <w:t>Rady Miejskiej w Bytomiu</w:t>
        <w:br/>
        <w:t>z dnia 28 lutego 2022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Targowisko przy ul. Zakątek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drawing>
          <wp:inline>
            <wp:extent cx="5775960" cy="3566160"/>
            <wp:docPr id="1317772699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772699" name="Picture 1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  <w:sectPr>
          <w:footerReference w:type="default" r:id="rId9"/>
          <w:endnotePr>
            <w:numFmt w:val="decimal"/>
          </w:endnotePr>
          <w:type w:val="nextPage"/>
          <w:pgSz w:w="11906" w:h="16838" w:code="0"/>
          <w:pgMar w:top="1417" w:right="1020" w:bottom="992" w:left="1020" w:header="708" w:footer="708" w:gutter="0"/>
          <w:cols w:space="708"/>
        </w:sectPr>
      </w:pPr>
      <w:r>
        <w:drawing>
          <wp:inline>
            <wp:extent cx="133985" cy="219710"/>
            <wp:docPr id="16905119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51191" name="Picture 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985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b/>
          <w:color w:val="000000"/>
          <w:szCs w:val="20"/>
          <w:u w:color="000000"/>
        </w:rPr>
        <w:t>miejsce prowadzenia handlu w piątki i soboty przez rolników i ich domowników</w:t>
      </w:r>
    </w:p>
    <w:p>
      <w:pPr>
        <w:keepNext/>
        <w:spacing w:before="120" w:after="120" w:line="240" w:lineRule="auto"/>
        <w:ind w:left="4717" w:right="0" w:firstLine="0"/>
        <w:jc w:val="left"/>
        <w:rPr>
          <w:rFonts w:ascii="Arial" w:eastAsia="Arial" w:hAnsi="Arial" w:cs="Arial"/>
          <w:color w:val="000000"/>
          <w:sz w:val="24"/>
          <w:szCs w:val="20"/>
          <w:u w:color="000000"/>
        </w:rPr>
      </w:pPr>
      <w:r>
        <w:rPr>
          <w:rFonts w:ascii="Arial" w:eastAsia="Arial" w:hAnsi="Arial" w:cs="Arial"/>
          <w:color w:val="000000"/>
          <w:sz w:val="24"/>
          <w:szCs w:val="20"/>
          <w:u w:color="000000"/>
        </w:rPr>
        <w:t>Załącznik Nr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3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do uchwały Nr LIV/742/22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br/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Rady Miejskiej w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Bytomiu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br/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z dnia 28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lutego 2022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color w:val="000000"/>
          <w:sz w:val="24"/>
          <w:szCs w:val="20"/>
          <w:u w:color="000000"/>
        </w:rPr>
        <w:t>r.</w:t>
      </w:r>
    </w:p>
    <w:p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Regulamin określający zasady prowadzenia handlu w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piątki i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soboty przez rolników i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ich domowników w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 </w:t>
      </w:r>
      <w:r>
        <w:rPr>
          <w:rFonts w:ascii="Arial" w:eastAsia="Arial" w:hAnsi="Arial" w:cs="Arial"/>
          <w:b/>
          <w:caps w:val="0"/>
          <w:color w:val="000000"/>
          <w:sz w:val="24"/>
          <w:szCs w:val="20"/>
          <w:u w:color="000000"/>
        </w:rPr>
        <w:t>wyznaczonych miejscach</w:t>
      </w:r>
    </w:p>
    <w:p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Rolnicy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ich domownicy mogą prowadzić handel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wyznaczonych miejscach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każdy piątek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sobotę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godzinach ustalonych przez Zarządcę targowiska.</w:t>
      </w:r>
    </w:p>
    <w:p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Rolnik lub jego domownik, na wezwanie Zarządcy targowiska, okazuje następujące dokumenty: zaświadczenie o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wpisie do ewidencji producentów, ewidencji gospodarstw rolnych lub wydruk z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Centralnej Ewidencji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Informacji o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Działalności Gospodarczej.</w:t>
      </w:r>
    </w:p>
    <w:p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Przedmiotem handlu na wyznaczonych miejscach mogą być tylko:</w:t>
      </w:r>
    </w:p>
    <w:p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produkty rolne lub spożywcze, tj. produkty wymienione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załączniku nr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do Traktatu o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funkcjonowaniu Unii Europejskiej, runo leśne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dziczyzna, a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także produkty przetworzone z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przeznaczeniem do spożycia z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wykorzystaniem produktów wymienionych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załączniku nr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do Traktatu o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funkcjonowaniu Unii Europejskiej, runa leśnego lub dziczyzny;</w:t>
      </w:r>
    </w:p>
    <w:p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wyroby rękodzieła wytworzone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gospodarstwie rolnym.</w:t>
      </w:r>
    </w:p>
    <w:p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Rolnik lub jego domownik ma obowiązek okazać, na wezwanie Zarządcy targowiska, produkty i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wyroby, które stanowią przedmiot jego handlu.</w:t>
      </w:r>
    </w:p>
    <w:p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 zakresie nieuregulowanym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niniejszym Regulaminie odpowiednie zastosowanie znajdują przepisy uchwały nr III/19/14 Rady Miejskiej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sprawie wprowadzenia regulaminu targowisk miejskich na terenie Gminy Bytom, z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wyłączeniem §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1 oraz §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8 ust.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000000"/>
          <w:sz w:val="24"/>
          <w:szCs w:val="20"/>
          <w:u w:val="none" w:color="000000"/>
        </w:rPr>
        <w:t>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uchwały w sprawie wyznaczenia miejsc do prowadzenia handlu w piątki i soboty przez rolników i ich domowników jest konsekwencją wejścia w życie ustawy z dnia 29 października 2021 r. o ułatwieniach w prowadzeniu handlu w piątki i soboty przez rolników i ich domowników (Dz. U. z 2021 r. poz. 2290). Celem podjęcia niniejszej uchwały jest zwiększenie dochodów w gospodarstwach rolnych, a zarazem upowszechnienie produktów lokalnych za pomocą tworzenia miejsc bezpośredniej sprzedaży.</w:t>
        <w:br/>
        <w:t>Wskazane w niniejszej uchwale miejsca do handlu to targowiska znajdujące się na działkach gminnych, dobrze skomunikowane i zaopatrzone w stosowne media, a także posiadające zatwierdzony przez Gminę Bytom regulamin.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tym stanie rzeczy podjęcie niniejszej uchwały jest w pełni zasadne.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CDC6BFA6-C167-4B66-96C6-60B3762C36A2.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CDC6BFA6-C167-4B66-96C6-60B3762C36A2.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CDC6BFA6-C167-4B66-96C6-60B3762C36A2.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CDC6BFA6-C167-4B66-96C6-60B3762C36A2.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CDC6BFA6-C167-4B66-96C6-60B3762C36A2.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png" /><Relationship Id="rId6" Type="http://schemas.openxmlformats.org/officeDocument/2006/relationships/footer" Target="footer2.xm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LIV/742/22 z dnia 28 lutego 2022 r.</dc:title>
  <dc:subject>w sprawie wyznaczenia miejsc do prowadzenia handlu w^piątki i^soboty przez rolników i^ich domowników oraz w^sprawie uchwalenia regulaminu określającego zasady prowadzenia handlu w^piątki i^soboty przez rolników i^ich domowników na wyznaczonych miejscach</dc:subject>
  <dc:creator>masocha</dc:creator>
  <cp:lastModifiedBy>masocha</cp:lastModifiedBy>
  <cp:revision>1</cp:revision>
  <dcterms:created xsi:type="dcterms:W3CDTF">2022-03-01T11:21:51Z</dcterms:created>
  <dcterms:modified xsi:type="dcterms:W3CDTF">2022-03-01T11:21:51Z</dcterms:modified>
  <cp:category>Akt prawny</cp:category>
</cp:coreProperties>
</file>