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43B9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43B9A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343B9A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umowy dzierżawy nieruchomości położonej na terenie miasta Bytomia</w:t>
      </w:r>
    </w:p>
    <w:p w:rsidR="00A77B3E" w:rsidRDefault="00343B9A">
      <w:pPr>
        <w:keepLines/>
        <w:spacing w:before="120" w:after="120"/>
        <w:ind w:firstLine="227"/>
      </w:pPr>
      <w:r>
        <w:t xml:space="preserve">Na podstawie </w:t>
      </w:r>
      <w:r>
        <w:t>art. 18 ust. 2 </w:t>
      </w:r>
      <w:proofErr w:type="spellStart"/>
      <w:r>
        <w:t>pkt</w:t>
      </w:r>
      <w:proofErr w:type="spellEnd"/>
      <w:r>
        <w:t> 9 lit. a ustawy z dnia 8 marca 1990 r. o samorządzie gminnym (Dz. U. z 2021 r. poz. 1372,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 poz. 1899, z </w:t>
      </w:r>
      <w:proofErr w:type="spellStart"/>
      <w:r>
        <w:t>późn</w:t>
      </w:r>
      <w:proofErr w:type="spellEnd"/>
      <w:r>
        <w:t>. zm.) u</w:t>
      </w:r>
      <w:r>
        <w:t>chwala się, co następuje:</w:t>
      </w:r>
    </w:p>
    <w:p w:rsidR="00A77B3E" w:rsidRDefault="00343B9A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umowy dzierżawy nieruchomości przeznaczonej pod ustawienie kiosku handlowego nietrwale związanego z gruntem, wymienionej w § 2.</w:t>
      </w:r>
    </w:p>
    <w:p w:rsidR="00A77B3E" w:rsidRDefault="00343B9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Zgoda, o której mo</w:t>
      </w:r>
      <w:r>
        <w:t>wa w § 1 dotyczy dzierżawy nieruchomości przy ul. Cichej 3, o pow. 0.0094 ha, stanowiącej część działki gruntu nr 1853/44 (karta mapy 9, obręb Bytom), objętej księgą wieczystą KA1Y/00012717/9, wydzierżawionej w części 20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przeznaczeniem na ustawienie k</w:t>
      </w:r>
      <w:r>
        <w:rPr>
          <w:color w:val="000000"/>
          <w:u w:color="000000"/>
        </w:rPr>
        <w:t>iosku, przez Aleksandra Muszyńskiego prowadzącego działalność gospodarczą, zarejestrowaną w Centralnej Ewidencji i Informacji o Działalności Gospodarczej pod nazwą „SKLEP OGÓLNOSPOŻYWCZO-PRZEMYSŁOWY Aleksander Muszyński”, z siedzibą w Bytomiu przy ul. Cich</w:t>
      </w:r>
      <w:r>
        <w:rPr>
          <w:color w:val="000000"/>
          <w:u w:color="000000"/>
        </w:rPr>
        <w:t>ej 3 - umowa dzierżawy wygasła 31.12.2021 r.</w:t>
      </w:r>
    </w:p>
    <w:p w:rsidR="00A77B3E" w:rsidRDefault="00343B9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343B9A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3C0426" w:rsidRDefault="003C0426">
      <w:pPr>
        <w:rPr>
          <w:rFonts w:eastAsia="Times New Roman" w:cs="Times New Roman"/>
          <w:szCs w:val="20"/>
        </w:rPr>
      </w:pPr>
    </w:p>
    <w:p w:rsidR="003C0426" w:rsidRDefault="00343B9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C0426" w:rsidRDefault="00343B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Wskazany w § 2 niniejszej uchwały dzierżawca gminnej nieruchomości gruntowej posiadał umowę dzierżawy zawartą na czas określony do 3 lat. W związku z wygaśnięciem umowy dzierżawy, zachodzi konieczność</w:t>
      </w:r>
      <w:r>
        <w:rPr>
          <w:rFonts w:eastAsia="Times New Roman" w:cs="Times New Roman"/>
          <w:szCs w:val="20"/>
        </w:rPr>
        <w:t xml:space="preserve"> zawarcia kolejnej trzyletniej umowy. Aby odstąpić od przetargowego trybu jej zawarcia konieczna jest zgoda Rady Miejskiej, zgodnie z art. 37 ust. 4 ustawy o gospodarce nieruchomościami.</w:t>
      </w:r>
    </w:p>
    <w:p w:rsidR="003C0426" w:rsidRDefault="00343B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Nieruchomość wymieniona w § 2 została zagospodarowana przez dotychcza</w:t>
      </w:r>
      <w:r>
        <w:rPr>
          <w:rFonts w:eastAsia="Times New Roman" w:cs="Times New Roman"/>
          <w:szCs w:val="20"/>
        </w:rPr>
        <w:t>sowego dzierżawcę na cele wynikające z zawartej umowy. Wniosek o przedłużenie dzierżawy został złożony w terminie.</w:t>
      </w:r>
    </w:p>
    <w:sectPr w:rsidR="003C0426" w:rsidSect="003C042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B9A" w:rsidRDefault="00343B9A" w:rsidP="003C0426">
      <w:r>
        <w:separator/>
      </w:r>
    </w:p>
  </w:endnote>
  <w:endnote w:type="continuationSeparator" w:id="0">
    <w:p w:rsidR="00343B9A" w:rsidRDefault="00343B9A" w:rsidP="003C04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C042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C0426" w:rsidRDefault="00343B9A">
          <w:pPr>
            <w:rPr>
              <w:sz w:val="18"/>
            </w:rPr>
          </w:pPr>
          <w:r>
            <w:rPr>
              <w:sz w:val="18"/>
            </w:rPr>
            <w:t>Id: FE784AF3-FD9A-4198-8F21-EBE7EF8CF9BF.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C0426" w:rsidRDefault="00343B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C042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170A8">
            <w:rPr>
              <w:sz w:val="18"/>
            </w:rPr>
            <w:fldChar w:fldCharType="separate"/>
          </w:r>
          <w:r w:rsidR="00D170A8">
            <w:rPr>
              <w:noProof/>
              <w:sz w:val="18"/>
            </w:rPr>
            <w:t>1</w:t>
          </w:r>
          <w:r w:rsidR="003C0426">
            <w:rPr>
              <w:sz w:val="18"/>
            </w:rPr>
            <w:fldChar w:fldCharType="end"/>
          </w:r>
        </w:p>
      </w:tc>
    </w:tr>
  </w:tbl>
  <w:p w:rsidR="003C0426" w:rsidRDefault="003C042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C042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C0426" w:rsidRDefault="00343B9A">
          <w:pPr>
            <w:rPr>
              <w:sz w:val="18"/>
            </w:rPr>
          </w:pPr>
          <w:r>
            <w:rPr>
              <w:sz w:val="18"/>
            </w:rPr>
            <w:t>Id: FE784AF3-FD9A-4198-8F21-EBE7EF8CF9BF.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C0426" w:rsidRDefault="00343B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C042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170A8">
            <w:rPr>
              <w:sz w:val="18"/>
            </w:rPr>
            <w:fldChar w:fldCharType="separate"/>
          </w:r>
          <w:r w:rsidR="00D170A8">
            <w:rPr>
              <w:noProof/>
              <w:sz w:val="18"/>
            </w:rPr>
            <w:t>2</w:t>
          </w:r>
          <w:r w:rsidR="003C0426">
            <w:rPr>
              <w:sz w:val="18"/>
            </w:rPr>
            <w:fldChar w:fldCharType="end"/>
          </w:r>
        </w:p>
      </w:tc>
    </w:tr>
  </w:tbl>
  <w:p w:rsidR="003C0426" w:rsidRDefault="003C042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B9A" w:rsidRDefault="00343B9A" w:rsidP="003C0426">
      <w:r>
        <w:separator/>
      </w:r>
    </w:p>
  </w:footnote>
  <w:footnote w:type="continuationSeparator" w:id="0">
    <w:p w:rsidR="00343B9A" w:rsidRDefault="00343B9A" w:rsidP="003C04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43B9A"/>
    <w:rsid w:val="003C0426"/>
    <w:rsid w:val="0082451E"/>
    <w:rsid w:val="00A77B3E"/>
    <w:rsid w:val="00CA2A55"/>
    <w:rsid w:val="00D170A8"/>
    <w:rsid w:val="00E03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C042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na terenie miasta Bytomia</dc:subject>
  <dc:creator>jmacias</dc:creator>
  <cp:lastModifiedBy>jmacias</cp:lastModifiedBy>
  <cp:revision>2</cp:revision>
  <dcterms:created xsi:type="dcterms:W3CDTF">2022-02-10T10:07:00Z</dcterms:created>
  <dcterms:modified xsi:type="dcterms:W3CDTF">2022-02-10T10:07:00Z</dcterms:modified>
  <cp:category>Akt prawny</cp:category>
</cp:coreProperties>
</file>