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16BA22A2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3C331A">
        <w:rPr>
          <w:rFonts w:ascii="Arial" w:hAnsi="Arial" w:cs="Arial"/>
          <w:sz w:val="24"/>
          <w:szCs w:val="24"/>
        </w:rPr>
        <w:t>15.02.2022r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11AF8860" w14:textId="77777777" w:rsidR="003C331A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>na wolne stanowisko urzędnicze:</w:t>
      </w:r>
    </w:p>
    <w:p w14:paraId="6F9DEB1F" w14:textId="160F8373" w:rsidR="000E79D5" w:rsidRPr="009A3037" w:rsidRDefault="003C331A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Zaplecza Technicznego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17AB1D62" w:rsidR="00FD611C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przeprowadzonego naboru Komisja Kwalifikacyjna stwierdziła, że</w:t>
      </w:r>
      <w:r w:rsidR="00F6676B">
        <w:rPr>
          <w:rFonts w:ascii="Arial" w:hAnsi="Arial" w:cs="Arial"/>
          <w:sz w:val="24"/>
          <w:szCs w:val="24"/>
        </w:rPr>
        <w:t xml:space="preserve"> </w:t>
      </w:r>
      <w:r w:rsidR="00264F0D">
        <w:rPr>
          <w:rFonts w:ascii="Arial" w:hAnsi="Arial" w:cs="Arial"/>
          <w:sz w:val="24"/>
          <w:szCs w:val="24"/>
        </w:rPr>
        <w:t>kandydat</w:t>
      </w:r>
      <w:r w:rsidR="00FD74C1">
        <w:rPr>
          <w:rFonts w:ascii="Arial" w:hAnsi="Arial" w:cs="Arial"/>
          <w:sz w:val="24"/>
          <w:szCs w:val="24"/>
        </w:rPr>
        <w:t xml:space="preserve"> zakwalifikowan</w:t>
      </w:r>
      <w:r w:rsidR="00264F0D">
        <w:rPr>
          <w:rFonts w:ascii="Arial" w:hAnsi="Arial" w:cs="Arial"/>
          <w:sz w:val="24"/>
          <w:szCs w:val="24"/>
        </w:rPr>
        <w:t>y</w:t>
      </w:r>
      <w:r w:rsidR="00FD74C1">
        <w:rPr>
          <w:rFonts w:ascii="Arial" w:hAnsi="Arial" w:cs="Arial"/>
          <w:sz w:val="24"/>
          <w:szCs w:val="24"/>
        </w:rPr>
        <w:t xml:space="preserve"> do II etapu postępowania</w:t>
      </w:r>
      <w:r>
        <w:rPr>
          <w:rFonts w:ascii="Arial" w:hAnsi="Arial" w:cs="Arial"/>
          <w:sz w:val="24"/>
          <w:szCs w:val="24"/>
        </w:rPr>
        <w:t xml:space="preserve"> nie posiada odpowiednich predyspozycji do pracy na proponowanym stanowisku, co nie pozwoliłoby na prawidłową realizację zadań zawartych w ogłoszeniu o naborze.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264F0D"/>
    <w:rsid w:val="00357537"/>
    <w:rsid w:val="003C331A"/>
    <w:rsid w:val="004E4AAA"/>
    <w:rsid w:val="005D1155"/>
    <w:rsid w:val="006A1237"/>
    <w:rsid w:val="00891C4B"/>
    <w:rsid w:val="008C6DC6"/>
    <w:rsid w:val="009A3037"/>
    <w:rsid w:val="00A63D91"/>
    <w:rsid w:val="00B21705"/>
    <w:rsid w:val="00F6676B"/>
    <w:rsid w:val="00F9095B"/>
    <w:rsid w:val="00FA4FEA"/>
    <w:rsid w:val="00FD611C"/>
    <w:rsid w:val="00FD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10</cp:revision>
  <dcterms:created xsi:type="dcterms:W3CDTF">2021-04-15T06:57:00Z</dcterms:created>
  <dcterms:modified xsi:type="dcterms:W3CDTF">2022-02-14T11:14:00Z</dcterms:modified>
</cp:coreProperties>
</file>