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F441C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48655" cy="683895"/>
            <wp:effectExtent l="19050" t="0" r="4445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2A7" w:rsidRDefault="00E242A7" w:rsidP="00E242A7">
      <w:pPr>
        <w:pStyle w:val="Nagwek"/>
        <w:tabs>
          <w:tab w:val="left" w:pos="6480"/>
        </w:tabs>
        <w:jc w:val="center"/>
      </w:pPr>
      <w:r w:rsidRPr="00E242A7">
        <w:rPr>
          <w:rFonts w:ascii="Arial" w:hAnsi="Arial" w:cs="Arial"/>
          <w:b/>
          <w:sz w:val="18"/>
          <w:szCs w:val="18"/>
        </w:rPr>
        <w:t xml:space="preserve">Kancelaria Rady Miejskiej Komisja Dialogu Społecznego i Spraw Regulaminowych </w:t>
      </w:r>
      <w:r w:rsidR="009D7D74">
        <w:rPr>
          <w:rFonts w:ascii="Arial" w:hAnsi="Arial" w:cs="Arial"/>
          <w:b/>
          <w:sz w:val="18"/>
          <w:szCs w:val="18"/>
        </w:rPr>
        <w:t>Rady Miejskiej w </w:t>
      </w:r>
      <w:r w:rsidRPr="00E242A7">
        <w:rPr>
          <w:rFonts w:ascii="Arial" w:hAnsi="Arial" w:cs="Arial"/>
          <w:b/>
          <w:sz w:val="18"/>
          <w:szCs w:val="18"/>
        </w:rPr>
        <w:t>Bytomiu,</w:t>
      </w:r>
      <w:r w:rsidRPr="00E242A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F96056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F96056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9E33A9" w:rsidRDefault="008E2744" w:rsidP="009E33A9">
      <w:pPr>
        <w:pStyle w:val="Nagwek"/>
        <w:tabs>
          <w:tab w:val="left" w:pos="6480"/>
        </w:tabs>
        <w:spacing w:before="24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PR.KDR.0012.36</w:t>
      </w:r>
      <w:r w:rsidR="00412ADA" w:rsidRPr="009E33A9">
        <w:rPr>
          <w:rFonts w:ascii="Arial" w:hAnsi="Arial" w:cs="Arial"/>
          <w:b/>
        </w:rPr>
        <w:t>.2021</w:t>
      </w:r>
    </w:p>
    <w:p w:rsidR="00F96056" w:rsidRPr="00B531AE" w:rsidRDefault="008E2744" w:rsidP="007E55B3">
      <w:pPr>
        <w:pStyle w:val="Nagwek5"/>
        <w:spacing w:before="600" w:line="23" w:lineRule="atLeast"/>
        <w:rPr>
          <w:rFonts w:ascii="Arial" w:hAnsi="Arial" w:cs="Arial"/>
          <w:bCs w:val="0"/>
        </w:rPr>
      </w:pPr>
      <w:r>
        <w:rPr>
          <w:rFonts w:ascii="Arial" w:hAnsi="Arial" w:cs="Arial"/>
          <w:bCs w:val="0"/>
        </w:rPr>
        <w:t>PROTOKÓŁ nr 36</w:t>
      </w:r>
      <w:r w:rsidR="00F96056" w:rsidRPr="00B531AE">
        <w:rPr>
          <w:rFonts w:ascii="Arial" w:hAnsi="Arial" w:cs="Arial"/>
          <w:bCs w:val="0"/>
        </w:rPr>
        <w:t>.2021</w:t>
      </w:r>
    </w:p>
    <w:p w:rsidR="00F96056" w:rsidRPr="00B531AE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B531AE">
        <w:rPr>
          <w:rFonts w:ascii="Arial" w:hAnsi="Arial" w:cs="Arial"/>
          <w:szCs w:val="24"/>
        </w:rPr>
        <w:t>z posiedzenia Komisji Dialogu Społecznego i Spraw Regulaminowych</w:t>
      </w:r>
      <w:r w:rsidRPr="00B531AE">
        <w:rPr>
          <w:rFonts w:ascii="Arial" w:hAnsi="Arial" w:cs="Arial"/>
          <w:szCs w:val="24"/>
        </w:rPr>
        <w:br/>
        <w:t xml:space="preserve">Rady Miejskiej </w:t>
      </w:r>
      <w:r w:rsidR="008E2744">
        <w:rPr>
          <w:rFonts w:ascii="Arial" w:hAnsi="Arial" w:cs="Arial"/>
          <w:szCs w:val="24"/>
        </w:rPr>
        <w:t>w Bytomiu</w:t>
      </w:r>
      <w:r w:rsidR="008E2744">
        <w:rPr>
          <w:rFonts w:ascii="Arial" w:hAnsi="Arial" w:cs="Arial"/>
          <w:szCs w:val="24"/>
        </w:rPr>
        <w:br/>
        <w:t>w dniu 18 listopada</w:t>
      </w:r>
      <w:r w:rsidRPr="00B531AE">
        <w:rPr>
          <w:rFonts w:ascii="Arial" w:hAnsi="Arial" w:cs="Arial"/>
          <w:szCs w:val="24"/>
        </w:rPr>
        <w:t xml:space="preserve"> 2021 roku.</w:t>
      </w:r>
    </w:p>
    <w:p w:rsidR="00F96056" w:rsidRDefault="00F96056" w:rsidP="00955BD8">
      <w:pPr>
        <w:spacing w:before="240" w:line="276" w:lineRule="auto"/>
        <w:rPr>
          <w:rFonts w:ascii="Arial" w:hAnsi="Arial" w:cs="Arial"/>
          <w:b/>
        </w:rPr>
      </w:pPr>
      <w:r w:rsidRPr="005C046D">
        <w:rPr>
          <w:rFonts w:ascii="Arial" w:hAnsi="Arial" w:cs="Arial"/>
        </w:rPr>
        <w:t>W</w:t>
      </w:r>
      <w:r w:rsidRPr="005C046D">
        <w:rPr>
          <w:rFonts w:ascii="Arial" w:eastAsia="TiepoloItcTEEBoo" w:hAnsi="Arial" w:cs="Arial"/>
        </w:rPr>
        <w:t xml:space="preserve"> </w:t>
      </w:r>
      <w:r w:rsidRPr="005C046D">
        <w:rPr>
          <w:rFonts w:ascii="Arial" w:hAnsi="Arial" w:cs="Arial"/>
        </w:rPr>
        <w:t>posied</w:t>
      </w:r>
      <w:r w:rsidR="00E21249">
        <w:rPr>
          <w:rFonts w:ascii="Arial" w:hAnsi="Arial" w:cs="Arial"/>
        </w:rPr>
        <w:t>zeniu uczestniczyli członkowie k</w:t>
      </w:r>
      <w:r w:rsidRPr="005C046D">
        <w:rPr>
          <w:rFonts w:ascii="Arial" w:hAnsi="Arial" w:cs="Arial"/>
        </w:rPr>
        <w:t>omisji</w:t>
      </w:r>
      <w:r>
        <w:rPr>
          <w:rFonts w:ascii="Arial" w:hAnsi="Arial" w:cs="Arial"/>
        </w:rPr>
        <w:t>,</w:t>
      </w:r>
      <w:r w:rsidRPr="005C046D">
        <w:rPr>
          <w:rFonts w:ascii="Arial" w:hAnsi="Arial" w:cs="Arial"/>
        </w:rPr>
        <w:t xml:space="preserve"> oraz inne osoby we</w:t>
      </w:r>
      <w:r w:rsidR="00E21249">
        <w:rPr>
          <w:rFonts w:ascii="Arial" w:hAnsi="Arial" w:cs="Arial"/>
        </w:rPr>
        <w:t>dług załączonej listy obecności</w:t>
      </w:r>
      <w:r w:rsidRPr="005C046D">
        <w:rPr>
          <w:rFonts w:ascii="Arial" w:hAnsi="Arial" w:cs="Arial"/>
        </w:rPr>
        <w:t xml:space="preserve"> stanowiącej załącznik </w:t>
      </w:r>
      <w:r>
        <w:rPr>
          <w:rFonts w:ascii="Arial" w:hAnsi="Arial" w:cs="Arial"/>
          <w:b/>
        </w:rPr>
        <w:t>numer</w:t>
      </w:r>
      <w:r w:rsidRPr="005C046D">
        <w:rPr>
          <w:rFonts w:ascii="Arial" w:hAnsi="Arial" w:cs="Arial"/>
          <w:b/>
        </w:rPr>
        <w:t xml:space="preserve"> 1.</w:t>
      </w:r>
    </w:p>
    <w:p w:rsidR="00F351B5" w:rsidRDefault="00B31942" w:rsidP="00955BD8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>Zawiadomienie</w:t>
      </w:r>
      <w:r w:rsidRPr="00D749F4">
        <w:rPr>
          <w:rFonts w:ascii="Arial" w:hAnsi="Arial" w:cs="Arial"/>
        </w:rPr>
        <w:t xml:space="preserve"> wraz z informacją o miejscu i czasie rozpoczęcia </w:t>
      </w:r>
      <w:r w:rsidR="005C19B4">
        <w:rPr>
          <w:rFonts w:ascii="Arial" w:hAnsi="Arial" w:cs="Arial"/>
        </w:rPr>
        <w:t xml:space="preserve">następnego </w:t>
      </w:r>
      <w:r w:rsidR="0035287A">
        <w:rPr>
          <w:rFonts w:ascii="Arial" w:hAnsi="Arial" w:cs="Arial"/>
        </w:rPr>
        <w:t>posiedzenia komisji</w:t>
      </w:r>
      <w:r w:rsidRPr="00D749F4">
        <w:rPr>
          <w:rFonts w:ascii="Arial" w:hAnsi="Arial" w:cs="Arial"/>
        </w:rPr>
        <w:t xml:space="preserve"> określa załącznik </w:t>
      </w:r>
      <w:r w:rsidR="00F351B5" w:rsidRPr="00F351B5">
        <w:rPr>
          <w:rFonts w:ascii="Arial" w:hAnsi="Arial" w:cs="Arial"/>
          <w:b/>
        </w:rPr>
        <w:t>n</w:t>
      </w:r>
      <w:r w:rsidR="00F351B5">
        <w:rPr>
          <w:rFonts w:ascii="Arial" w:hAnsi="Arial" w:cs="Arial"/>
          <w:b/>
        </w:rPr>
        <w:t>ume</w:t>
      </w:r>
      <w:r w:rsidR="00161B2E">
        <w:rPr>
          <w:rFonts w:ascii="Arial" w:hAnsi="Arial" w:cs="Arial"/>
          <w:b/>
        </w:rPr>
        <w:t xml:space="preserve">r </w:t>
      </w:r>
      <w:r w:rsidR="00493211">
        <w:rPr>
          <w:rFonts w:ascii="Arial" w:hAnsi="Arial" w:cs="Arial"/>
          <w:b/>
        </w:rPr>
        <w:t>2</w:t>
      </w:r>
      <w:r w:rsidR="00F351B5" w:rsidRPr="00F351B5">
        <w:rPr>
          <w:rFonts w:ascii="Arial" w:hAnsi="Arial" w:cs="Arial"/>
          <w:b/>
        </w:rPr>
        <w:t>.</w:t>
      </w:r>
    </w:p>
    <w:p w:rsidR="005C2E80" w:rsidRPr="00F351B5" w:rsidRDefault="005C2E80" w:rsidP="005C2E80">
      <w:pPr>
        <w:spacing w:before="240" w:after="360" w:line="276" w:lineRule="auto"/>
        <w:rPr>
          <w:rFonts w:ascii="Arial" w:hAnsi="Arial" w:cs="Arial"/>
        </w:rPr>
      </w:pPr>
      <w:r w:rsidRPr="00F351B5">
        <w:rPr>
          <w:rFonts w:ascii="Arial" w:hAnsi="Arial" w:cs="Arial"/>
        </w:rPr>
        <w:t xml:space="preserve">Pismo w sprawie wydelegowania na posiedzenie Komisji pani Beaty Michel, </w:t>
      </w:r>
      <w:r w:rsidR="006D523B">
        <w:rPr>
          <w:rFonts w:ascii="Arial" w:hAnsi="Arial" w:cs="Arial"/>
        </w:rPr>
        <w:t>przedstawicielki</w:t>
      </w:r>
      <w:r w:rsidRPr="00F351B5">
        <w:rPr>
          <w:rFonts w:ascii="Arial" w:hAnsi="Arial" w:cs="Arial"/>
        </w:rPr>
        <w:t xml:space="preserve"> Biura Organizacji Pozarządowy</w:t>
      </w:r>
      <w:r>
        <w:rPr>
          <w:rFonts w:ascii="Arial" w:hAnsi="Arial" w:cs="Arial"/>
        </w:rPr>
        <w:t xml:space="preserve">ch - celem omówienia projektu uchwały w sprawie przyjęcia </w:t>
      </w:r>
      <w:r w:rsidRPr="005C2E80">
        <w:rPr>
          <w:rFonts w:ascii="Arial" w:eastAsia="Calibri" w:hAnsi="Arial" w:cs="Arial"/>
          <w:bCs/>
          <w:lang w:eastAsia="en-US"/>
        </w:rPr>
        <w:t xml:space="preserve">„Programu współpracy miasta Bytomia z organizacjami pozarządowymi na rok 2022”, </w:t>
      </w:r>
      <w:r w:rsidRPr="005C2E80">
        <w:rPr>
          <w:rFonts w:ascii="Arial" w:eastAsia="Calibri" w:hAnsi="Arial" w:cs="Arial"/>
          <w:b/>
          <w:bCs/>
          <w:lang w:eastAsia="en-US"/>
        </w:rPr>
        <w:t>R-676</w:t>
      </w:r>
      <w:r>
        <w:rPr>
          <w:rFonts w:ascii="Arial" w:hAnsi="Arial" w:cs="Arial"/>
        </w:rPr>
        <w:t xml:space="preserve">, </w:t>
      </w:r>
      <w:r w:rsidRPr="00F351B5">
        <w:rPr>
          <w:rFonts w:ascii="Arial" w:hAnsi="Arial" w:cs="Arial"/>
        </w:rPr>
        <w:t xml:space="preserve">stanowi załącznik </w:t>
      </w:r>
      <w:r w:rsidRPr="00F351B5">
        <w:rPr>
          <w:rFonts w:ascii="Arial" w:hAnsi="Arial" w:cs="Arial"/>
          <w:b/>
        </w:rPr>
        <w:t>n</w:t>
      </w:r>
      <w:r>
        <w:rPr>
          <w:rFonts w:ascii="Arial" w:hAnsi="Arial" w:cs="Arial"/>
          <w:b/>
        </w:rPr>
        <w:t>umer 3</w:t>
      </w:r>
      <w:r w:rsidRPr="00F351B5">
        <w:rPr>
          <w:rFonts w:ascii="Arial" w:hAnsi="Arial" w:cs="Arial"/>
          <w:b/>
        </w:rPr>
        <w:t>.</w:t>
      </w:r>
    </w:p>
    <w:p w:rsidR="00F96056" w:rsidRPr="009619A2" w:rsidRDefault="00F96056" w:rsidP="00955BD8">
      <w:pPr>
        <w:spacing w:before="120" w:line="276" w:lineRule="auto"/>
        <w:rPr>
          <w:rFonts w:ascii="Arial" w:hAnsi="Arial" w:cs="Arial"/>
        </w:rPr>
      </w:pPr>
      <w:r w:rsidRPr="009619A2">
        <w:rPr>
          <w:rFonts w:ascii="Arial" w:hAnsi="Arial" w:cs="Arial"/>
          <w:b/>
        </w:rPr>
        <w:t>porządek obrad:</w:t>
      </w:r>
      <w:r w:rsidRPr="009619A2">
        <w:rPr>
          <w:rFonts w:ascii="Arial" w:hAnsi="Arial" w:cs="Arial"/>
        </w:rPr>
        <w:t xml:space="preserve"> </w:t>
      </w:r>
    </w:p>
    <w:p w:rsidR="008E2744" w:rsidRPr="00841443" w:rsidRDefault="008E2744" w:rsidP="000738CE">
      <w:pPr>
        <w:numPr>
          <w:ilvl w:val="0"/>
          <w:numId w:val="28"/>
        </w:numPr>
        <w:tabs>
          <w:tab w:val="clear" w:pos="927"/>
          <w:tab w:val="num" w:pos="1069"/>
        </w:tabs>
        <w:spacing w:before="240" w:after="240"/>
        <w:ind w:left="1066" w:hanging="357"/>
        <w:rPr>
          <w:rFonts w:ascii="Arial" w:hAnsi="Arial" w:cs="Arial"/>
        </w:rPr>
      </w:pPr>
      <w:r w:rsidRPr="00841443">
        <w:rPr>
          <w:rFonts w:ascii="Arial" w:hAnsi="Arial" w:cs="Arial"/>
        </w:rPr>
        <w:t>Otwarcie posiedzenia i przedstawienie porządku obrad.</w:t>
      </w:r>
    </w:p>
    <w:p w:rsidR="008E2744" w:rsidRDefault="008E2744" w:rsidP="008E2744">
      <w:pPr>
        <w:numPr>
          <w:ilvl w:val="0"/>
          <w:numId w:val="28"/>
        </w:numPr>
        <w:tabs>
          <w:tab w:val="clear" w:pos="927"/>
          <w:tab w:val="num" w:pos="1069"/>
        </w:tabs>
        <w:spacing w:before="240"/>
        <w:ind w:left="1066" w:hanging="357"/>
        <w:rPr>
          <w:rFonts w:ascii="Arial" w:hAnsi="Arial" w:cs="Arial"/>
        </w:rPr>
      </w:pPr>
      <w:r w:rsidRPr="00841443">
        <w:rPr>
          <w:rFonts w:ascii="Arial" w:hAnsi="Arial" w:cs="Arial"/>
        </w:rPr>
        <w:t>Wnioski do porządku obrad.</w:t>
      </w:r>
    </w:p>
    <w:p w:rsidR="008E2744" w:rsidRDefault="008E2744" w:rsidP="008E2744">
      <w:pPr>
        <w:numPr>
          <w:ilvl w:val="0"/>
          <w:numId w:val="28"/>
        </w:numPr>
        <w:tabs>
          <w:tab w:val="clear" w:pos="927"/>
          <w:tab w:val="num" w:pos="1069"/>
        </w:tabs>
        <w:spacing w:before="240"/>
        <w:ind w:left="1066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Opiniowanie projektów uchwał.</w:t>
      </w:r>
    </w:p>
    <w:p w:rsidR="008E2744" w:rsidRDefault="008E2744" w:rsidP="008E2744">
      <w:pPr>
        <w:autoSpaceDE w:val="0"/>
        <w:autoSpaceDN w:val="0"/>
        <w:adjustRightInd w:val="0"/>
        <w:spacing w:line="23" w:lineRule="atLeast"/>
        <w:ind w:left="964"/>
        <w:rPr>
          <w:rFonts w:ascii="Arial" w:hAnsi="Arial" w:cs="Arial"/>
          <w:i/>
        </w:rPr>
      </w:pPr>
      <w:r w:rsidRPr="002238F8">
        <w:rPr>
          <w:rFonts w:ascii="Arial" w:hAnsi="Arial" w:cs="Arial"/>
          <w:i/>
        </w:rPr>
        <w:t>-</w:t>
      </w:r>
      <w:r w:rsidRPr="002238F8">
        <w:rPr>
          <w:rFonts w:ascii="Arial" w:eastAsia="Calibri" w:hAnsi="Arial" w:cs="Arial"/>
          <w:bCs/>
          <w:i/>
          <w:lang w:eastAsia="en-US"/>
        </w:rPr>
        <w:t xml:space="preserve"> w sprawie</w:t>
      </w:r>
      <w:r>
        <w:rPr>
          <w:rFonts w:ascii="Arial" w:eastAsia="Calibri" w:hAnsi="Arial" w:cs="Arial"/>
          <w:bCs/>
          <w:i/>
          <w:lang w:eastAsia="en-US"/>
        </w:rPr>
        <w:t xml:space="preserve"> przyjęcia „Programu współpracy miasta Bytomia z organizacjami pozarządowymi na rok 2022”</w:t>
      </w:r>
      <w:r w:rsidRPr="002238F8">
        <w:rPr>
          <w:rFonts w:ascii="Arial" w:eastAsia="Calibri" w:hAnsi="Arial" w:cs="Arial"/>
          <w:bCs/>
          <w:i/>
          <w:lang w:eastAsia="en-US"/>
        </w:rPr>
        <w:t xml:space="preserve">, </w:t>
      </w:r>
      <w:r w:rsidRPr="002238F8">
        <w:rPr>
          <w:rFonts w:ascii="Arial" w:eastAsia="Calibri" w:hAnsi="Arial" w:cs="Arial"/>
          <w:b/>
          <w:bCs/>
          <w:i/>
          <w:lang w:eastAsia="en-US"/>
        </w:rPr>
        <w:t>R-6</w:t>
      </w:r>
      <w:r>
        <w:rPr>
          <w:rFonts w:ascii="Arial" w:eastAsia="Calibri" w:hAnsi="Arial" w:cs="Arial"/>
          <w:b/>
          <w:bCs/>
          <w:i/>
          <w:lang w:eastAsia="en-US"/>
        </w:rPr>
        <w:t>76</w:t>
      </w:r>
      <w:r w:rsidRPr="002238F8">
        <w:rPr>
          <w:rFonts w:ascii="Arial" w:hAnsi="Arial" w:cs="Arial"/>
          <w:i/>
        </w:rPr>
        <w:t>.</w:t>
      </w:r>
    </w:p>
    <w:p w:rsidR="008E2744" w:rsidRDefault="008E2744" w:rsidP="008E2744">
      <w:pPr>
        <w:numPr>
          <w:ilvl w:val="0"/>
          <w:numId w:val="28"/>
        </w:numPr>
        <w:tabs>
          <w:tab w:val="clear" w:pos="927"/>
          <w:tab w:val="num" w:pos="1069"/>
        </w:tabs>
        <w:spacing w:before="240"/>
        <w:ind w:left="1066" w:hanging="357"/>
        <w:rPr>
          <w:rFonts w:ascii="Arial" w:hAnsi="Arial" w:cs="Arial"/>
        </w:rPr>
      </w:pPr>
      <w:r>
        <w:rPr>
          <w:rFonts w:ascii="Arial" w:hAnsi="Arial" w:cs="Arial"/>
        </w:rPr>
        <w:t>Wybór przedstawicieli Rady Miejskiej do składu Bytomskiej Rady Działalności Pożytku Publicznego.</w:t>
      </w:r>
    </w:p>
    <w:p w:rsidR="008E2744" w:rsidRDefault="008E2744" w:rsidP="008E2744">
      <w:pPr>
        <w:numPr>
          <w:ilvl w:val="0"/>
          <w:numId w:val="28"/>
        </w:numPr>
        <w:tabs>
          <w:tab w:val="clear" w:pos="927"/>
          <w:tab w:val="num" w:pos="1069"/>
        </w:tabs>
        <w:spacing w:before="240"/>
        <w:ind w:left="1066" w:hanging="357"/>
        <w:jc w:val="both"/>
        <w:rPr>
          <w:rFonts w:ascii="Arial" w:hAnsi="Arial" w:cs="Arial"/>
        </w:rPr>
      </w:pPr>
      <w:r w:rsidRPr="009121D9">
        <w:rPr>
          <w:rFonts w:ascii="Arial" w:hAnsi="Arial" w:cs="Arial"/>
        </w:rPr>
        <w:t xml:space="preserve">Prace nad Statutem </w:t>
      </w:r>
      <w:r>
        <w:rPr>
          <w:rFonts w:ascii="Arial" w:hAnsi="Arial" w:cs="Arial"/>
        </w:rPr>
        <w:t>Miasta.</w:t>
      </w:r>
    </w:p>
    <w:p w:rsidR="008E2744" w:rsidRDefault="008E2744" w:rsidP="008E2744">
      <w:pPr>
        <w:numPr>
          <w:ilvl w:val="0"/>
          <w:numId w:val="28"/>
        </w:numPr>
        <w:tabs>
          <w:tab w:val="clear" w:pos="927"/>
          <w:tab w:val="num" w:pos="1069"/>
        </w:tabs>
        <w:spacing w:before="240"/>
        <w:ind w:left="1066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Informacje na temat Młodzieżowej Rady Miejskiej.</w:t>
      </w:r>
    </w:p>
    <w:p w:rsidR="008E2744" w:rsidRPr="00841443" w:rsidRDefault="008E2744" w:rsidP="008E2744">
      <w:pPr>
        <w:numPr>
          <w:ilvl w:val="0"/>
          <w:numId w:val="28"/>
        </w:numPr>
        <w:tabs>
          <w:tab w:val="clear" w:pos="927"/>
          <w:tab w:val="num" w:pos="1069"/>
        </w:tabs>
        <w:spacing w:before="240"/>
        <w:ind w:left="1066" w:hanging="357"/>
        <w:rPr>
          <w:rFonts w:ascii="Arial" w:hAnsi="Arial" w:cs="Arial"/>
        </w:rPr>
      </w:pPr>
      <w:r>
        <w:rPr>
          <w:rFonts w:ascii="Arial" w:hAnsi="Arial" w:cs="Arial"/>
        </w:rPr>
        <w:t>Przyjęcie Protokołu nr 35</w:t>
      </w:r>
      <w:r w:rsidRPr="009121D9">
        <w:rPr>
          <w:rFonts w:ascii="Arial" w:hAnsi="Arial" w:cs="Arial"/>
        </w:rPr>
        <w:t xml:space="preserve">.2021 z posiedzenia Komisji w dniu </w:t>
      </w:r>
      <w:r>
        <w:rPr>
          <w:rFonts w:ascii="Arial" w:hAnsi="Arial" w:cs="Arial"/>
        </w:rPr>
        <w:t>21 października</w:t>
      </w:r>
      <w:r w:rsidRPr="009121D9">
        <w:rPr>
          <w:rFonts w:ascii="Arial" w:hAnsi="Arial" w:cs="Arial"/>
        </w:rPr>
        <w:t xml:space="preserve"> 2021 roku. </w:t>
      </w:r>
    </w:p>
    <w:p w:rsidR="008E2744" w:rsidRPr="0070211C" w:rsidRDefault="008E2744" w:rsidP="008E2744">
      <w:pPr>
        <w:numPr>
          <w:ilvl w:val="0"/>
          <w:numId w:val="28"/>
        </w:numPr>
        <w:tabs>
          <w:tab w:val="clear" w:pos="927"/>
          <w:tab w:val="num" w:pos="1069"/>
        </w:tabs>
        <w:spacing w:before="240"/>
        <w:ind w:left="1066" w:hanging="357"/>
        <w:jc w:val="both"/>
        <w:rPr>
          <w:rFonts w:ascii="Arial" w:hAnsi="Arial" w:cs="Arial"/>
        </w:rPr>
      </w:pPr>
      <w:r w:rsidRPr="00841443">
        <w:rPr>
          <w:rFonts w:ascii="Arial" w:hAnsi="Arial" w:cs="Arial"/>
        </w:rPr>
        <w:t>S</w:t>
      </w:r>
      <w:r>
        <w:rPr>
          <w:rFonts w:ascii="Arial" w:hAnsi="Arial" w:cs="Arial"/>
        </w:rPr>
        <w:t>prawy bieżące</w:t>
      </w:r>
    </w:p>
    <w:p w:rsidR="008E2744" w:rsidRDefault="008E2744" w:rsidP="008E2744">
      <w:pPr>
        <w:ind w:left="1077"/>
        <w:jc w:val="both"/>
        <w:rPr>
          <w:rFonts w:ascii="Arial" w:hAnsi="Arial" w:cs="Arial"/>
        </w:rPr>
      </w:pPr>
      <w:r>
        <w:rPr>
          <w:rFonts w:ascii="Arial" w:hAnsi="Arial" w:cs="Arial"/>
        </w:rPr>
        <w:t>- wyznaczenie terminu kolejnego posiedzenia.</w:t>
      </w:r>
    </w:p>
    <w:p w:rsidR="008E2744" w:rsidRDefault="008E2744" w:rsidP="008E2744">
      <w:pPr>
        <w:ind w:left="1077"/>
        <w:jc w:val="both"/>
        <w:rPr>
          <w:rFonts w:ascii="Arial" w:hAnsi="Arial" w:cs="Arial"/>
        </w:rPr>
      </w:pPr>
      <w:r>
        <w:rPr>
          <w:rFonts w:ascii="Arial" w:hAnsi="Arial" w:cs="Arial"/>
        </w:rPr>
        <w:t>- „Wybrane informacje o mieście. Bytom III kwartał 2021 r.”</w:t>
      </w:r>
    </w:p>
    <w:p w:rsidR="008E2744" w:rsidRPr="00841443" w:rsidRDefault="008E2744" w:rsidP="008E2744">
      <w:pPr>
        <w:numPr>
          <w:ilvl w:val="0"/>
          <w:numId w:val="28"/>
        </w:numPr>
        <w:tabs>
          <w:tab w:val="clear" w:pos="927"/>
          <w:tab w:val="num" w:pos="1069"/>
        </w:tabs>
        <w:spacing w:before="240"/>
        <w:ind w:left="1066" w:hanging="357"/>
        <w:jc w:val="both"/>
        <w:rPr>
          <w:rFonts w:ascii="Arial" w:hAnsi="Arial" w:cs="Arial"/>
        </w:rPr>
      </w:pPr>
      <w:r w:rsidRPr="00841443">
        <w:rPr>
          <w:rFonts w:ascii="Arial" w:hAnsi="Arial" w:cs="Arial"/>
        </w:rPr>
        <w:t xml:space="preserve">Zamknięcie posiedzenia. </w:t>
      </w:r>
    </w:p>
    <w:p w:rsidR="00F96056" w:rsidRPr="00AD73E9" w:rsidRDefault="00F96056" w:rsidP="00955BD8">
      <w:pPr>
        <w:spacing w:before="240" w:line="276" w:lineRule="auto"/>
        <w:jc w:val="both"/>
        <w:rPr>
          <w:rFonts w:ascii="Arial" w:hAnsi="Arial" w:cs="Arial"/>
        </w:rPr>
      </w:pPr>
      <w:r w:rsidRPr="00AD73E9">
        <w:rPr>
          <w:rFonts w:ascii="Arial" w:hAnsi="Arial" w:cs="Arial"/>
          <w:b/>
          <w:bCs/>
          <w:u w:val="single"/>
        </w:rPr>
        <w:lastRenderedPageBreak/>
        <w:t>ad1</w:t>
      </w:r>
    </w:p>
    <w:p w:rsidR="00F96056" w:rsidRPr="009619A2" w:rsidRDefault="00D41B02" w:rsidP="00955BD8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 14:0</w:t>
      </w:r>
      <w:r w:rsidR="00955BD8">
        <w:rPr>
          <w:rFonts w:ascii="Arial" w:hAnsi="Arial" w:cs="Arial"/>
        </w:rPr>
        <w:t>0</w:t>
      </w:r>
      <w:r w:rsidR="00F96056" w:rsidRPr="009619A2">
        <w:rPr>
          <w:rFonts w:ascii="Arial" w:hAnsi="Arial" w:cs="Arial"/>
        </w:rPr>
        <w:t xml:space="preserve"> Przewod</w:t>
      </w:r>
      <w:r w:rsidR="00F96056">
        <w:rPr>
          <w:rFonts w:ascii="Arial" w:hAnsi="Arial" w:cs="Arial"/>
        </w:rPr>
        <w:t>niczący k</w:t>
      </w:r>
      <w:r w:rsidR="00F96056" w:rsidRPr="009619A2">
        <w:rPr>
          <w:rFonts w:ascii="Arial" w:hAnsi="Arial" w:cs="Arial"/>
        </w:rPr>
        <w:t>omisji pan Michał Staniszewski przywitał wszystkich obecnych i</w:t>
      </w:r>
      <w:r w:rsidR="00F96056">
        <w:rPr>
          <w:rFonts w:ascii="Arial" w:hAnsi="Arial" w:cs="Arial"/>
        </w:rPr>
        <w:t xml:space="preserve"> otworzył posiedzenie k</w:t>
      </w:r>
      <w:r w:rsidR="00F96056" w:rsidRPr="009619A2">
        <w:rPr>
          <w:rFonts w:ascii="Arial" w:hAnsi="Arial" w:cs="Arial"/>
        </w:rPr>
        <w:t>omisji.</w:t>
      </w:r>
    </w:p>
    <w:p w:rsidR="00F96056" w:rsidRPr="00D749F4" w:rsidRDefault="00F96056" w:rsidP="00955BD8">
      <w:pPr>
        <w:spacing w:before="240" w:line="276" w:lineRule="auto"/>
        <w:rPr>
          <w:rFonts w:ascii="Arial" w:hAnsi="Arial" w:cs="Arial"/>
          <w:lang w:eastAsia="zh-CN"/>
        </w:rPr>
      </w:pPr>
      <w:r w:rsidRPr="009619A2">
        <w:rPr>
          <w:rFonts w:ascii="Arial" w:hAnsi="Arial" w:cs="Arial"/>
        </w:rPr>
        <w:t>Na podstawie odczytanej li</w:t>
      </w:r>
      <w:r w:rsidR="005C4029">
        <w:rPr>
          <w:rFonts w:ascii="Arial" w:hAnsi="Arial" w:cs="Arial"/>
        </w:rPr>
        <w:t xml:space="preserve">sty </w:t>
      </w:r>
      <w:r w:rsidR="00FD2683">
        <w:rPr>
          <w:rFonts w:ascii="Arial" w:hAnsi="Arial" w:cs="Arial"/>
        </w:rPr>
        <w:t xml:space="preserve">obecności </w:t>
      </w:r>
      <w:r w:rsidR="00FD2683" w:rsidRPr="009619A2">
        <w:rPr>
          <w:rFonts w:ascii="Arial" w:hAnsi="Arial" w:cs="Arial"/>
        </w:rPr>
        <w:t>Przewodniczący</w:t>
      </w:r>
      <w:r>
        <w:rPr>
          <w:rFonts w:ascii="Arial" w:hAnsi="Arial" w:cs="Arial"/>
        </w:rPr>
        <w:t xml:space="preserve"> k</w:t>
      </w:r>
      <w:r w:rsidRPr="009619A2">
        <w:rPr>
          <w:rFonts w:ascii="Arial" w:hAnsi="Arial" w:cs="Arial"/>
        </w:rPr>
        <w:t>omisji stwierdził, iż na posiedzeniu obecne jest wymagane kworum</w:t>
      </w:r>
      <w:r w:rsidRPr="00D749F4">
        <w:rPr>
          <w:rFonts w:ascii="Arial" w:hAnsi="Arial" w:cs="Arial"/>
        </w:rPr>
        <w:t>, um</w:t>
      </w:r>
      <w:r w:rsidR="003C62F9">
        <w:rPr>
          <w:rFonts w:ascii="Arial" w:hAnsi="Arial" w:cs="Arial"/>
        </w:rPr>
        <w:t>ożliwiające prowadzenie obrad i </w:t>
      </w:r>
      <w:r w:rsidRPr="00D749F4">
        <w:rPr>
          <w:rFonts w:ascii="Arial" w:hAnsi="Arial" w:cs="Arial"/>
        </w:rPr>
        <w:t>podejmowanie prawomocnych uchwał.</w:t>
      </w:r>
    </w:p>
    <w:p w:rsidR="00D27C0C" w:rsidRDefault="00D27C0C" w:rsidP="007E55B3">
      <w:pPr>
        <w:spacing w:before="240" w:line="23" w:lineRule="atLeast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ad 2</w:t>
      </w:r>
    </w:p>
    <w:p w:rsidR="00D27C0C" w:rsidRDefault="00F96056" w:rsidP="00D27C0C">
      <w:pPr>
        <w:spacing w:line="23" w:lineRule="atLeast"/>
        <w:rPr>
          <w:rFonts w:ascii="Arial" w:hAnsi="Arial" w:cs="Arial"/>
        </w:rPr>
      </w:pPr>
      <w:r>
        <w:rPr>
          <w:rFonts w:ascii="Arial" w:hAnsi="Arial" w:cs="Arial"/>
        </w:rPr>
        <w:t>Przewodniczący k</w:t>
      </w:r>
      <w:r w:rsidRPr="00D749F4">
        <w:rPr>
          <w:rFonts w:ascii="Arial" w:hAnsi="Arial" w:cs="Arial"/>
        </w:rPr>
        <w:t>omisji przedstawił porządek obrad w brzmieniu jak wyżej.</w:t>
      </w:r>
    </w:p>
    <w:p w:rsidR="00161B2E" w:rsidRPr="00D749F4" w:rsidRDefault="00161B2E" w:rsidP="00161B2E">
      <w:pPr>
        <w:pStyle w:val="Tekstpodstawowy"/>
        <w:spacing w:before="240" w:line="276" w:lineRule="auto"/>
        <w:jc w:val="left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Radni nie mieli </w:t>
      </w:r>
      <w:r w:rsidR="00FD2683">
        <w:rPr>
          <w:rFonts w:ascii="Arial" w:hAnsi="Arial" w:cs="Arial"/>
        </w:rPr>
        <w:t>uwag, co</w:t>
      </w:r>
      <w:r>
        <w:rPr>
          <w:rFonts w:ascii="Arial" w:hAnsi="Arial" w:cs="Arial"/>
        </w:rPr>
        <w:t xml:space="preserve"> do porządku posiedzenia.</w:t>
      </w:r>
    </w:p>
    <w:p w:rsidR="00F96056" w:rsidRDefault="00D27C0C" w:rsidP="005F4A9F">
      <w:pPr>
        <w:spacing w:before="240" w:line="23" w:lineRule="atLeast"/>
        <w:rPr>
          <w:rFonts w:ascii="Arial" w:hAnsi="Arial" w:cs="Arial"/>
          <w:b/>
          <w:bCs/>
          <w:iCs/>
          <w:u w:val="single"/>
        </w:rPr>
      </w:pPr>
      <w:r>
        <w:rPr>
          <w:rFonts w:ascii="Arial" w:hAnsi="Arial" w:cs="Arial"/>
          <w:b/>
          <w:bCs/>
          <w:iCs/>
          <w:u w:val="single"/>
        </w:rPr>
        <w:t>ad 3</w:t>
      </w:r>
    </w:p>
    <w:p w:rsidR="007625A3" w:rsidRDefault="007625A3" w:rsidP="009E33A9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komisji pan Michał Staniszewski oddał głos </w:t>
      </w:r>
      <w:r w:rsidR="00FA1041">
        <w:rPr>
          <w:rFonts w:ascii="Arial" w:hAnsi="Arial" w:cs="Arial"/>
          <w:bCs/>
        </w:rPr>
        <w:t>pani</w:t>
      </w:r>
      <w:r w:rsidR="00FA1041">
        <w:rPr>
          <w:rFonts w:ascii="Arial" w:hAnsi="Arial" w:cs="Arial"/>
        </w:rPr>
        <w:t xml:space="preserve"> </w:t>
      </w:r>
      <w:r w:rsidR="006D523B">
        <w:rPr>
          <w:rFonts w:ascii="Arial" w:hAnsi="Arial" w:cs="Arial"/>
        </w:rPr>
        <w:t>Beacie Michel z </w:t>
      </w:r>
      <w:r w:rsidR="00FA1041" w:rsidRPr="00F351B5">
        <w:rPr>
          <w:rFonts w:ascii="Arial" w:hAnsi="Arial" w:cs="Arial"/>
        </w:rPr>
        <w:t>Biura Organizacji Pozarządowy</w:t>
      </w:r>
      <w:r w:rsidR="00FA1041">
        <w:rPr>
          <w:rFonts w:ascii="Arial" w:hAnsi="Arial" w:cs="Arial"/>
        </w:rPr>
        <w:t xml:space="preserve">ch - celem omówienia projektu uchwały w sprawie przyjęcia </w:t>
      </w:r>
      <w:r w:rsidR="00FA1041" w:rsidRPr="005C2E80">
        <w:rPr>
          <w:rFonts w:ascii="Arial" w:eastAsia="Calibri" w:hAnsi="Arial" w:cs="Arial"/>
          <w:bCs/>
          <w:lang w:eastAsia="en-US"/>
        </w:rPr>
        <w:t xml:space="preserve">„Programu współpracy miasta Bytomia z organizacjami pozarządowymi na rok 2022”, </w:t>
      </w:r>
      <w:r w:rsidR="00FA1041" w:rsidRPr="005C2E80">
        <w:rPr>
          <w:rFonts w:ascii="Arial" w:eastAsia="Calibri" w:hAnsi="Arial" w:cs="Arial"/>
          <w:b/>
          <w:bCs/>
          <w:lang w:eastAsia="en-US"/>
        </w:rPr>
        <w:t>R-676</w:t>
      </w:r>
      <w:r w:rsidR="00FA1041">
        <w:rPr>
          <w:rFonts w:ascii="Arial" w:eastAsia="Calibri" w:hAnsi="Arial" w:cs="Arial"/>
          <w:b/>
          <w:bCs/>
          <w:lang w:eastAsia="en-US"/>
        </w:rPr>
        <w:t>.</w:t>
      </w:r>
    </w:p>
    <w:p w:rsidR="00FA1041" w:rsidRDefault="00FA1041" w:rsidP="00EB027D">
      <w:pPr>
        <w:spacing w:before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Pani Beata Michel</w:t>
      </w:r>
      <w:r w:rsidR="0068665D">
        <w:rPr>
          <w:rFonts w:ascii="Arial" w:hAnsi="Arial" w:cs="Arial"/>
        </w:rPr>
        <w:t xml:space="preserve"> poinformowała zebranych, że</w:t>
      </w:r>
      <w:r>
        <w:rPr>
          <w:rFonts w:ascii="Arial" w:hAnsi="Arial" w:cs="Arial"/>
        </w:rPr>
        <w:t xml:space="preserve"> sposób procedowania programu współpracy jest taki sam jak w zeszłym roku. W pierwszym etapie został on umieszczony na stronie internetowej Urzędu, w Biul</w:t>
      </w:r>
      <w:r w:rsidR="00714762">
        <w:rPr>
          <w:rFonts w:ascii="Arial" w:hAnsi="Arial" w:cs="Arial"/>
        </w:rPr>
        <w:t>etynie Informacji Publicznej, w </w:t>
      </w:r>
      <w:r>
        <w:rPr>
          <w:rFonts w:ascii="Arial" w:hAnsi="Arial" w:cs="Arial"/>
        </w:rPr>
        <w:t xml:space="preserve">lokalnej prasie oraz </w:t>
      </w:r>
      <w:r w:rsidR="00610A61">
        <w:rPr>
          <w:rFonts w:ascii="Arial" w:hAnsi="Arial" w:cs="Arial"/>
        </w:rPr>
        <w:t xml:space="preserve">został </w:t>
      </w:r>
      <w:r>
        <w:rPr>
          <w:rFonts w:ascii="Arial" w:hAnsi="Arial" w:cs="Arial"/>
        </w:rPr>
        <w:t>przesłany do or</w:t>
      </w:r>
      <w:r w:rsidR="00610A61">
        <w:rPr>
          <w:rFonts w:ascii="Arial" w:hAnsi="Arial" w:cs="Arial"/>
        </w:rPr>
        <w:t>ganizacji pozarządowych. W następny</w:t>
      </w:r>
      <w:r>
        <w:rPr>
          <w:rFonts w:ascii="Arial" w:hAnsi="Arial" w:cs="Arial"/>
        </w:rPr>
        <w:t>m etapie Prezydent powołał zespół konsultacyjny</w:t>
      </w:r>
      <w:r w:rsidR="00610A61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w </w:t>
      </w:r>
      <w:r w:rsidR="00714762">
        <w:rPr>
          <w:rFonts w:ascii="Arial" w:hAnsi="Arial" w:cs="Arial"/>
        </w:rPr>
        <w:t>skład, którego</w:t>
      </w:r>
      <w:r>
        <w:rPr>
          <w:rFonts w:ascii="Arial" w:hAnsi="Arial" w:cs="Arial"/>
        </w:rPr>
        <w:t xml:space="preserve"> weszli przedstawiciele organizacji pozarządowych, radni, oraz pracownicy Urzędu</w:t>
      </w:r>
      <w:r w:rsidR="00C141CF">
        <w:rPr>
          <w:rFonts w:ascii="Arial" w:hAnsi="Arial" w:cs="Arial"/>
        </w:rPr>
        <w:t>. Wpłynęło szereg uwag i propozycji zmian a wiele z nich zostało ujętych w uchwale. W §3 wprowadzony został nowy zapis w brzmieniu: „</w:t>
      </w:r>
      <w:r w:rsidR="00A50F48">
        <w:rPr>
          <w:rFonts w:ascii="Arial" w:hAnsi="Arial" w:cs="Arial"/>
        </w:rPr>
        <w:t>zwiększanie</w:t>
      </w:r>
      <w:r w:rsidR="006E500A">
        <w:rPr>
          <w:rFonts w:ascii="Arial" w:hAnsi="Arial" w:cs="Arial"/>
        </w:rPr>
        <w:t xml:space="preserve"> roli organizacji poza</w:t>
      </w:r>
      <w:r w:rsidR="00A50F48">
        <w:rPr>
          <w:rFonts w:ascii="Arial" w:hAnsi="Arial" w:cs="Arial"/>
        </w:rPr>
        <w:t>rządowych</w:t>
      </w:r>
      <w:r w:rsidR="00C141CF" w:rsidRPr="00C141CF">
        <w:rPr>
          <w:rFonts w:ascii="Arial" w:hAnsi="Arial" w:cs="Arial"/>
        </w:rPr>
        <w:t xml:space="preserve"> w realizacji</w:t>
      </w:r>
      <w:r w:rsidR="00A50F48">
        <w:rPr>
          <w:rFonts w:ascii="Arial" w:hAnsi="Arial" w:cs="Arial"/>
        </w:rPr>
        <w:t xml:space="preserve"> zadań</w:t>
      </w:r>
      <w:r w:rsidR="00C141CF">
        <w:rPr>
          <w:rFonts w:ascii="Arial" w:hAnsi="Arial" w:cs="Arial"/>
        </w:rPr>
        <w:t xml:space="preserve"> publicznych Miasta oraz </w:t>
      </w:r>
      <w:r w:rsidR="006E500A">
        <w:rPr>
          <w:rFonts w:ascii="Arial" w:hAnsi="Arial" w:cs="Arial"/>
        </w:rPr>
        <w:t>ich aktywny współudział</w:t>
      </w:r>
      <w:r w:rsidR="00C141CF">
        <w:rPr>
          <w:rFonts w:ascii="Arial" w:hAnsi="Arial" w:cs="Arial"/>
        </w:rPr>
        <w:t xml:space="preserve"> w realizacji polityk miejskich”. W §5 dodano dodatkowy punkt dotyczący jednej z form współpracy</w:t>
      </w:r>
      <w:r w:rsidR="0041735A">
        <w:rPr>
          <w:rFonts w:ascii="Arial" w:hAnsi="Arial" w:cs="Arial"/>
        </w:rPr>
        <w:t>, która funkcjonuje już od dłuższego czasu</w:t>
      </w:r>
      <w:r w:rsidR="00C141CF">
        <w:rPr>
          <w:rFonts w:ascii="Arial" w:hAnsi="Arial" w:cs="Arial"/>
        </w:rPr>
        <w:t>: „z</w:t>
      </w:r>
      <w:r w:rsidR="00C141CF" w:rsidRPr="00C141CF">
        <w:rPr>
          <w:rFonts w:ascii="Arial" w:hAnsi="Arial" w:cs="Arial"/>
        </w:rPr>
        <w:t>akup mi</w:t>
      </w:r>
      <w:r w:rsidR="006E500A">
        <w:rPr>
          <w:rFonts w:ascii="Arial" w:hAnsi="Arial" w:cs="Arial"/>
        </w:rPr>
        <w:t>kro</w:t>
      </w:r>
      <w:r w:rsidR="00A50F48">
        <w:rPr>
          <w:rFonts w:ascii="Arial" w:hAnsi="Arial" w:cs="Arial"/>
        </w:rPr>
        <w:t>usług</w:t>
      </w:r>
      <w:r w:rsidR="006E500A">
        <w:rPr>
          <w:rFonts w:ascii="Arial" w:hAnsi="Arial" w:cs="Arial"/>
        </w:rPr>
        <w:t xml:space="preserve"> lokalnych od podmiotów programu</w:t>
      </w:r>
      <w:r w:rsidR="00C141CF">
        <w:rPr>
          <w:rFonts w:ascii="Arial" w:hAnsi="Arial" w:cs="Arial"/>
        </w:rPr>
        <w:t>”</w:t>
      </w:r>
      <w:r w:rsidR="0041735A">
        <w:rPr>
          <w:rFonts w:ascii="Arial" w:hAnsi="Arial" w:cs="Arial"/>
        </w:rPr>
        <w:t>, chodzi głównie</w:t>
      </w:r>
      <w:r w:rsidR="00610A61">
        <w:rPr>
          <w:rFonts w:ascii="Arial" w:hAnsi="Arial" w:cs="Arial"/>
        </w:rPr>
        <w:t xml:space="preserve"> o umowy zlecenia poza ustawą o </w:t>
      </w:r>
      <w:r w:rsidR="0041735A">
        <w:rPr>
          <w:rFonts w:ascii="Arial" w:hAnsi="Arial" w:cs="Arial"/>
        </w:rPr>
        <w:t>działalności pożytku publicznego. W §9 dopisano: ”albo w innych trybach określanych w ustawie”, w tym przypadku chodzi o</w:t>
      </w:r>
      <w:r w:rsidR="00610A61">
        <w:rPr>
          <w:rFonts w:ascii="Arial" w:hAnsi="Arial" w:cs="Arial"/>
        </w:rPr>
        <w:t xml:space="preserve"> możliwość udzielenia dotacji w </w:t>
      </w:r>
      <w:r w:rsidR="0041735A">
        <w:rPr>
          <w:rFonts w:ascii="Arial" w:hAnsi="Arial" w:cs="Arial"/>
        </w:rPr>
        <w:t>formie małych grantów.</w:t>
      </w:r>
      <w:r w:rsidR="005C6E4F">
        <w:rPr>
          <w:rFonts w:ascii="Arial" w:hAnsi="Arial" w:cs="Arial"/>
        </w:rPr>
        <w:t xml:space="preserve"> § </w:t>
      </w:r>
      <w:r w:rsidR="00610A61">
        <w:rPr>
          <w:rFonts w:ascii="Arial" w:hAnsi="Arial" w:cs="Arial"/>
        </w:rPr>
        <w:t>14.1 otrzymał nowe brzmienie: ”</w:t>
      </w:r>
      <w:r w:rsidR="005C6E4F" w:rsidRPr="005C6E4F">
        <w:rPr>
          <w:rFonts w:ascii="Arial" w:hAnsi="Arial" w:cs="Arial"/>
        </w:rPr>
        <w:t xml:space="preserve">Przy rozpatrywaniu zgłoszonych ofert komisja </w:t>
      </w:r>
      <w:r w:rsidR="005C6E4F">
        <w:rPr>
          <w:rFonts w:ascii="Arial" w:hAnsi="Arial" w:cs="Arial"/>
        </w:rPr>
        <w:t>bierze pod uwagę następujące kryteria:1) merytoryczne wynikające</w:t>
      </w:r>
      <w:r w:rsidR="005C6E4F" w:rsidRPr="005C6E4F">
        <w:rPr>
          <w:rFonts w:ascii="Arial" w:hAnsi="Arial" w:cs="Arial"/>
        </w:rPr>
        <w:t xml:space="preserve"> ze specyfiki ogłaszanego konkursu.</w:t>
      </w:r>
      <w:r w:rsidR="005C6E4F">
        <w:rPr>
          <w:rFonts w:ascii="Arial" w:hAnsi="Arial" w:cs="Arial"/>
        </w:rPr>
        <w:t>”</w:t>
      </w:r>
      <w:r w:rsidR="00E02829">
        <w:rPr>
          <w:rFonts w:ascii="Arial" w:hAnsi="Arial" w:cs="Arial"/>
        </w:rPr>
        <w:t xml:space="preserve"> Ta zmiana nastąpiła na wniosek jednego z Wydziałów Urzędu, który zawnioskował o niedookreślanie sposobów </w:t>
      </w:r>
      <w:r w:rsidR="00610A61">
        <w:rPr>
          <w:rFonts w:ascii="Arial" w:hAnsi="Arial" w:cs="Arial"/>
        </w:rPr>
        <w:t>oceniania merytoryki projektu. B</w:t>
      </w:r>
      <w:r w:rsidR="00E02829">
        <w:rPr>
          <w:rFonts w:ascii="Arial" w:hAnsi="Arial" w:cs="Arial"/>
        </w:rPr>
        <w:t>ędzie ona każdorazowo ogłaszana w warunkach konkursowych.</w:t>
      </w:r>
      <w:r w:rsidR="00530D68">
        <w:rPr>
          <w:rFonts w:ascii="Arial" w:hAnsi="Arial" w:cs="Arial"/>
        </w:rPr>
        <w:t xml:space="preserve"> W §18.8 a) zmodyfikowano jeden z zapisów dotyczących zadań priorytetowych, który brzmi: „zwię</w:t>
      </w:r>
      <w:r w:rsidR="00530D68" w:rsidRPr="00530D68">
        <w:rPr>
          <w:rFonts w:ascii="Arial" w:hAnsi="Arial" w:cs="Arial"/>
        </w:rPr>
        <w:t>kszenie potencjału kulturalnego Byto</w:t>
      </w:r>
      <w:r w:rsidR="00530D68">
        <w:rPr>
          <w:rFonts w:ascii="Arial" w:hAnsi="Arial" w:cs="Arial"/>
        </w:rPr>
        <w:t xml:space="preserve">mia oraz aktywizacja społeczności lokalnej </w:t>
      </w:r>
      <w:r w:rsidR="00530D68" w:rsidRPr="00530D68">
        <w:rPr>
          <w:rFonts w:ascii="Arial" w:hAnsi="Arial" w:cs="Arial"/>
        </w:rPr>
        <w:t>w proces rozwoj</w:t>
      </w:r>
      <w:r w:rsidR="00503025">
        <w:rPr>
          <w:rFonts w:ascii="Arial" w:hAnsi="Arial" w:cs="Arial"/>
        </w:rPr>
        <w:t>u miasta poprzez uczestnictwo w </w:t>
      </w:r>
      <w:r w:rsidR="00530D68" w:rsidRPr="00530D68">
        <w:rPr>
          <w:rFonts w:ascii="Arial" w:hAnsi="Arial" w:cs="Arial"/>
        </w:rPr>
        <w:t>p</w:t>
      </w:r>
      <w:r w:rsidR="00530D68">
        <w:rPr>
          <w:rFonts w:ascii="Arial" w:hAnsi="Arial" w:cs="Arial"/>
        </w:rPr>
        <w:t xml:space="preserve">rzedsięwzięciach kulturalnych”. Dodatkowo w tym </w:t>
      </w:r>
      <w:r w:rsidR="00503025">
        <w:rPr>
          <w:rFonts w:ascii="Arial" w:hAnsi="Arial" w:cs="Arial"/>
        </w:rPr>
        <w:t xml:space="preserve">paragrafie dodano </w:t>
      </w:r>
      <w:r w:rsidR="00714762">
        <w:rPr>
          <w:rFonts w:ascii="Arial" w:hAnsi="Arial" w:cs="Arial"/>
        </w:rPr>
        <w:t>podpunkt j):  „digitalizacja</w:t>
      </w:r>
      <w:r w:rsidR="00530D68">
        <w:rPr>
          <w:rFonts w:ascii="Arial" w:hAnsi="Arial" w:cs="Arial"/>
        </w:rPr>
        <w:t>, opracowanie, udostę</w:t>
      </w:r>
      <w:r w:rsidR="00530D68" w:rsidRPr="00530D68">
        <w:rPr>
          <w:rFonts w:ascii="Arial" w:hAnsi="Arial" w:cs="Arial"/>
        </w:rPr>
        <w:t xml:space="preserve">pnianie </w:t>
      </w:r>
      <w:r w:rsidR="00530D68">
        <w:rPr>
          <w:rFonts w:ascii="Arial" w:hAnsi="Arial" w:cs="Arial"/>
        </w:rPr>
        <w:t>i promocja zasobu Archiwum Urzędu”</w:t>
      </w:r>
      <w:r w:rsidR="00EB027D">
        <w:rPr>
          <w:rFonts w:ascii="Arial" w:hAnsi="Arial" w:cs="Arial"/>
        </w:rPr>
        <w:t>.</w:t>
      </w:r>
      <w:r w:rsidR="00714762">
        <w:rPr>
          <w:rFonts w:ascii="Arial" w:hAnsi="Arial" w:cs="Arial"/>
        </w:rPr>
        <w:t xml:space="preserve"> W </w:t>
      </w:r>
      <w:r w:rsidR="00503025">
        <w:rPr>
          <w:rFonts w:ascii="Arial" w:hAnsi="Arial" w:cs="Arial"/>
        </w:rPr>
        <w:t xml:space="preserve">§20 dopisano dwa podpunkty: </w:t>
      </w:r>
      <w:r w:rsidR="00EB027D">
        <w:rPr>
          <w:rFonts w:ascii="Arial" w:hAnsi="Arial" w:cs="Arial"/>
        </w:rPr>
        <w:t xml:space="preserve">7) </w:t>
      </w:r>
      <w:r w:rsidR="00503025">
        <w:rPr>
          <w:rFonts w:ascii="Arial" w:hAnsi="Arial" w:cs="Arial"/>
        </w:rPr>
        <w:t>„</w:t>
      </w:r>
      <w:r w:rsidR="00EB027D">
        <w:rPr>
          <w:rFonts w:ascii="Arial" w:hAnsi="Arial" w:cs="Arial"/>
        </w:rPr>
        <w:t>liczby umó</w:t>
      </w:r>
      <w:r w:rsidR="00EB027D" w:rsidRPr="00EB027D">
        <w:rPr>
          <w:rFonts w:ascii="Arial" w:hAnsi="Arial" w:cs="Arial"/>
        </w:rPr>
        <w:t>w zawartyc</w:t>
      </w:r>
      <w:r w:rsidR="00EB027D">
        <w:rPr>
          <w:rFonts w:ascii="Arial" w:hAnsi="Arial" w:cs="Arial"/>
        </w:rPr>
        <w:t>h z podmiotami programu, rozwiązanych z przyczyn niezależ</w:t>
      </w:r>
      <w:r w:rsidR="00EB027D" w:rsidRPr="00EB027D">
        <w:rPr>
          <w:rFonts w:ascii="Arial" w:hAnsi="Arial" w:cs="Arial"/>
        </w:rPr>
        <w:t>nych</w:t>
      </w:r>
      <w:r w:rsidR="00EB027D">
        <w:rPr>
          <w:rFonts w:ascii="Arial" w:hAnsi="Arial" w:cs="Arial"/>
        </w:rPr>
        <w:t xml:space="preserve"> od tych podmiotó</w:t>
      </w:r>
      <w:r w:rsidR="00EB027D" w:rsidRPr="00EB027D">
        <w:rPr>
          <w:rFonts w:ascii="Arial" w:hAnsi="Arial" w:cs="Arial"/>
        </w:rPr>
        <w:t>w</w:t>
      </w:r>
      <w:r w:rsidR="00714762" w:rsidRPr="00EB027D">
        <w:rPr>
          <w:rFonts w:ascii="Arial" w:hAnsi="Arial" w:cs="Arial"/>
        </w:rPr>
        <w:t>;</w:t>
      </w:r>
      <w:r w:rsidR="00714762">
        <w:rPr>
          <w:rFonts w:ascii="Arial" w:hAnsi="Arial" w:cs="Arial"/>
        </w:rPr>
        <w:t xml:space="preserve"> „ oraz</w:t>
      </w:r>
      <w:r w:rsidR="00EB027D">
        <w:rPr>
          <w:rFonts w:ascii="Arial" w:hAnsi="Arial" w:cs="Arial"/>
        </w:rPr>
        <w:t xml:space="preserve"> </w:t>
      </w:r>
      <w:r w:rsidR="00EB027D" w:rsidRPr="00EB027D">
        <w:rPr>
          <w:rFonts w:ascii="Arial" w:hAnsi="Arial" w:cs="Arial"/>
        </w:rPr>
        <w:t xml:space="preserve">8) </w:t>
      </w:r>
      <w:r w:rsidR="00503025">
        <w:rPr>
          <w:rFonts w:ascii="Arial" w:hAnsi="Arial" w:cs="Arial"/>
        </w:rPr>
        <w:t>„</w:t>
      </w:r>
      <w:r w:rsidR="00EB027D" w:rsidRPr="00EB027D">
        <w:rPr>
          <w:rFonts w:ascii="Arial" w:hAnsi="Arial" w:cs="Arial"/>
        </w:rPr>
        <w:t xml:space="preserve">liczby </w:t>
      </w:r>
      <w:r w:rsidR="00EB027D">
        <w:rPr>
          <w:rFonts w:ascii="Arial" w:hAnsi="Arial" w:cs="Arial"/>
        </w:rPr>
        <w:t>podmiotów programu, które nie przystąpiły do zawarcia umó</w:t>
      </w:r>
      <w:r w:rsidR="00EB027D" w:rsidRPr="00EB027D">
        <w:rPr>
          <w:rFonts w:ascii="Arial" w:hAnsi="Arial" w:cs="Arial"/>
        </w:rPr>
        <w:t>w pomimo przyznania</w:t>
      </w:r>
      <w:r w:rsidR="00EB027D">
        <w:rPr>
          <w:rFonts w:ascii="Arial" w:hAnsi="Arial" w:cs="Arial"/>
        </w:rPr>
        <w:t xml:space="preserve"> </w:t>
      </w:r>
      <w:r w:rsidR="00EB027D" w:rsidRPr="00EB027D">
        <w:rPr>
          <w:rFonts w:ascii="Arial" w:hAnsi="Arial" w:cs="Arial"/>
        </w:rPr>
        <w:lastRenderedPageBreak/>
        <w:t>dotacji;</w:t>
      </w:r>
      <w:r w:rsidR="00EB027D">
        <w:rPr>
          <w:rFonts w:ascii="Arial" w:hAnsi="Arial" w:cs="Arial"/>
        </w:rPr>
        <w:t>”.</w:t>
      </w:r>
      <w:r w:rsidR="00E95F67">
        <w:rPr>
          <w:rFonts w:ascii="Arial" w:hAnsi="Arial" w:cs="Arial"/>
        </w:rPr>
        <w:t xml:space="preserve"> Pozostałe </w:t>
      </w:r>
      <w:r w:rsidR="00503025">
        <w:rPr>
          <w:rFonts w:ascii="Arial" w:hAnsi="Arial" w:cs="Arial"/>
        </w:rPr>
        <w:t>zmiany to ujednolicenie zapisów związane między innymi z </w:t>
      </w:r>
      <w:r w:rsidR="00E95F67">
        <w:rPr>
          <w:rFonts w:ascii="Arial" w:hAnsi="Arial" w:cs="Arial"/>
        </w:rPr>
        <w:t>modyfikacją strony internetowej Urzędu Miejskiego w zakres</w:t>
      </w:r>
      <w:r w:rsidR="00503025">
        <w:rPr>
          <w:rFonts w:ascii="Arial" w:hAnsi="Arial" w:cs="Arial"/>
        </w:rPr>
        <w:t xml:space="preserve">ie zmiany </w:t>
      </w:r>
      <w:r w:rsidR="00714762">
        <w:rPr>
          <w:rFonts w:ascii="Arial" w:hAnsi="Arial" w:cs="Arial"/>
        </w:rPr>
        <w:t>miejsca, w którym</w:t>
      </w:r>
      <w:r w:rsidR="00E95F67">
        <w:rPr>
          <w:rFonts w:ascii="Arial" w:hAnsi="Arial" w:cs="Arial"/>
        </w:rPr>
        <w:t xml:space="preserve"> ogłaszane będą konsultacje społeczne.</w:t>
      </w:r>
    </w:p>
    <w:p w:rsidR="00475019" w:rsidRDefault="00475019" w:rsidP="008902E1">
      <w:pPr>
        <w:spacing w:before="240"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 pan Michał Staniszewski</w:t>
      </w:r>
      <w:r w:rsidR="00BF08AE">
        <w:rPr>
          <w:rFonts w:ascii="Arial" w:hAnsi="Arial" w:cs="Arial"/>
        </w:rPr>
        <w:t xml:space="preserve"> zapytał czy </w:t>
      </w:r>
      <w:r w:rsidR="008902E1">
        <w:rPr>
          <w:rFonts w:ascii="Arial" w:hAnsi="Arial" w:cs="Arial"/>
        </w:rPr>
        <w:t>zakres zadań priorytetowych może być rozszerzany w miarę potrzeb i</w:t>
      </w:r>
      <w:r w:rsidR="008902E1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czy jest możliwość dookreślenia dodatkowych punktów w konkursach dla organizacji pozarządowych</w:t>
      </w:r>
      <w:r w:rsidR="00503025">
        <w:rPr>
          <w:rFonts w:ascii="Arial" w:hAnsi="Arial" w:cs="Arial"/>
          <w:color w:val="000000"/>
          <w:sz w:val="23"/>
          <w:szCs w:val="23"/>
          <w:shd w:val="clear" w:color="auto" w:fill="FFFFFF"/>
        </w:rPr>
        <w:t>,</w:t>
      </w:r>
      <w:r w:rsidR="00714762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503025">
        <w:rPr>
          <w:rFonts w:ascii="Arial" w:hAnsi="Arial" w:cs="Arial"/>
          <w:color w:val="000000"/>
          <w:sz w:val="23"/>
          <w:szCs w:val="23"/>
          <w:shd w:val="clear" w:color="auto" w:fill="FFFFFF"/>
        </w:rPr>
        <w:t>na</w:t>
      </w:r>
      <w:r w:rsidR="00714762">
        <w:rPr>
          <w:rFonts w:ascii="Arial" w:hAnsi="Arial" w:cs="Arial"/>
          <w:color w:val="000000"/>
          <w:sz w:val="23"/>
          <w:szCs w:val="23"/>
          <w:shd w:val="clear" w:color="auto" w:fill="FFFFFF"/>
        </w:rPr>
        <w:t> </w:t>
      </w:r>
      <w:r w:rsidR="00503025">
        <w:rPr>
          <w:rFonts w:ascii="Arial" w:hAnsi="Arial" w:cs="Arial"/>
          <w:color w:val="000000"/>
          <w:sz w:val="23"/>
          <w:szCs w:val="23"/>
          <w:shd w:val="clear" w:color="auto" w:fill="FFFFFF"/>
        </w:rPr>
        <w:t>przykład</w:t>
      </w:r>
      <w:r w:rsidR="008902E1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za wydarzenie nawiązujące do powstań śląskich etc. </w:t>
      </w:r>
    </w:p>
    <w:p w:rsidR="008902E1" w:rsidRDefault="008902E1" w:rsidP="00053AFD">
      <w:pPr>
        <w:shd w:val="clear" w:color="auto" w:fill="FFFFFF"/>
        <w:spacing w:after="240" w:line="276" w:lineRule="auto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Pani Beata Michel odpowiedziała, że Wydziały nie zamykają katalogów zadań priorytetowych</w:t>
      </w:r>
      <w:r w:rsidRPr="008902E1">
        <w:rPr>
          <w:rFonts w:ascii="Arial" w:hAnsi="Arial" w:cs="Arial"/>
        </w:rPr>
        <w:t xml:space="preserve">. </w:t>
      </w:r>
      <w:r>
        <w:rPr>
          <w:rFonts w:ascii="Arial" w:hAnsi="Arial" w:cs="Arial"/>
          <w:color w:val="000000"/>
        </w:rPr>
        <w:t>W</w:t>
      </w:r>
      <w:r w:rsidRPr="008902E1">
        <w:rPr>
          <w:rFonts w:ascii="Arial" w:hAnsi="Arial" w:cs="Arial"/>
          <w:color w:val="000000"/>
        </w:rPr>
        <w:t xml:space="preserve"> ogłoszeniu o konkursie </w:t>
      </w:r>
      <w:r w:rsidR="00503025">
        <w:rPr>
          <w:rFonts w:ascii="Arial" w:hAnsi="Arial" w:cs="Arial"/>
          <w:color w:val="000000"/>
        </w:rPr>
        <w:t xml:space="preserve">Wydział </w:t>
      </w:r>
      <w:r w:rsidRPr="008902E1">
        <w:rPr>
          <w:rFonts w:ascii="Arial" w:hAnsi="Arial" w:cs="Arial"/>
          <w:color w:val="000000"/>
        </w:rPr>
        <w:t>zamieszcza zadania, któ</w:t>
      </w:r>
      <w:r w:rsidR="00503025">
        <w:rPr>
          <w:rFonts w:ascii="Arial" w:hAnsi="Arial" w:cs="Arial"/>
          <w:color w:val="000000"/>
        </w:rPr>
        <w:t>re jego</w:t>
      </w:r>
      <w:r>
        <w:rPr>
          <w:rFonts w:ascii="Arial" w:hAnsi="Arial" w:cs="Arial"/>
          <w:color w:val="000000"/>
        </w:rPr>
        <w:t xml:space="preserve"> zdaniem są priorytetowe. </w:t>
      </w:r>
      <w:r w:rsidRPr="008902E1">
        <w:rPr>
          <w:rFonts w:ascii="Arial" w:hAnsi="Arial" w:cs="Arial"/>
          <w:color w:val="000000"/>
        </w:rPr>
        <w:t>Jeśli takie zadanie pojawi się w konkursie jest też w ocenie merytorycznej wyższej oceniane przez komisje.</w:t>
      </w:r>
      <w:r w:rsidR="00B639F1">
        <w:rPr>
          <w:rFonts w:ascii="Arial" w:hAnsi="Arial" w:cs="Arial"/>
          <w:color w:val="000000"/>
        </w:rPr>
        <w:t xml:space="preserve"> </w:t>
      </w:r>
    </w:p>
    <w:p w:rsidR="00053AFD" w:rsidRDefault="00053AFD" w:rsidP="00053AFD">
      <w:pPr>
        <w:spacing w:line="276" w:lineRule="auto"/>
        <w:rPr>
          <w:rFonts w:ascii="Arial" w:hAnsi="Arial" w:cs="Arial"/>
        </w:rPr>
      </w:pPr>
      <w:r w:rsidRPr="00A04D0C">
        <w:rPr>
          <w:rFonts w:ascii="Arial" w:hAnsi="Arial" w:cs="Arial"/>
        </w:rPr>
        <w:t xml:space="preserve">Komisja po zapoznaniu się z treścią projektu </w:t>
      </w:r>
      <w:r>
        <w:rPr>
          <w:rFonts w:ascii="Arial" w:hAnsi="Arial" w:cs="Arial"/>
        </w:rPr>
        <w:t xml:space="preserve">uchwały </w:t>
      </w:r>
      <w:r w:rsidRPr="00F9042F">
        <w:rPr>
          <w:rFonts w:ascii="Arial" w:hAnsi="Arial" w:cs="Arial"/>
          <w:bCs/>
        </w:rPr>
        <w:t>w sprawie</w:t>
      </w:r>
      <w:r>
        <w:rPr>
          <w:rFonts w:ascii="Arial" w:hAnsi="Arial" w:cs="Arial"/>
        </w:rPr>
        <w:t xml:space="preserve"> przyjęcia </w:t>
      </w:r>
      <w:r w:rsidRPr="00053AFD">
        <w:rPr>
          <w:rFonts w:ascii="Arial" w:eastAsia="Calibri" w:hAnsi="Arial" w:cs="Arial"/>
          <w:b/>
          <w:bCs/>
          <w:lang w:eastAsia="en-US"/>
        </w:rPr>
        <w:t>„Programu współpracy miasta Bytomia z organizacjami pozarządowymi na rok 2022</w:t>
      </w:r>
      <w:r w:rsidR="00503025">
        <w:rPr>
          <w:rFonts w:ascii="Arial" w:eastAsia="Calibri" w:hAnsi="Arial" w:cs="Arial"/>
          <w:bCs/>
          <w:lang w:eastAsia="en-US"/>
        </w:rPr>
        <w:t>” na druku</w:t>
      </w:r>
      <w:r w:rsidRPr="005C2E80">
        <w:rPr>
          <w:rFonts w:ascii="Arial" w:eastAsia="Calibri" w:hAnsi="Arial" w:cs="Arial"/>
          <w:bCs/>
          <w:lang w:eastAsia="en-US"/>
        </w:rPr>
        <w:t xml:space="preserve"> </w:t>
      </w:r>
      <w:r w:rsidRPr="005C2E80">
        <w:rPr>
          <w:rFonts w:ascii="Arial" w:eastAsia="Calibri" w:hAnsi="Arial" w:cs="Arial"/>
          <w:b/>
          <w:bCs/>
          <w:lang w:eastAsia="en-US"/>
        </w:rPr>
        <w:t>R-676</w:t>
      </w:r>
      <w:r>
        <w:rPr>
          <w:rFonts w:ascii="Arial" w:hAnsi="Arial" w:cs="Arial"/>
        </w:rPr>
        <w:t xml:space="preserve"> </w:t>
      </w:r>
      <w:r w:rsidRPr="00A04D0C">
        <w:rPr>
          <w:rFonts w:ascii="Arial" w:hAnsi="Arial" w:cs="Arial"/>
        </w:rPr>
        <w:t>pozytywnie zaopiniowała</w:t>
      </w:r>
      <w:r>
        <w:rPr>
          <w:rFonts w:ascii="Arial" w:hAnsi="Arial" w:cs="Arial"/>
        </w:rPr>
        <w:t xml:space="preserve"> projekt uchwały w głosowaniu:</w:t>
      </w:r>
    </w:p>
    <w:p w:rsidR="00053AFD" w:rsidRDefault="00053AFD" w:rsidP="00053AFD">
      <w:pPr>
        <w:spacing w:line="276" w:lineRule="auto"/>
        <w:rPr>
          <w:rFonts w:ascii="Arial" w:hAnsi="Arial" w:cs="Arial"/>
        </w:rPr>
      </w:pPr>
      <w:r w:rsidRPr="00190124">
        <w:rPr>
          <w:rFonts w:ascii="Arial" w:hAnsi="Arial" w:cs="Arial"/>
          <w:b/>
        </w:rPr>
        <w:t>3 za, 0 przeciw, 0 wstrzymujących się</w:t>
      </w:r>
      <w:r>
        <w:rPr>
          <w:rFonts w:ascii="Arial" w:hAnsi="Arial" w:cs="Arial"/>
        </w:rPr>
        <w:t xml:space="preserve"> </w:t>
      </w:r>
    </w:p>
    <w:p w:rsidR="00053AFD" w:rsidRDefault="00053AFD" w:rsidP="00053AFD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Opini</w:t>
      </w:r>
      <w:r w:rsidR="00503025">
        <w:rPr>
          <w:rFonts w:ascii="Arial" w:hAnsi="Arial" w:cs="Arial"/>
        </w:rPr>
        <w:t>a została dołączona do sprawy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PR.KDR.0014.41</w:t>
      </w:r>
      <w:r w:rsidRPr="00190124">
        <w:rPr>
          <w:rFonts w:ascii="Arial" w:hAnsi="Arial" w:cs="Arial"/>
          <w:b/>
        </w:rPr>
        <w:t>.2021</w:t>
      </w:r>
      <w:r w:rsidRPr="00A04D0C">
        <w:rPr>
          <w:rFonts w:ascii="Arial" w:hAnsi="Arial" w:cs="Arial"/>
        </w:rPr>
        <w:t>.</w:t>
      </w:r>
    </w:p>
    <w:p w:rsidR="00CE03D1" w:rsidRDefault="007F5F88" w:rsidP="007F5F88">
      <w:pPr>
        <w:spacing w:before="240" w:line="276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ad 4</w:t>
      </w:r>
    </w:p>
    <w:p w:rsidR="008153CD" w:rsidRDefault="008153CD" w:rsidP="008153CD">
      <w:pPr>
        <w:spacing w:line="276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>Przewodniczący komisji pan Michał Staniszewski poinformował, że do komisji wpłynęło pismo w sprawie konieczności wytypowania dwóch przedstawicieli Rady Miejskiej do składu Bytomskiej Rady Dział</w:t>
      </w:r>
      <w:r w:rsidR="00714762">
        <w:rPr>
          <w:rFonts w:ascii="Arial" w:hAnsi="Arial" w:cs="Arial"/>
        </w:rPr>
        <w:t>alności Pożytku Publicznego. Po </w:t>
      </w:r>
      <w:r>
        <w:rPr>
          <w:rFonts w:ascii="Arial" w:hAnsi="Arial" w:cs="Arial"/>
        </w:rPr>
        <w:t>konsultacjach z klubami radnych zaproponowani zostali: radny Michał Staniszewski oraz radny Andrzej Kędzierski. W sk</w:t>
      </w:r>
      <w:r w:rsidR="00714762">
        <w:rPr>
          <w:rFonts w:ascii="Arial" w:hAnsi="Arial" w:cs="Arial"/>
        </w:rPr>
        <w:t>ład rady oprócz radnych wejdą 3 </w:t>
      </w:r>
      <w:r>
        <w:rPr>
          <w:rFonts w:ascii="Arial" w:hAnsi="Arial" w:cs="Arial"/>
        </w:rPr>
        <w:t xml:space="preserve">osoby wskazane przez Prezydenta Miasta oraz 6 osób wyłonionych przez </w:t>
      </w:r>
      <w:r w:rsidR="00FA4E27">
        <w:rPr>
          <w:rFonts w:ascii="Arial" w:hAnsi="Arial" w:cs="Arial"/>
        </w:rPr>
        <w:t>organizacje pozarządowe.</w:t>
      </w:r>
    </w:p>
    <w:p w:rsidR="00EF327A" w:rsidRPr="003E4515" w:rsidRDefault="00EF327A" w:rsidP="00EF327A">
      <w:pPr>
        <w:autoSpaceDE w:val="0"/>
        <w:autoSpaceDN w:val="0"/>
        <w:adjustRightInd w:val="0"/>
        <w:spacing w:before="240" w:line="276" w:lineRule="auto"/>
        <w:rPr>
          <w:rFonts w:ascii="Arial" w:hAnsi="Arial" w:cs="Arial"/>
          <w:b/>
          <w:bCs/>
          <w:i/>
        </w:rPr>
      </w:pPr>
      <w:r w:rsidRPr="003E4515">
        <w:rPr>
          <w:rFonts w:ascii="Arial" w:hAnsi="Arial" w:cs="Arial"/>
          <w:b/>
          <w:bCs/>
        </w:rPr>
        <w:t>Komisja w głosowaniu pozytywnie zaopiniowała</w:t>
      </w:r>
      <w:r w:rsidR="00FD07B4">
        <w:rPr>
          <w:rFonts w:ascii="Arial" w:hAnsi="Arial" w:cs="Arial"/>
          <w:b/>
          <w:bCs/>
        </w:rPr>
        <w:t xml:space="preserve"> kandydatury radnych wraz z</w:t>
      </w:r>
      <w:r w:rsidR="00714762">
        <w:rPr>
          <w:rFonts w:ascii="Arial" w:hAnsi="Arial" w:cs="Arial"/>
          <w:b/>
          <w:bCs/>
        </w:rPr>
        <w:t> </w:t>
      </w:r>
      <w:r w:rsidR="00FD07B4">
        <w:rPr>
          <w:rFonts w:ascii="Arial" w:hAnsi="Arial" w:cs="Arial"/>
          <w:b/>
          <w:bCs/>
        </w:rPr>
        <w:t>wnioskiem</w:t>
      </w:r>
      <w:r>
        <w:rPr>
          <w:rFonts w:ascii="Arial" w:hAnsi="Arial" w:cs="Arial"/>
          <w:b/>
          <w:bCs/>
        </w:rPr>
        <w:t xml:space="preserve"> o</w:t>
      </w:r>
      <w:r w:rsidRPr="003E4515">
        <w:rPr>
          <w:rFonts w:ascii="Arial" w:hAnsi="Arial" w:cs="Arial"/>
          <w:b/>
        </w:rPr>
        <w:t xml:space="preserve"> wprowadzenie</w:t>
      </w:r>
      <w:r w:rsidR="007F5F88">
        <w:rPr>
          <w:rFonts w:ascii="Arial" w:hAnsi="Arial" w:cs="Arial"/>
          <w:b/>
        </w:rPr>
        <w:t xml:space="preserve"> w </w:t>
      </w:r>
      <w:r w:rsidRPr="003E4515">
        <w:rPr>
          <w:rFonts w:ascii="Arial" w:hAnsi="Arial" w:cs="Arial"/>
          <w:b/>
        </w:rPr>
        <w:t>trybie dodatkowym do porządku obrad naj</w:t>
      </w:r>
      <w:r w:rsidR="007F5F88">
        <w:rPr>
          <w:rFonts w:ascii="Arial" w:hAnsi="Arial" w:cs="Arial"/>
          <w:b/>
        </w:rPr>
        <w:t>bliższej sesji Rady Miejskiej w </w:t>
      </w:r>
      <w:r w:rsidRPr="003E4515">
        <w:rPr>
          <w:rFonts w:ascii="Arial" w:hAnsi="Arial" w:cs="Arial"/>
          <w:b/>
        </w:rPr>
        <w:t>Bytomiu</w:t>
      </w:r>
      <w:r w:rsidRPr="003E4515">
        <w:rPr>
          <w:rFonts w:ascii="Arial" w:hAnsi="Arial" w:cs="Arial"/>
          <w:b/>
          <w:bCs/>
        </w:rPr>
        <w:t xml:space="preserve"> projektu uchwały</w:t>
      </w:r>
      <w:r w:rsidR="00CE03D1">
        <w:rPr>
          <w:rFonts w:ascii="Arial" w:hAnsi="Arial" w:cs="Arial"/>
          <w:b/>
          <w:bCs/>
        </w:rPr>
        <w:t xml:space="preserve">, </w:t>
      </w:r>
      <w:r w:rsidR="00FA4E27">
        <w:rPr>
          <w:rFonts w:ascii="Arial" w:hAnsi="Arial" w:cs="Arial"/>
          <w:b/>
          <w:bCs/>
        </w:rPr>
        <w:t>będącego</w:t>
      </w:r>
      <w:r w:rsidR="00CE03D1">
        <w:rPr>
          <w:rFonts w:ascii="Arial" w:hAnsi="Arial" w:cs="Arial"/>
          <w:b/>
          <w:bCs/>
        </w:rPr>
        <w:t xml:space="preserve"> inicjatywą komisji</w:t>
      </w:r>
      <w:r w:rsidR="00FA4E27">
        <w:rPr>
          <w:rFonts w:ascii="Arial" w:hAnsi="Arial" w:cs="Arial"/>
          <w:b/>
          <w:bCs/>
        </w:rPr>
        <w:t>,</w:t>
      </w:r>
      <w:r w:rsidR="00CE03D1" w:rsidRPr="00EF327A">
        <w:rPr>
          <w:rFonts w:ascii="Arial" w:hAnsi="Arial" w:cs="Arial"/>
        </w:rPr>
        <w:t xml:space="preserve"> </w:t>
      </w:r>
      <w:r w:rsidRPr="00EF327A">
        <w:rPr>
          <w:rFonts w:ascii="Arial" w:hAnsi="Arial" w:cs="Arial"/>
          <w:b/>
        </w:rPr>
        <w:t>w sprawie oddelegowania p</w:t>
      </w:r>
      <w:r w:rsidR="00714762">
        <w:rPr>
          <w:rFonts w:ascii="Arial" w:hAnsi="Arial" w:cs="Arial"/>
          <w:b/>
        </w:rPr>
        <w:t>rzedstawicieli Rady Miejskiej w </w:t>
      </w:r>
      <w:r w:rsidRPr="00EF327A">
        <w:rPr>
          <w:rFonts w:ascii="Arial" w:hAnsi="Arial" w:cs="Arial"/>
          <w:b/>
        </w:rPr>
        <w:t>Bytomiu do składu Bytomskiej Rady Działalności Pożytku Publicznego</w:t>
      </w:r>
      <w:r>
        <w:rPr>
          <w:rFonts w:ascii="Arial" w:hAnsi="Arial" w:cs="Arial"/>
          <w:b/>
        </w:rPr>
        <w:t>.</w:t>
      </w:r>
    </w:p>
    <w:p w:rsidR="00EF327A" w:rsidRPr="003E4515" w:rsidRDefault="00EF327A" w:rsidP="00EF327A">
      <w:pPr>
        <w:autoSpaceDE w:val="0"/>
        <w:autoSpaceDN w:val="0"/>
        <w:adjustRightInd w:val="0"/>
        <w:spacing w:before="240" w:line="276" w:lineRule="auto"/>
        <w:rPr>
          <w:rFonts w:ascii="Arial" w:hAnsi="Arial" w:cs="Arial"/>
          <w:b/>
          <w:bCs/>
          <w:i/>
        </w:rPr>
      </w:pPr>
      <w:r w:rsidRPr="00D749F4">
        <w:rPr>
          <w:rFonts w:ascii="Arial" w:hAnsi="Arial" w:cs="Arial"/>
          <w:b/>
          <w:bCs/>
        </w:rPr>
        <w:t>Wynik głosowania: 3 głosy za, 0 głosów przeciw, 0 głosów wstrzymujących się.</w:t>
      </w:r>
      <w:r>
        <w:rPr>
          <w:rFonts w:ascii="Arial" w:hAnsi="Arial" w:cs="Arial"/>
        </w:rPr>
        <w:t xml:space="preserve"> Wniosek</w:t>
      </w:r>
      <w:r w:rsidRPr="00D749F4">
        <w:rPr>
          <w:rFonts w:ascii="Arial" w:hAnsi="Arial" w:cs="Arial"/>
        </w:rPr>
        <w:t xml:space="preserve"> Komisji</w:t>
      </w:r>
      <w:r>
        <w:rPr>
          <w:rFonts w:ascii="Arial" w:hAnsi="Arial" w:cs="Arial"/>
        </w:rPr>
        <w:t xml:space="preserve"> do Przewodniczącego Rady Miejskiej</w:t>
      </w:r>
      <w:r w:rsidRPr="00D749F4">
        <w:rPr>
          <w:rFonts w:ascii="Arial" w:hAnsi="Arial" w:cs="Arial"/>
        </w:rPr>
        <w:t xml:space="preserve"> </w:t>
      </w:r>
      <w:r w:rsidR="007F5F88" w:rsidRPr="00C6287F">
        <w:rPr>
          <w:rFonts w:ascii="Arial" w:hAnsi="Arial" w:cs="Arial"/>
        </w:rPr>
        <w:t xml:space="preserve">w sprawie </w:t>
      </w:r>
      <w:r w:rsidR="007F5F88">
        <w:rPr>
          <w:rFonts w:ascii="Arial" w:hAnsi="Arial" w:cs="Arial"/>
        </w:rPr>
        <w:t xml:space="preserve">oddelegowania przedstawicieli Rady </w:t>
      </w:r>
      <w:r w:rsidR="007F5F88" w:rsidRPr="00C6287F">
        <w:rPr>
          <w:rFonts w:ascii="Arial" w:hAnsi="Arial" w:cs="Arial"/>
        </w:rPr>
        <w:t xml:space="preserve">Miejskiej w Bytomiu </w:t>
      </w:r>
      <w:r w:rsidR="007F5F88">
        <w:rPr>
          <w:rFonts w:ascii="Arial" w:hAnsi="Arial" w:cs="Arial"/>
        </w:rPr>
        <w:t>do składu Bytomskiej Rady Działalności Pożytku Publicznego,</w:t>
      </w:r>
      <w:r w:rsidRPr="003E4515">
        <w:rPr>
          <w:rFonts w:ascii="Arial" w:eastAsiaTheme="minorHAnsi" w:hAnsi="Arial" w:cs="Arial"/>
          <w:bCs/>
          <w:lang w:eastAsia="en-US"/>
        </w:rPr>
        <w:t xml:space="preserve"> </w:t>
      </w:r>
      <w:r w:rsidRPr="00D749F4">
        <w:rPr>
          <w:rFonts w:ascii="Arial" w:hAnsi="Arial" w:cs="Arial"/>
        </w:rPr>
        <w:t xml:space="preserve">dołączono do dokumentów sprawy znak: </w:t>
      </w:r>
      <w:r>
        <w:rPr>
          <w:rFonts w:ascii="Arial" w:hAnsi="Arial" w:cs="Arial"/>
          <w:b/>
        </w:rPr>
        <w:t>PR.KDR.0014.42.2021</w:t>
      </w:r>
    </w:p>
    <w:p w:rsidR="00F97A31" w:rsidRDefault="00F97A31" w:rsidP="009E33A9">
      <w:pPr>
        <w:spacing w:line="276" w:lineRule="auto"/>
        <w:rPr>
          <w:rFonts w:ascii="Arial" w:hAnsi="Arial" w:cs="Arial"/>
        </w:rPr>
      </w:pPr>
    </w:p>
    <w:p w:rsidR="005739FB" w:rsidRPr="009E33A9" w:rsidRDefault="009E1985" w:rsidP="009E33A9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ad 5</w:t>
      </w:r>
    </w:p>
    <w:p w:rsidR="00A35C24" w:rsidRDefault="00D61F67" w:rsidP="00014821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Przewodniczący komisji pan Michał Staniszewski </w:t>
      </w:r>
      <w:r w:rsidR="00DC30C3">
        <w:rPr>
          <w:rFonts w:ascii="Arial" w:hAnsi="Arial" w:cs="Arial"/>
        </w:rPr>
        <w:t xml:space="preserve">przypomniał, że komisja zakończyła omawianie zmian zapisów w Statucie Miasta Bytomia, a do przeanalizowania pozostały jeszcze załączniki. Załącznik numer 1stanowi mapa miasta i na pewno wymaga aktualizacji. W załącznikach numer 2 i 3 umieszczone </w:t>
      </w:r>
      <w:r w:rsidR="00DC30C3">
        <w:rPr>
          <w:rFonts w:ascii="Arial" w:hAnsi="Arial" w:cs="Arial"/>
        </w:rPr>
        <w:lastRenderedPageBreak/>
        <w:t>są</w:t>
      </w:r>
      <w:r w:rsidR="00714762">
        <w:rPr>
          <w:rFonts w:ascii="Arial" w:hAnsi="Arial" w:cs="Arial"/>
        </w:rPr>
        <w:t> </w:t>
      </w:r>
      <w:r w:rsidR="00DC30C3">
        <w:rPr>
          <w:rFonts w:ascii="Arial" w:hAnsi="Arial" w:cs="Arial"/>
        </w:rPr>
        <w:t>wizualizacje herbu i flagi miasta i nie uległy one zmianom. Załączniki numer 3 i 4 zawierają regulaminy komisji: Rewizyjnej oraz Skarg</w:t>
      </w:r>
      <w:r w:rsidR="008D1BE0">
        <w:rPr>
          <w:rFonts w:ascii="Arial" w:hAnsi="Arial" w:cs="Arial"/>
        </w:rPr>
        <w:t xml:space="preserve"> Wniosków i Petycji i one również decyzjami Przewodniczących w/w komisji nie wymagają korekt.</w:t>
      </w:r>
      <w:r w:rsidR="00A81B3D">
        <w:rPr>
          <w:rFonts w:ascii="Arial" w:hAnsi="Arial" w:cs="Arial"/>
        </w:rPr>
        <w:t xml:space="preserve"> Nieaktualne informacje zawiera załącznik numer 5, który zawiera wykaz miejskich jednostek organiza</w:t>
      </w:r>
      <w:r w:rsidR="0081572E">
        <w:rPr>
          <w:rFonts w:ascii="Arial" w:hAnsi="Arial" w:cs="Arial"/>
        </w:rPr>
        <w:t>cyjnych. Trzeba skonsultować</w:t>
      </w:r>
      <w:r w:rsidR="00A81B3D">
        <w:rPr>
          <w:rFonts w:ascii="Arial" w:hAnsi="Arial" w:cs="Arial"/>
        </w:rPr>
        <w:t xml:space="preserve"> z prawnikami, czy taki wykaz jest niezbędny</w:t>
      </w:r>
      <w:r w:rsidR="0081572E">
        <w:rPr>
          <w:rFonts w:ascii="Arial" w:hAnsi="Arial" w:cs="Arial"/>
        </w:rPr>
        <w:t xml:space="preserve"> w charakterze załącznika do Statutu</w:t>
      </w:r>
      <w:r w:rsidR="00132B6E">
        <w:rPr>
          <w:rFonts w:ascii="Arial" w:hAnsi="Arial" w:cs="Arial"/>
        </w:rPr>
        <w:t>.</w:t>
      </w:r>
      <w:r w:rsidR="00714762">
        <w:rPr>
          <w:rFonts w:ascii="Arial" w:hAnsi="Arial" w:cs="Arial"/>
        </w:rPr>
        <w:t xml:space="preserve"> </w:t>
      </w:r>
      <w:r w:rsidR="00132B6E">
        <w:rPr>
          <w:rFonts w:ascii="Arial" w:hAnsi="Arial" w:cs="Arial"/>
        </w:rPr>
        <w:t>W</w:t>
      </w:r>
      <w:r w:rsidR="00A81B3D">
        <w:rPr>
          <w:rFonts w:ascii="Arial" w:hAnsi="Arial" w:cs="Arial"/>
        </w:rPr>
        <w:t>ykaz jednostek można zamieścić na stronie internetowej Urzędu</w:t>
      </w:r>
      <w:r w:rsidR="0081572E">
        <w:rPr>
          <w:rFonts w:ascii="Arial" w:hAnsi="Arial" w:cs="Arial"/>
        </w:rPr>
        <w:t>,</w:t>
      </w:r>
      <w:r w:rsidR="00A81B3D">
        <w:rPr>
          <w:rFonts w:ascii="Arial" w:hAnsi="Arial" w:cs="Arial"/>
        </w:rPr>
        <w:t xml:space="preserve"> co pozwoliłoby</w:t>
      </w:r>
      <w:r w:rsidR="00132B6E">
        <w:rPr>
          <w:rFonts w:ascii="Arial" w:hAnsi="Arial" w:cs="Arial"/>
        </w:rPr>
        <w:t xml:space="preserve"> na uniknięcie dokonywania aktualizacji</w:t>
      </w:r>
      <w:r w:rsidR="00714762">
        <w:rPr>
          <w:rFonts w:ascii="Arial" w:hAnsi="Arial" w:cs="Arial"/>
        </w:rPr>
        <w:t xml:space="preserve"> w </w:t>
      </w:r>
      <w:r w:rsidR="00A81B3D">
        <w:rPr>
          <w:rFonts w:ascii="Arial" w:hAnsi="Arial" w:cs="Arial"/>
        </w:rPr>
        <w:t>załączniku przy k</w:t>
      </w:r>
      <w:r w:rsidR="00132B6E">
        <w:rPr>
          <w:rFonts w:ascii="Arial" w:hAnsi="Arial" w:cs="Arial"/>
        </w:rPr>
        <w:t>ażdej zmianie</w:t>
      </w:r>
      <w:r w:rsidR="00A81B3D">
        <w:rPr>
          <w:rFonts w:ascii="Arial" w:hAnsi="Arial" w:cs="Arial"/>
        </w:rPr>
        <w:t>. Również załącznik numer 6, będący Wykazem Miejskich Służb, Inspekcji i Straży wymaga zmian.</w:t>
      </w:r>
      <w:r w:rsidR="00170643">
        <w:rPr>
          <w:rFonts w:ascii="Arial" w:hAnsi="Arial" w:cs="Arial"/>
        </w:rPr>
        <w:t xml:space="preserve"> Załącznik numer 7: Regulamin Nadawania Tytułu Honorowego Obywatela Miasta Bytomia pozostaje bez zmian.</w:t>
      </w:r>
    </w:p>
    <w:p w:rsidR="00FD71C2" w:rsidRDefault="00FD71C2" w:rsidP="00FD71C2">
      <w:pPr>
        <w:spacing w:before="240" w:line="276" w:lineRule="auto"/>
        <w:rPr>
          <w:rFonts w:ascii="Arial" w:hAnsi="Arial" w:cs="Arial"/>
          <w:b/>
        </w:rPr>
      </w:pPr>
      <w:r w:rsidRPr="00DA1702">
        <w:rPr>
          <w:rFonts w:ascii="Arial" w:hAnsi="Arial" w:cs="Arial"/>
        </w:rPr>
        <w:t>Pismo w sprawie wydelegowania na</w:t>
      </w:r>
      <w:r>
        <w:rPr>
          <w:rFonts w:ascii="Arial" w:hAnsi="Arial" w:cs="Arial"/>
        </w:rPr>
        <w:t xml:space="preserve"> 37</w:t>
      </w:r>
      <w:r w:rsidRPr="00DA1702">
        <w:rPr>
          <w:rFonts w:ascii="Arial" w:hAnsi="Arial" w:cs="Arial"/>
        </w:rPr>
        <w:t xml:space="preserve"> posiedzenie Komisji przedstawiciela Kancelarii Radcy Prawnego Rafał Kolano - celem omówienia na posiedzeniu Komisji projektu nowego Statutu Miasta stanowi załącznik </w:t>
      </w:r>
      <w:r>
        <w:rPr>
          <w:rFonts w:ascii="Arial" w:hAnsi="Arial" w:cs="Arial"/>
          <w:b/>
        </w:rPr>
        <w:t>numer 4</w:t>
      </w:r>
      <w:r w:rsidRPr="00DA1702">
        <w:rPr>
          <w:rFonts w:ascii="Arial" w:hAnsi="Arial" w:cs="Arial"/>
          <w:b/>
        </w:rPr>
        <w:t>.</w:t>
      </w:r>
    </w:p>
    <w:p w:rsidR="00E421D2" w:rsidRDefault="00E421D2" w:rsidP="00FD71C2">
      <w:pPr>
        <w:spacing w:before="240" w:line="276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ad 6</w:t>
      </w:r>
    </w:p>
    <w:p w:rsidR="00167696" w:rsidRDefault="00167696" w:rsidP="00167696">
      <w:pPr>
        <w:spacing w:after="240" w:line="276" w:lineRule="auto"/>
        <w:rPr>
          <w:rFonts w:ascii="Arial" w:hAnsi="Arial" w:cs="Arial"/>
          <w:bCs/>
        </w:rPr>
      </w:pPr>
      <w:r w:rsidRPr="00167696">
        <w:rPr>
          <w:rFonts w:ascii="Arial" w:hAnsi="Arial" w:cs="Arial"/>
          <w:bCs/>
        </w:rPr>
        <w:t>Przewodniczący komisji pan Michał Staniszewski</w:t>
      </w:r>
      <w:r>
        <w:rPr>
          <w:rFonts w:ascii="Arial" w:hAnsi="Arial" w:cs="Arial"/>
          <w:bCs/>
        </w:rPr>
        <w:t xml:space="preserve"> poinformował, że odbyły się wybory do Młodzieżowej Rady Miejskiej. 23 listopada odbędzie się dla młodych radnych szkolenie oraz mini warsztaty, które przygotują młodzież do ich pierwszej sesji.</w:t>
      </w:r>
    </w:p>
    <w:p w:rsidR="00167696" w:rsidRDefault="00167696" w:rsidP="00167696">
      <w:pPr>
        <w:spacing w:after="240" w:line="276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Radny Paweł Winiarski poprosił o informację jak duże było zainteresowanie wyborami wśród młodzieży.</w:t>
      </w:r>
    </w:p>
    <w:p w:rsidR="00167696" w:rsidRDefault="00BA7596" w:rsidP="00167696">
      <w:pPr>
        <w:spacing w:after="240" w:line="276" w:lineRule="auto"/>
        <w:rPr>
          <w:rFonts w:ascii="Arial" w:hAnsi="Arial" w:cs="Arial"/>
          <w:bCs/>
        </w:rPr>
      </w:pPr>
      <w:r w:rsidRPr="00167696">
        <w:rPr>
          <w:rFonts w:ascii="Arial" w:hAnsi="Arial" w:cs="Arial"/>
          <w:bCs/>
        </w:rPr>
        <w:t>Przewodniczący komisji pan Michał Staniszewski</w:t>
      </w:r>
      <w:r>
        <w:rPr>
          <w:rFonts w:ascii="Arial" w:hAnsi="Arial" w:cs="Arial"/>
          <w:bCs/>
        </w:rPr>
        <w:t xml:space="preserve"> </w:t>
      </w:r>
      <w:r w:rsidR="00167696">
        <w:rPr>
          <w:rFonts w:ascii="Arial" w:hAnsi="Arial" w:cs="Arial"/>
          <w:bCs/>
        </w:rPr>
        <w:t>wyraził żal, że nie wszystkie szkoły będą miały swoich przedstawicieli w młodzieżowej radzie a zaangażowanie uczniów mogłoby być większe.</w:t>
      </w:r>
    </w:p>
    <w:p w:rsidR="00167696" w:rsidRDefault="00167696" w:rsidP="00167696">
      <w:pPr>
        <w:spacing w:after="240" w:line="276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Radny Paweł Winiarski</w:t>
      </w:r>
      <w:r w:rsidR="00A209FE">
        <w:rPr>
          <w:rFonts w:ascii="Arial" w:hAnsi="Arial" w:cs="Arial"/>
          <w:bCs/>
        </w:rPr>
        <w:t xml:space="preserve"> wyraził opinie, że gdyby kampania wyborcza odbyła</w:t>
      </w:r>
      <w:r>
        <w:rPr>
          <w:rFonts w:ascii="Arial" w:hAnsi="Arial" w:cs="Arial"/>
          <w:bCs/>
        </w:rPr>
        <w:t xml:space="preserve"> się </w:t>
      </w:r>
      <w:r w:rsidR="00A209FE">
        <w:rPr>
          <w:rFonts w:ascii="Arial" w:hAnsi="Arial" w:cs="Arial"/>
          <w:bCs/>
        </w:rPr>
        <w:t xml:space="preserve">we </w:t>
      </w:r>
      <w:r>
        <w:rPr>
          <w:rFonts w:ascii="Arial" w:hAnsi="Arial" w:cs="Arial"/>
          <w:bCs/>
        </w:rPr>
        <w:t>wcześniej</w:t>
      </w:r>
      <w:r w:rsidR="00A209FE">
        <w:rPr>
          <w:rFonts w:ascii="Arial" w:hAnsi="Arial" w:cs="Arial"/>
          <w:bCs/>
        </w:rPr>
        <w:t>szym terminie,</w:t>
      </w:r>
      <w:r>
        <w:rPr>
          <w:rFonts w:ascii="Arial" w:hAnsi="Arial" w:cs="Arial"/>
          <w:bCs/>
        </w:rPr>
        <w:t xml:space="preserve"> młodzież miałaby więcej czasu na </w:t>
      </w:r>
      <w:r w:rsidR="00714762">
        <w:rPr>
          <w:rFonts w:ascii="Arial" w:hAnsi="Arial" w:cs="Arial"/>
          <w:bCs/>
        </w:rPr>
        <w:t>podjęcie decyzji o</w:t>
      </w:r>
      <w:r w:rsidR="00A209FE">
        <w:rPr>
          <w:rFonts w:ascii="Arial" w:hAnsi="Arial" w:cs="Arial"/>
          <w:bCs/>
        </w:rPr>
        <w:t> </w:t>
      </w:r>
      <w:r w:rsidR="00714762">
        <w:rPr>
          <w:rFonts w:ascii="Arial" w:hAnsi="Arial" w:cs="Arial"/>
          <w:bCs/>
        </w:rPr>
        <w:t>zaangażowani</w:t>
      </w:r>
      <w:r w:rsidR="00A209FE">
        <w:rPr>
          <w:rFonts w:ascii="Arial" w:hAnsi="Arial" w:cs="Arial"/>
          <w:bCs/>
        </w:rPr>
        <w:t>u</w:t>
      </w:r>
      <w:r w:rsidR="00714762">
        <w:rPr>
          <w:rFonts w:ascii="Arial" w:hAnsi="Arial" w:cs="Arial"/>
          <w:bCs/>
        </w:rPr>
        <w:t xml:space="preserve"> się w prace na rzecz bytomskiej młodzieży i społeczności  swojej szko</w:t>
      </w:r>
      <w:r w:rsidR="00A209FE">
        <w:rPr>
          <w:rFonts w:ascii="Arial" w:hAnsi="Arial" w:cs="Arial"/>
          <w:bCs/>
        </w:rPr>
        <w:t>ły</w:t>
      </w:r>
      <w:r w:rsidR="00714762">
        <w:rPr>
          <w:rFonts w:ascii="Arial" w:hAnsi="Arial" w:cs="Arial"/>
          <w:bCs/>
        </w:rPr>
        <w:t>.</w:t>
      </w:r>
      <w:r w:rsidR="00132B6E">
        <w:rPr>
          <w:rFonts w:ascii="Arial" w:hAnsi="Arial" w:cs="Arial"/>
          <w:bCs/>
        </w:rPr>
        <w:t xml:space="preserve"> </w:t>
      </w:r>
    </w:p>
    <w:p w:rsidR="00BA7596" w:rsidRDefault="00BA7596" w:rsidP="00167696">
      <w:pPr>
        <w:spacing w:after="240" w:line="276" w:lineRule="auto"/>
        <w:rPr>
          <w:rFonts w:ascii="Arial" w:hAnsi="Arial" w:cs="Arial"/>
          <w:bCs/>
        </w:rPr>
      </w:pPr>
      <w:r w:rsidRPr="00167696">
        <w:rPr>
          <w:rFonts w:ascii="Arial" w:hAnsi="Arial" w:cs="Arial"/>
          <w:bCs/>
        </w:rPr>
        <w:t>Przewodniczący komisji pan Michał Staniszewski</w:t>
      </w:r>
      <w:r>
        <w:rPr>
          <w:rFonts w:ascii="Arial" w:hAnsi="Arial" w:cs="Arial"/>
          <w:bCs/>
        </w:rPr>
        <w:t xml:space="preserve"> zaproponował zaproszenie Prezydium Młodzieżowej Rady Miejskiej na posiedzenie komisji Dialogu oraz </w:t>
      </w:r>
      <w:r w:rsidR="00714762">
        <w:rPr>
          <w:rFonts w:ascii="Arial" w:hAnsi="Arial" w:cs="Arial"/>
          <w:bCs/>
        </w:rPr>
        <w:t>zadeklarował, że</w:t>
      </w:r>
      <w:r>
        <w:rPr>
          <w:rFonts w:ascii="Arial" w:hAnsi="Arial" w:cs="Arial"/>
          <w:bCs/>
        </w:rPr>
        <w:t xml:space="preserve"> młodzież o</w:t>
      </w:r>
      <w:r w:rsidR="00132B6E">
        <w:rPr>
          <w:rFonts w:ascii="Arial" w:hAnsi="Arial" w:cs="Arial"/>
          <w:bCs/>
        </w:rPr>
        <w:t>trzyma ze strony radnych wszelką</w:t>
      </w:r>
      <w:r w:rsidR="00714762">
        <w:rPr>
          <w:rFonts w:ascii="Arial" w:hAnsi="Arial" w:cs="Arial"/>
          <w:bCs/>
        </w:rPr>
        <w:t xml:space="preserve"> niezbędną pomoc i </w:t>
      </w:r>
      <w:r>
        <w:rPr>
          <w:rFonts w:ascii="Arial" w:hAnsi="Arial" w:cs="Arial"/>
          <w:bCs/>
        </w:rPr>
        <w:t>wsparcie.</w:t>
      </w:r>
    </w:p>
    <w:p w:rsidR="009E28EF" w:rsidRDefault="00E421D2" w:rsidP="007E55B3">
      <w:pPr>
        <w:spacing w:before="240" w:line="23" w:lineRule="atLeast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ad 7</w:t>
      </w:r>
      <w:r w:rsidR="00F96056" w:rsidRPr="00D749F4">
        <w:rPr>
          <w:rFonts w:ascii="Arial" w:hAnsi="Arial" w:cs="Arial"/>
          <w:b/>
          <w:bCs/>
          <w:u w:val="single"/>
        </w:rPr>
        <w:t xml:space="preserve"> </w:t>
      </w:r>
    </w:p>
    <w:p w:rsidR="009E28EF" w:rsidRPr="00D749F4" w:rsidRDefault="009E28EF" w:rsidP="00D06222">
      <w:pPr>
        <w:spacing w:line="276" w:lineRule="auto"/>
        <w:rPr>
          <w:rFonts w:ascii="Arial" w:hAnsi="Arial" w:cs="Arial"/>
        </w:rPr>
      </w:pPr>
      <w:r w:rsidRPr="00D749F4">
        <w:rPr>
          <w:rFonts w:ascii="Arial" w:hAnsi="Arial" w:cs="Arial"/>
        </w:rPr>
        <w:t xml:space="preserve">Komisja, po zapoznaniu się z treścią protokołu </w:t>
      </w:r>
      <w:r w:rsidR="00E421D2">
        <w:rPr>
          <w:rFonts w:ascii="Arial" w:hAnsi="Arial" w:cs="Arial"/>
        </w:rPr>
        <w:t>nr 35</w:t>
      </w:r>
      <w:r>
        <w:rPr>
          <w:rFonts w:ascii="Arial" w:hAnsi="Arial" w:cs="Arial"/>
        </w:rPr>
        <w:t>.2021 z posie</w:t>
      </w:r>
      <w:r w:rsidR="00E421D2">
        <w:rPr>
          <w:rFonts w:ascii="Arial" w:hAnsi="Arial" w:cs="Arial"/>
        </w:rPr>
        <w:t>dzenia komisji w dniu 21 października</w:t>
      </w:r>
      <w:r>
        <w:rPr>
          <w:rFonts w:ascii="Arial" w:hAnsi="Arial" w:cs="Arial"/>
        </w:rPr>
        <w:t xml:space="preserve"> 2021</w:t>
      </w:r>
      <w:r w:rsidRPr="00D749F4">
        <w:rPr>
          <w:rFonts w:ascii="Arial" w:hAnsi="Arial" w:cs="Arial"/>
        </w:rPr>
        <w:t xml:space="preserve"> roku przyjęła w/w dokument w głosowaniu: </w:t>
      </w:r>
    </w:p>
    <w:p w:rsidR="009E28EF" w:rsidRDefault="009E28EF" w:rsidP="00D06222">
      <w:pPr>
        <w:spacing w:line="276" w:lineRule="auto"/>
        <w:rPr>
          <w:rFonts w:ascii="Arial" w:hAnsi="Arial" w:cs="Arial"/>
          <w:b/>
        </w:rPr>
      </w:pPr>
      <w:r w:rsidRPr="00D749F4">
        <w:rPr>
          <w:rFonts w:ascii="Arial" w:hAnsi="Arial" w:cs="Arial"/>
          <w:b/>
        </w:rPr>
        <w:t>3 głosy za, 0 przeciw, 0 wstrzymujących się.</w:t>
      </w:r>
    </w:p>
    <w:p w:rsidR="00712CC0" w:rsidRDefault="00E421D2" w:rsidP="00D06222">
      <w:pPr>
        <w:spacing w:before="240" w:line="276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ad 8</w:t>
      </w:r>
    </w:p>
    <w:p w:rsidR="00F96056" w:rsidRDefault="00DA5E71" w:rsidP="00714762">
      <w:pPr>
        <w:spacing w:after="240"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Przewodniczący komisji pan Michał Stanisze</w:t>
      </w:r>
      <w:r w:rsidR="006A02D7">
        <w:rPr>
          <w:rFonts w:ascii="Arial" w:hAnsi="Arial" w:cs="Arial"/>
        </w:rPr>
        <w:t>wski wyznaczył termin</w:t>
      </w:r>
      <w:r w:rsidR="00712CC0">
        <w:rPr>
          <w:rFonts w:ascii="Arial" w:hAnsi="Arial" w:cs="Arial"/>
        </w:rPr>
        <w:t xml:space="preserve"> kolejnego posiedzenia</w:t>
      </w:r>
      <w:r>
        <w:rPr>
          <w:rFonts w:ascii="Arial" w:hAnsi="Arial" w:cs="Arial"/>
        </w:rPr>
        <w:t xml:space="preserve"> komisji na </w:t>
      </w:r>
      <w:r w:rsidR="00E421D2">
        <w:rPr>
          <w:rFonts w:ascii="Arial" w:hAnsi="Arial" w:cs="Arial"/>
          <w:b/>
        </w:rPr>
        <w:t>16 grudnia 2021 roku</w:t>
      </w:r>
      <w:r w:rsidRPr="00DA5E71">
        <w:rPr>
          <w:rFonts w:ascii="Arial" w:hAnsi="Arial" w:cs="Arial"/>
          <w:b/>
        </w:rPr>
        <w:t xml:space="preserve">, </w:t>
      </w:r>
      <w:r w:rsidR="00F96056" w:rsidRPr="00270F30">
        <w:rPr>
          <w:rFonts w:ascii="Arial" w:hAnsi="Arial" w:cs="Arial"/>
          <w:b/>
          <w:bCs/>
        </w:rPr>
        <w:t>o godzinie 14.00.</w:t>
      </w:r>
    </w:p>
    <w:p w:rsidR="00E421D2" w:rsidRDefault="00DB53C0" w:rsidP="00714762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Przewodniczący komisji pan Michał Staniszewski </w:t>
      </w:r>
      <w:r w:rsidR="00E421D2">
        <w:rPr>
          <w:rFonts w:ascii="Arial" w:hAnsi="Arial" w:cs="Arial"/>
        </w:rPr>
        <w:t xml:space="preserve">poinformował, że do komisji wpłynęło pismo </w:t>
      </w:r>
      <w:r w:rsidR="00714762">
        <w:rPr>
          <w:rFonts w:ascii="Arial" w:hAnsi="Arial" w:cs="Arial"/>
        </w:rPr>
        <w:t>zawierające „Wybrane</w:t>
      </w:r>
      <w:r w:rsidR="00E421D2">
        <w:rPr>
          <w:rFonts w:ascii="Arial" w:hAnsi="Arial" w:cs="Arial"/>
        </w:rPr>
        <w:t xml:space="preserve"> informacje o mieście. Bytom III kwartał 2021 r.”</w:t>
      </w:r>
    </w:p>
    <w:p w:rsidR="00E421D2" w:rsidRDefault="00E421D2" w:rsidP="00E421D2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Radni nie mieli żadnych uwag</w:t>
      </w:r>
      <w:r w:rsidR="00714762">
        <w:rPr>
          <w:rFonts w:ascii="Arial" w:hAnsi="Arial" w:cs="Arial"/>
        </w:rPr>
        <w:t xml:space="preserve"> ani pytań</w:t>
      </w:r>
      <w:r>
        <w:rPr>
          <w:rFonts w:ascii="Arial" w:hAnsi="Arial" w:cs="Arial"/>
        </w:rPr>
        <w:t xml:space="preserve"> dotyczących raportu.</w:t>
      </w:r>
    </w:p>
    <w:p w:rsidR="00E421D2" w:rsidRDefault="00E421D2" w:rsidP="00E421D2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Pismo, wraz z raportem stanowi załącznik numer 5.</w:t>
      </w:r>
    </w:p>
    <w:p w:rsidR="00F96056" w:rsidRPr="0047749C" w:rsidRDefault="00E421D2" w:rsidP="00D06222">
      <w:pPr>
        <w:spacing w:before="240" w:line="276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ad 9</w:t>
      </w:r>
    </w:p>
    <w:p w:rsidR="00F96056" w:rsidRPr="00D749F4" w:rsidRDefault="00E421D2" w:rsidP="00D06222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 14:30</w:t>
      </w:r>
      <w:r w:rsidR="00F96056">
        <w:rPr>
          <w:rFonts w:ascii="Arial" w:hAnsi="Arial" w:cs="Arial"/>
        </w:rPr>
        <w:t xml:space="preserve"> Przewodniczący komisji </w:t>
      </w:r>
      <w:r w:rsidR="009E28EF">
        <w:rPr>
          <w:rFonts w:ascii="Arial" w:hAnsi="Arial" w:cs="Arial"/>
        </w:rPr>
        <w:t xml:space="preserve">pan </w:t>
      </w:r>
      <w:r w:rsidR="00F96056">
        <w:rPr>
          <w:rFonts w:ascii="Arial" w:hAnsi="Arial" w:cs="Arial"/>
        </w:rPr>
        <w:t xml:space="preserve">Michał Staniszewski </w:t>
      </w:r>
      <w:r w:rsidR="0035287A">
        <w:rPr>
          <w:rFonts w:ascii="Arial" w:hAnsi="Arial" w:cs="Arial"/>
        </w:rPr>
        <w:t xml:space="preserve">stwierdził, </w:t>
      </w:r>
      <w:r w:rsidR="003C62F9">
        <w:rPr>
          <w:rFonts w:ascii="Arial" w:hAnsi="Arial" w:cs="Arial"/>
        </w:rPr>
        <w:t>iż </w:t>
      </w:r>
      <w:r w:rsidR="00F96056" w:rsidRPr="00D749F4">
        <w:rPr>
          <w:rFonts w:ascii="Arial" w:hAnsi="Arial" w:cs="Arial"/>
        </w:rPr>
        <w:t>porządek obrad został wyczerpany i zamknął posiedzen</w:t>
      </w:r>
      <w:r w:rsidR="00F96056">
        <w:rPr>
          <w:rFonts w:ascii="Arial" w:hAnsi="Arial" w:cs="Arial"/>
        </w:rPr>
        <w:t>ie.</w:t>
      </w:r>
    </w:p>
    <w:p w:rsidR="00F96056" w:rsidRPr="00D749F4" w:rsidRDefault="00F96056" w:rsidP="0035287A">
      <w:pPr>
        <w:spacing w:after="240" w:line="276" w:lineRule="auto"/>
        <w:rPr>
          <w:rFonts w:ascii="Arial" w:hAnsi="Arial" w:cs="Arial"/>
          <w:lang w:eastAsia="zh-CN"/>
        </w:rPr>
      </w:pPr>
      <w:r w:rsidRPr="00D749F4">
        <w:rPr>
          <w:rFonts w:ascii="Arial" w:hAnsi="Arial" w:cs="Arial"/>
        </w:rPr>
        <w:t xml:space="preserve">Na tym protokół zakończono </w:t>
      </w:r>
    </w:p>
    <w:p w:rsidR="00F411A2" w:rsidRDefault="00F96056" w:rsidP="00EF11D7">
      <w:pPr>
        <w:spacing w:line="276" w:lineRule="auto"/>
        <w:rPr>
          <w:rFonts w:ascii="Arial" w:hAnsi="Arial" w:cs="Arial"/>
          <w:sz w:val="16"/>
          <w:szCs w:val="16"/>
        </w:rPr>
      </w:pPr>
      <w:r w:rsidRPr="00D749F4">
        <w:rPr>
          <w:rFonts w:ascii="Arial" w:hAnsi="Arial" w:cs="Arial"/>
          <w:sz w:val="16"/>
          <w:szCs w:val="16"/>
        </w:rPr>
        <w:t>Protokołowała: A.Frankowska</w:t>
      </w:r>
    </w:p>
    <w:p w:rsidR="00EF11D7" w:rsidRPr="00EF11D7" w:rsidRDefault="00EF11D7" w:rsidP="00EF11D7">
      <w:pPr>
        <w:spacing w:after="720" w:line="276" w:lineRule="auto"/>
        <w:ind w:left="7711"/>
        <w:jc w:val="right"/>
        <w:rPr>
          <w:rFonts w:ascii="Arial" w:hAnsi="Arial" w:cs="Arial"/>
          <w:sz w:val="22"/>
          <w:szCs w:val="22"/>
        </w:rPr>
      </w:pPr>
      <w:r w:rsidRPr="00EF11D7">
        <w:rPr>
          <w:rFonts w:ascii="Arial" w:hAnsi="Arial" w:cs="Arial"/>
          <w:sz w:val="22"/>
          <w:szCs w:val="22"/>
        </w:rPr>
        <w:t>Podpisał</w:t>
      </w:r>
    </w:p>
    <w:p w:rsidR="00F96056" w:rsidRPr="00D749F4" w:rsidRDefault="00F96056" w:rsidP="00EF11D7">
      <w:pPr>
        <w:pStyle w:val="Tekstpodstawowy2"/>
        <w:spacing w:after="0" w:line="240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</w:t>
      </w:r>
    </w:p>
    <w:p w:rsidR="00F96056" w:rsidRDefault="00F96056" w:rsidP="00EF11D7">
      <w:pPr>
        <w:pStyle w:val="Tekstpodstawowy2"/>
        <w:spacing w:after="240" w:line="240" w:lineRule="auto"/>
        <w:ind w:left="5670"/>
        <w:jc w:val="right"/>
        <w:rPr>
          <w:rFonts w:ascii="Arial" w:hAnsi="Arial" w:cs="Arial"/>
        </w:rPr>
      </w:pPr>
      <w:r w:rsidRPr="00D749F4">
        <w:rPr>
          <w:rFonts w:ascii="Arial" w:hAnsi="Arial" w:cs="Arial"/>
        </w:rPr>
        <w:t>Komisj</w:t>
      </w:r>
      <w:r>
        <w:rPr>
          <w:rFonts w:ascii="Arial" w:hAnsi="Arial" w:cs="Arial"/>
        </w:rPr>
        <w:t xml:space="preserve">i Dialogu Społecznego i Spraw </w:t>
      </w:r>
      <w:r w:rsidRPr="00D749F4">
        <w:rPr>
          <w:rFonts w:ascii="Arial" w:hAnsi="Arial" w:cs="Arial"/>
        </w:rPr>
        <w:t>Regulaminowych</w:t>
      </w:r>
    </w:p>
    <w:p w:rsidR="00F96056" w:rsidRPr="00D749F4" w:rsidRDefault="00F96056" w:rsidP="00EF11D7">
      <w:pPr>
        <w:pStyle w:val="Tekstpodstawowy2"/>
        <w:spacing w:before="480" w:line="23" w:lineRule="atLeast"/>
        <w:ind w:left="5897"/>
        <w:jc w:val="right"/>
        <w:rPr>
          <w:rFonts w:ascii="Arial" w:hAnsi="Arial" w:cs="Arial"/>
        </w:rPr>
      </w:pPr>
      <w:r>
        <w:rPr>
          <w:rFonts w:ascii="Arial" w:hAnsi="Arial" w:cs="Arial"/>
        </w:rPr>
        <w:t>Michał Staniszewski</w:t>
      </w:r>
    </w:p>
    <w:sectPr w:rsidR="00F96056" w:rsidRPr="00D749F4" w:rsidSect="00E06CC4">
      <w:footerReference w:type="default" r:id="rId10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20E7" w:rsidRDefault="00E720E7" w:rsidP="0085517A">
      <w:r>
        <w:separator/>
      </w:r>
    </w:p>
  </w:endnote>
  <w:endnote w:type="continuationSeparator" w:id="0">
    <w:p w:rsidR="00E720E7" w:rsidRDefault="00E720E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A81B3D" w:rsidRPr="003A6CA9" w:rsidRDefault="00374CF7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A81B3D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F11D7">
          <w:rPr>
            <w:rFonts w:ascii="Arial" w:hAnsi="Arial" w:cs="Arial"/>
            <w:noProof/>
            <w:sz w:val="20"/>
          </w:rPr>
          <w:t>4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A81B3D" w:rsidRDefault="00A81B3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20E7" w:rsidRDefault="00E720E7" w:rsidP="0085517A">
      <w:r>
        <w:separator/>
      </w:r>
    </w:p>
  </w:footnote>
  <w:footnote w:type="continuationSeparator" w:id="0">
    <w:p w:rsidR="00E720E7" w:rsidRDefault="00E720E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400B6"/>
    <w:multiLevelType w:val="hybridMultilevel"/>
    <w:tmpl w:val="DD6CFA2E"/>
    <w:lvl w:ilvl="0" w:tplc="81E8313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04932D50"/>
    <w:multiLevelType w:val="hybridMultilevel"/>
    <w:tmpl w:val="027A84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DB3F38"/>
    <w:multiLevelType w:val="hybridMultilevel"/>
    <w:tmpl w:val="DD6CFA2E"/>
    <w:lvl w:ilvl="0" w:tplc="81E8313E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6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1"/>
  </w:num>
  <w:num w:numId="3">
    <w:abstractNumId w:val="7"/>
  </w:num>
  <w:num w:numId="4">
    <w:abstractNumId w:val="0"/>
  </w:num>
  <w:num w:numId="5">
    <w:abstractNumId w:val="15"/>
  </w:num>
  <w:num w:numId="6">
    <w:abstractNumId w:val="13"/>
  </w:num>
  <w:num w:numId="7">
    <w:abstractNumId w:val="25"/>
  </w:num>
  <w:num w:numId="8">
    <w:abstractNumId w:val="8"/>
  </w:num>
  <w:num w:numId="9">
    <w:abstractNumId w:val="27"/>
  </w:num>
  <w:num w:numId="10">
    <w:abstractNumId w:val="6"/>
  </w:num>
  <w:num w:numId="11">
    <w:abstractNumId w:val="18"/>
  </w:num>
  <w:num w:numId="12">
    <w:abstractNumId w:val="16"/>
  </w:num>
  <w:num w:numId="13">
    <w:abstractNumId w:val="4"/>
  </w:num>
  <w:num w:numId="14">
    <w:abstractNumId w:val="14"/>
  </w:num>
  <w:num w:numId="15">
    <w:abstractNumId w:val="23"/>
  </w:num>
  <w:num w:numId="16">
    <w:abstractNumId w:val="11"/>
  </w:num>
  <w:num w:numId="17">
    <w:abstractNumId w:val="24"/>
  </w:num>
  <w:num w:numId="18">
    <w:abstractNumId w:val="20"/>
  </w:num>
  <w:num w:numId="19">
    <w:abstractNumId w:val="22"/>
  </w:num>
  <w:num w:numId="20">
    <w:abstractNumId w:val="26"/>
  </w:num>
  <w:num w:numId="21">
    <w:abstractNumId w:val="17"/>
  </w:num>
  <w:num w:numId="22">
    <w:abstractNumId w:val="19"/>
  </w:num>
  <w:num w:numId="23">
    <w:abstractNumId w:val="12"/>
  </w:num>
  <w:num w:numId="24">
    <w:abstractNumId w:val="3"/>
  </w:num>
  <w:num w:numId="25">
    <w:abstractNumId w:val="10"/>
  </w:num>
  <w:num w:numId="26">
    <w:abstractNumId w:val="9"/>
  </w:num>
  <w:num w:numId="27">
    <w:abstractNumId w:val="2"/>
  </w:num>
  <w:num w:numId="28">
    <w:abstractNumId w:val="1"/>
  </w:num>
  <w:num w:numId="2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23859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2EF3"/>
    <w:rsid w:val="000033C8"/>
    <w:rsid w:val="00013BDF"/>
    <w:rsid w:val="00014821"/>
    <w:rsid w:val="000157FD"/>
    <w:rsid w:val="000212E1"/>
    <w:rsid w:val="00024ED9"/>
    <w:rsid w:val="000357F0"/>
    <w:rsid w:val="000368FF"/>
    <w:rsid w:val="000459AA"/>
    <w:rsid w:val="00053AFD"/>
    <w:rsid w:val="000576C5"/>
    <w:rsid w:val="000648F1"/>
    <w:rsid w:val="00070778"/>
    <w:rsid w:val="000738CE"/>
    <w:rsid w:val="00073C06"/>
    <w:rsid w:val="000744DE"/>
    <w:rsid w:val="00074D07"/>
    <w:rsid w:val="000825A6"/>
    <w:rsid w:val="00085601"/>
    <w:rsid w:val="00090E13"/>
    <w:rsid w:val="000A24F7"/>
    <w:rsid w:val="000A2D6F"/>
    <w:rsid w:val="000C1B9E"/>
    <w:rsid w:val="000D18DA"/>
    <w:rsid w:val="000E4F97"/>
    <w:rsid w:val="000F0819"/>
    <w:rsid w:val="000F088D"/>
    <w:rsid w:val="000F0E10"/>
    <w:rsid w:val="000F4281"/>
    <w:rsid w:val="00101E67"/>
    <w:rsid w:val="00103A1F"/>
    <w:rsid w:val="00110840"/>
    <w:rsid w:val="001172B2"/>
    <w:rsid w:val="0012696A"/>
    <w:rsid w:val="00132B6E"/>
    <w:rsid w:val="001411C7"/>
    <w:rsid w:val="0014337E"/>
    <w:rsid w:val="0014495C"/>
    <w:rsid w:val="001511A3"/>
    <w:rsid w:val="00154DD6"/>
    <w:rsid w:val="0015625D"/>
    <w:rsid w:val="00161B2E"/>
    <w:rsid w:val="001652D6"/>
    <w:rsid w:val="001673B2"/>
    <w:rsid w:val="00167696"/>
    <w:rsid w:val="00170643"/>
    <w:rsid w:val="0018100D"/>
    <w:rsid w:val="00187DF9"/>
    <w:rsid w:val="00190124"/>
    <w:rsid w:val="00190C8B"/>
    <w:rsid w:val="001912F7"/>
    <w:rsid w:val="00197FAC"/>
    <w:rsid w:val="001A785F"/>
    <w:rsid w:val="001A7CD1"/>
    <w:rsid w:val="001B30C4"/>
    <w:rsid w:val="001B35FC"/>
    <w:rsid w:val="001B5935"/>
    <w:rsid w:val="001D40B1"/>
    <w:rsid w:val="001D6083"/>
    <w:rsid w:val="001E094D"/>
    <w:rsid w:val="001E640B"/>
    <w:rsid w:val="001E6F09"/>
    <w:rsid w:val="001F117A"/>
    <w:rsid w:val="00202188"/>
    <w:rsid w:val="00211679"/>
    <w:rsid w:val="00211CB0"/>
    <w:rsid w:val="00214799"/>
    <w:rsid w:val="00226C94"/>
    <w:rsid w:val="0023343A"/>
    <w:rsid w:val="00237AA7"/>
    <w:rsid w:val="0024535F"/>
    <w:rsid w:val="00257672"/>
    <w:rsid w:val="00267339"/>
    <w:rsid w:val="00270F30"/>
    <w:rsid w:val="002907F5"/>
    <w:rsid w:val="00291935"/>
    <w:rsid w:val="002937A1"/>
    <w:rsid w:val="00293B83"/>
    <w:rsid w:val="002A431E"/>
    <w:rsid w:val="002C1F50"/>
    <w:rsid w:val="002C2B60"/>
    <w:rsid w:val="002C5AF4"/>
    <w:rsid w:val="002D62C4"/>
    <w:rsid w:val="002E22BD"/>
    <w:rsid w:val="0030176D"/>
    <w:rsid w:val="003044CE"/>
    <w:rsid w:val="00306F1F"/>
    <w:rsid w:val="00310D3F"/>
    <w:rsid w:val="00313930"/>
    <w:rsid w:val="003154EB"/>
    <w:rsid w:val="00323E3B"/>
    <w:rsid w:val="0035287A"/>
    <w:rsid w:val="00362BB3"/>
    <w:rsid w:val="003652F6"/>
    <w:rsid w:val="0036558D"/>
    <w:rsid w:val="00366B7B"/>
    <w:rsid w:val="0037426D"/>
    <w:rsid w:val="00374864"/>
    <w:rsid w:val="00374CF7"/>
    <w:rsid w:val="00380100"/>
    <w:rsid w:val="00387269"/>
    <w:rsid w:val="003911EB"/>
    <w:rsid w:val="0039681E"/>
    <w:rsid w:val="003A154E"/>
    <w:rsid w:val="003A3096"/>
    <w:rsid w:val="003A6CA9"/>
    <w:rsid w:val="003B1D98"/>
    <w:rsid w:val="003C0BFC"/>
    <w:rsid w:val="003C62F9"/>
    <w:rsid w:val="003C76A4"/>
    <w:rsid w:val="003D1B28"/>
    <w:rsid w:val="003D503B"/>
    <w:rsid w:val="003D6009"/>
    <w:rsid w:val="003E4515"/>
    <w:rsid w:val="003E4BA0"/>
    <w:rsid w:val="003F1823"/>
    <w:rsid w:val="003F2C9F"/>
    <w:rsid w:val="003F5B11"/>
    <w:rsid w:val="00401642"/>
    <w:rsid w:val="00412ADA"/>
    <w:rsid w:val="00415447"/>
    <w:rsid w:val="0041735A"/>
    <w:rsid w:val="004226B6"/>
    <w:rsid w:val="00430D3D"/>
    <w:rsid w:val="00434A05"/>
    <w:rsid w:val="00452250"/>
    <w:rsid w:val="0045539B"/>
    <w:rsid w:val="00461859"/>
    <w:rsid w:val="00475019"/>
    <w:rsid w:val="00475147"/>
    <w:rsid w:val="0048424E"/>
    <w:rsid w:val="00493211"/>
    <w:rsid w:val="004A33BD"/>
    <w:rsid w:val="004C09E0"/>
    <w:rsid w:val="004D77B1"/>
    <w:rsid w:val="004E1F41"/>
    <w:rsid w:val="004E56C5"/>
    <w:rsid w:val="004E5CC4"/>
    <w:rsid w:val="004F0332"/>
    <w:rsid w:val="004F5EAE"/>
    <w:rsid w:val="004F6180"/>
    <w:rsid w:val="004F61A2"/>
    <w:rsid w:val="00503025"/>
    <w:rsid w:val="0050417B"/>
    <w:rsid w:val="00511464"/>
    <w:rsid w:val="00520C60"/>
    <w:rsid w:val="00521182"/>
    <w:rsid w:val="00527A81"/>
    <w:rsid w:val="00530D68"/>
    <w:rsid w:val="00544FDA"/>
    <w:rsid w:val="0055132C"/>
    <w:rsid w:val="00557A6D"/>
    <w:rsid w:val="00571350"/>
    <w:rsid w:val="005739FB"/>
    <w:rsid w:val="00577604"/>
    <w:rsid w:val="0058039F"/>
    <w:rsid w:val="0058059B"/>
    <w:rsid w:val="005862FA"/>
    <w:rsid w:val="005A05C4"/>
    <w:rsid w:val="005A4DEF"/>
    <w:rsid w:val="005C19B4"/>
    <w:rsid w:val="005C2E80"/>
    <w:rsid w:val="005C4029"/>
    <w:rsid w:val="005C6E4F"/>
    <w:rsid w:val="005D0BAA"/>
    <w:rsid w:val="005D2268"/>
    <w:rsid w:val="005D4D9C"/>
    <w:rsid w:val="005E7C2C"/>
    <w:rsid w:val="005F1ED4"/>
    <w:rsid w:val="005F4A9F"/>
    <w:rsid w:val="00600BF2"/>
    <w:rsid w:val="006013B9"/>
    <w:rsid w:val="006108CC"/>
    <w:rsid w:val="00610A61"/>
    <w:rsid w:val="00610CA0"/>
    <w:rsid w:val="00612651"/>
    <w:rsid w:val="00617E3B"/>
    <w:rsid w:val="00620A23"/>
    <w:rsid w:val="00624BEE"/>
    <w:rsid w:val="00625610"/>
    <w:rsid w:val="00630F81"/>
    <w:rsid w:val="0063267E"/>
    <w:rsid w:val="006327FD"/>
    <w:rsid w:val="00636F60"/>
    <w:rsid w:val="0064760C"/>
    <w:rsid w:val="00651698"/>
    <w:rsid w:val="0066728B"/>
    <w:rsid w:val="006828D2"/>
    <w:rsid w:val="00685C9F"/>
    <w:rsid w:val="0068665D"/>
    <w:rsid w:val="00692EA9"/>
    <w:rsid w:val="00697D61"/>
    <w:rsid w:val="006A02D7"/>
    <w:rsid w:val="006A4ACB"/>
    <w:rsid w:val="006A5B4A"/>
    <w:rsid w:val="006A5F33"/>
    <w:rsid w:val="006A7DEC"/>
    <w:rsid w:val="006B0379"/>
    <w:rsid w:val="006C14A7"/>
    <w:rsid w:val="006C7C20"/>
    <w:rsid w:val="006D523B"/>
    <w:rsid w:val="006E1C31"/>
    <w:rsid w:val="006E500A"/>
    <w:rsid w:val="006E57A6"/>
    <w:rsid w:val="006F115B"/>
    <w:rsid w:val="006F240C"/>
    <w:rsid w:val="006F3132"/>
    <w:rsid w:val="00701AFF"/>
    <w:rsid w:val="007077B7"/>
    <w:rsid w:val="00712CC0"/>
    <w:rsid w:val="00714762"/>
    <w:rsid w:val="00725D97"/>
    <w:rsid w:val="00735411"/>
    <w:rsid w:val="00754B07"/>
    <w:rsid w:val="00754B40"/>
    <w:rsid w:val="0075508A"/>
    <w:rsid w:val="007625A3"/>
    <w:rsid w:val="007667EF"/>
    <w:rsid w:val="0079130B"/>
    <w:rsid w:val="007A4DBC"/>
    <w:rsid w:val="007B3A08"/>
    <w:rsid w:val="007B3D00"/>
    <w:rsid w:val="007C11F3"/>
    <w:rsid w:val="007C2F38"/>
    <w:rsid w:val="007C3CB5"/>
    <w:rsid w:val="007C481D"/>
    <w:rsid w:val="007C4B15"/>
    <w:rsid w:val="007C516B"/>
    <w:rsid w:val="007C58CD"/>
    <w:rsid w:val="007D4B80"/>
    <w:rsid w:val="007D78E5"/>
    <w:rsid w:val="007D7A81"/>
    <w:rsid w:val="007E55B3"/>
    <w:rsid w:val="007E6CFB"/>
    <w:rsid w:val="007F5F88"/>
    <w:rsid w:val="008040D0"/>
    <w:rsid w:val="008153CD"/>
    <w:rsid w:val="0081572E"/>
    <w:rsid w:val="0082039B"/>
    <w:rsid w:val="008215E0"/>
    <w:rsid w:val="008227E4"/>
    <w:rsid w:val="008233DB"/>
    <w:rsid w:val="008273EC"/>
    <w:rsid w:val="00835E45"/>
    <w:rsid w:val="00840FF9"/>
    <w:rsid w:val="00843D9F"/>
    <w:rsid w:val="0085517A"/>
    <w:rsid w:val="00863B82"/>
    <w:rsid w:val="008644AB"/>
    <w:rsid w:val="00880ABE"/>
    <w:rsid w:val="00882497"/>
    <w:rsid w:val="0088613D"/>
    <w:rsid w:val="00887BF4"/>
    <w:rsid w:val="008902E1"/>
    <w:rsid w:val="00893399"/>
    <w:rsid w:val="008A147A"/>
    <w:rsid w:val="008A2845"/>
    <w:rsid w:val="008A61F8"/>
    <w:rsid w:val="008B175B"/>
    <w:rsid w:val="008B239B"/>
    <w:rsid w:val="008B7E42"/>
    <w:rsid w:val="008C05CD"/>
    <w:rsid w:val="008C2DA9"/>
    <w:rsid w:val="008C7D93"/>
    <w:rsid w:val="008D1BE0"/>
    <w:rsid w:val="008D6926"/>
    <w:rsid w:val="008E2744"/>
    <w:rsid w:val="008E3B36"/>
    <w:rsid w:val="008F54F5"/>
    <w:rsid w:val="009051DE"/>
    <w:rsid w:val="00907F19"/>
    <w:rsid w:val="00917E8A"/>
    <w:rsid w:val="009207E8"/>
    <w:rsid w:val="00920BD1"/>
    <w:rsid w:val="009268A5"/>
    <w:rsid w:val="00931D23"/>
    <w:rsid w:val="009421D0"/>
    <w:rsid w:val="00946B74"/>
    <w:rsid w:val="00955BD8"/>
    <w:rsid w:val="00984741"/>
    <w:rsid w:val="00984E99"/>
    <w:rsid w:val="009969AA"/>
    <w:rsid w:val="009A62BF"/>
    <w:rsid w:val="009B64EE"/>
    <w:rsid w:val="009C2EB3"/>
    <w:rsid w:val="009D1EAD"/>
    <w:rsid w:val="009D7D74"/>
    <w:rsid w:val="009E1440"/>
    <w:rsid w:val="009E1985"/>
    <w:rsid w:val="009E28EF"/>
    <w:rsid w:val="009E33A9"/>
    <w:rsid w:val="009F2ECB"/>
    <w:rsid w:val="00A00C34"/>
    <w:rsid w:val="00A043BE"/>
    <w:rsid w:val="00A049A9"/>
    <w:rsid w:val="00A149F7"/>
    <w:rsid w:val="00A15193"/>
    <w:rsid w:val="00A161FF"/>
    <w:rsid w:val="00A209FE"/>
    <w:rsid w:val="00A26D2E"/>
    <w:rsid w:val="00A35C24"/>
    <w:rsid w:val="00A41693"/>
    <w:rsid w:val="00A417D3"/>
    <w:rsid w:val="00A50F48"/>
    <w:rsid w:val="00A51C7E"/>
    <w:rsid w:val="00A52E22"/>
    <w:rsid w:val="00A60D2A"/>
    <w:rsid w:val="00A62855"/>
    <w:rsid w:val="00A6716C"/>
    <w:rsid w:val="00A76A95"/>
    <w:rsid w:val="00A81B3D"/>
    <w:rsid w:val="00A860B5"/>
    <w:rsid w:val="00A90399"/>
    <w:rsid w:val="00A93144"/>
    <w:rsid w:val="00AA3581"/>
    <w:rsid w:val="00AA36A9"/>
    <w:rsid w:val="00AA3B90"/>
    <w:rsid w:val="00AA7622"/>
    <w:rsid w:val="00AC3235"/>
    <w:rsid w:val="00AD14C5"/>
    <w:rsid w:val="00AD73E9"/>
    <w:rsid w:val="00AE7A3E"/>
    <w:rsid w:val="00AF15ED"/>
    <w:rsid w:val="00AF24D6"/>
    <w:rsid w:val="00AF32C2"/>
    <w:rsid w:val="00AF59FE"/>
    <w:rsid w:val="00B021A3"/>
    <w:rsid w:val="00B021C7"/>
    <w:rsid w:val="00B06CD0"/>
    <w:rsid w:val="00B228A3"/>
    <w:rsid w:val="00B2446A"/>
    <w:rsid w:val="00B263B4"/>
    <w:rsid w:val="00B27D1C"/>
    <w:rsid w:val="00B31942"/>
    <w:rsid w:val="00B320FC"/>
    <w:rsid w:val="00B35D97"/>
    <w:rsid w:val="00B40033"/>
    <w:rsid w:val="00B44799"/>
    <w:rsid w:val="00B505FC"/>
    <w:rsid w:val="00B526E1"/>
    <w:rsid w:val="00B52ACF"/>
    <w:rsid w:val="00B53633"/>
    <w:rsid w:val="00B54B10"/>
    <w:rsid w:val="00B55672"/>
    <w:rsid w:val="00B639F1"/>
    <w:rsid w:val="00B72346"/>
    <w:rsid w:val="00B72A02"/>
    <w:rsid w:val="00B72FB4"/>
    <w:rsid w:val="00B74AB3"/>
    <w:rsid w:val="00B76E49"/>
    <w:rsid w:val="00B9228C"/>
    <w:rsid w:val="00BA7174"/>
    <w:rsid w:val="00BA7596"/>
    <w:rsid w:val="00BB3EE1"/>
    <w:rsid w:val="00BB4758"/>
    <w:rsid w:val="00BB4EDF"/>
    <w:rsid w:val="00BC314B"/>
    <w:rsid w:val="00BD460C"/>
    <w:rsid w:val="00BE332E"/>
    <w:rsid w:val="00BE4F25"/>
    <w:rsid w:val="00BF08AE"/>
    <w:rsid w:val="00BF3A24"/>
    <w:rsid w:val="00BF441C"/>
    <w:rsid w:val="00C06CB2"/>
    <w:rsid w:val="00C06F5E"/>
    <w:rsid w:val="00C121EE"/>
    <w:rsid w:val="00C134A6"/>
    <w:rsid w:val="00C141CF"/>
    <w:rsid w:val="00C220D7"/>
    <w:rsid w:val="00C22973"/>
    <w:rsid w:val="00C22CB0"/>
    <w:rsid w:val="00C235C8"/>
    <w:rsid w:val="00C301B4"/>
    <w:rsid w:val="00C41BFB"/>
    <w:rsid w:val="00C4457D"/>
    <w:rsid w:val="00C51BA6"/>
    <w:rsid w:val="00C80D7A"/>
    <w:rsid w:val="00C81146"/>
    <w:rsid w:val="00C87214"/>
    <w:rsid w:val="00C958A1"/>
    <w:rsid w:val="00C95EF6"/>
    <w:rsid w:val="00CA62CD"/>
    <w:rsid w:val="00CB5DC1"/>
    <w:rsid w:val="00CC3DB6"/>
    <w:rsid w:val="00CE03D1"/>
    <w:rsid w:val="00CE6CD4"/>
    <w:rsid w:val="00CE78B8"/>
    <w:rsid w:val="00D06222"/>
    <w:rsid w:val="00D1304A"/>
    <w:rsid w:val="00D137D6"/>
    <w:rsid w:val="00D13B3D"/>
    <w:rsid w:val="00D148C7"/>
    <w:rsid w:val="00D20B1D"/>
    <w:rsid w:val="00D22B06"/>
    <w:rsid w:val="00D27C0C"/>
    <w:rsid w:val="00D3088E"/>
    <w:rsid w:val="00D31F3F"/>
    <w:rsid w:val="00D403F8"/>
    <w:rsid w:val="00D41B02"/>
    <w:rsid w:val="00D44B96"/>
    <w:rsid w:val="00D45782"/>
    <w:rsid w:val="00D4616A"/>
    <w:rsid w:val="00D50529"/>
    <w:rsid w:val="00D618CA"/>
    <w:rsid w:val="00D61F67"/>
    <w:rsid w:val="00D64ECD"/>
    <w:rsid w:val="00D759CB"/>
    <w:rsid w:val="00D75D73"/>
    <w:rsid w:val="00D9094E"/>
    <w:rsid w:val="00D91EE1"/>
    <w:rsid w:val="00D924C9"/>
    <w:rsid w:val="00D928DA"/>
    <w:rsid w:val="00D95B93"/>
    <w:rsid w:val="00DA3C25"/>
    <w:rsid w:val="00DA5E71"/>
    <w:rsid w:val="00DA717F"/>
    <w:rsid w:val="00DB53C0"/>
    <w:rsid w:val="00DC30C3"/>
    <w:rsid w:val="00DC600F"/>
    <w:rsid w:val="00DD7E78"/>
    <w:rsid w:val="00DF3648"/>
    <w:rsid w:val="00DF3864"/>
    <w:rsid w:val="00DF741F"/>
    <w:rsid w:val="00E02829"/>
    <w:rsid w:val="00E06CC4"/>
    <w:rsid w:val="00E17C06"/>
    <w:rsid w:val="00E21249"/>
    <w:rsid w:val="00E23797"/>
    <w:rsid w:val="00E242A7"/>
    <w:rsid w:val="00E326BA"/>
    <w:rsid w:val="00E32AF1"/>
    <w:rsid w:val="00E3354E"/>
    <w:rsid w:val="00E36A78"/>
    <w:rsid w:val="00E421D2"/>
    <w:rsid w:val="00E600E9"/>
    <w:rsid w:val="00E60A18"/>
    <w:rsid w:val="00E6252B"/>
    <w:rsid w:val="00E647B4"/>
    <w:rsid w:val="00E70A3B"/>
    <w:rsid w:val="00E720E7"/>
    <w:rsid w:val="00E758DB"/>
    <w:rsid w:val="00E7697D"/>
    <w:rsid w:val="00E95F67"/>
    <w:rsid w:val="00EA0B33"/>
    <w:rsid w:val="00EA3F8E"/>
    <w:rsid w:val="00EB027D"/>
    <w:rsid w:val="00EB3B0B"/>
    <w:rsid w:val="00EC193A"/>
    <w:rsid w:val="00EC2B0B"/>
    <w:rsid w:val="00EC3732"/>
    <w:rsid w:val="00ED2466"/>
    <w:rsid w:val="00ED2F55"/>
    <w:rsid w:val="00ED46FA"/>
    <w:rsid w:val="00ED49CD"/>
    <w:rsid w:val="00EE0277"/>
    <w:rsid w:val="00EE1079"/>
    <w:rsid w:val="00EE5755"/>
    <w:rsid w:val="00EF0A98"/>
    <w:rsid w:val="00EF11D7"/>
    <w:rsid w:val="00EF324B"/>
    <w:rsid w:val="00EF327A"/>
    <w:rsid w:val="00F0793C"/>
    <w:rsid w:val="00F12615"/>
    <w:rsid w:val="00F1495D"/>
    <w:rsid w:val="00F16730"/>
    <w:rsid w:val="00F26F32"/>
    <w:rsid w:val="00F351B5"/>
    <w:rsid w:val="00F411A2"/>
    <w:rsid w:val="00F419F5"/>
    <w:rsid w:val="00F600C5"/>
    <w:rsid w:val="00F61F8E"/>
    <w:rsid w:val="00F620BA"/>
    <w:rsid w:val="00F63964"/>
    <w:rsid w:val="00F6436D"/>
    <w:rsid w:val="00F70E8F"/>
    <w:rsid w:val="00F86C38"/>
    <w:rsid w:val="00F875D2"/>
    <w:rsid w:val="00F956FD"/>
    <w:rsid w:val="00F96056"/>
    <w:rsid w:val="00F97A31"/>
    <w:rsid w:val="00FA1041"/>
    <w:rsid w:val="00FA4E27"/>
    <w:rsid w:val="00FA5A97"/>
    <w:rsid w:val="00FA68D0"/>
    <w:rsid w:val="00FB1C42"/>
    <w:rsid w:val="00FB5478"/>
    <w:rsid w:val="00FC58F5"/>
    <w:rsid w:val="00FD07B4"/>
    <w:rsid w:val="00FD2683"/>
    <w:rsid w:val="00FD36ED"/>
    <w:rsid w:val="00FD4549"/>
    <w:rsid w:val="00FD646C"/>
    <w:rsid w:val="00FD71C2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85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711383-62D5-4DC6-B22B-466C7D061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1</Pages>
  <Words>1397</Words>
  <Characters>8382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afrankowska</cp:lastModifiedBy>
  <cp:revision>32</cp:revision>
  <cp:lastPrinted>2021-12-10T12:16:00Z</cp:lastPrinted>
  <dcterms:created xsi:type="dcterms:W3CDTF">2021-12-03T09:47:00Z</dcterms:created>
  <dcterms:modified xsi:type="dcterms:W3CDTF">2021-12-17T08:34:00Z</dcterms:modified>
</cp:coreProperties>
</file>