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3D58E3">
        <w:rPr>
          <w:rFonts w:ascii="Arial" w:hAnsi="Arial" w:cs="Arial"/>
          <w:b w:val="0"/>
          <w:color w:val="auto"/>
          <w:sz w:val="24"/>
          <w:szCs w:val="24"/>
        </w:rPr>
        <w:t>9</w:t>
      </w:r>
      <w:r w:rsidR="00F707F2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3B159E" w:rsidRPr="00EF17AD" w:rsidRDefault="003B159E" w:rsidP="00EF17AD"/>
    <w:p w:rsidR="00816B4F" w:rsidRPr="005D153C" w:rsidRDefault="00F707F2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0B3618">
        <w:rPr>
          <w:rFonts w:ascii="Arial" w:hAnsi="Arial" w:cs="Arial"/>
          <w:szCs w:val="24"/>
        </w:rPr>
        <w:t>7</w:t>
      </w:r>
      <w:r w:rsidR="00F707F2">
        <w:rPr>
          <w:rFonts w:ascii="Arial" w:hAnsi="Arial" w:cs="Arial"/>
          <w:szCs w:val="24"/>
        </w:rPr>
        <w:t>0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F707F2">
        <w:rPr>
          <w:rFonts w:ascii="Arial" w:hAnsi="Arial" w:cs="Arial"/>
          <w:szCs w:val="24"/>
        </w:rPr>
        <w:t>05</w:t>
      </w:r>
      <w:r w:rsidR="00336694">
        <w:rPr>
          <w:rFonts w:ascii="Arial" w:hAnsi="Arial" w:cs="Arial"/>
          <w:szCs w:val="24"/>
        </w:rPr>
        <w:t xml:space="preserve"> </w:t>
      </w:r>
      <w:r w:rsidR="003D58E3">
        <w:rPr>
          <w:rFonts w:ascii="Arial" w:hAnsi="Arial" w:cs="Arial"/>
          <w:szCs w:val="24"/>
        </w:rPr>
        <w:t>listopada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F707F2">
        <w:rPr>
          <w:rFonts w:ascii="Arial" w:hAnsi="Arial" w:cs="Arial"/>
          <w:szCs w:val="24"/>
        </w:rPr>
        <w:t>remontów i nowej organizacji ruchu na osiedlu Zawadzkiego w Bytomiu</w:t>
      </w:r>
      <w:r w:rsidR="00A958A4">
        <w:rPr>
          <w:rFonts w:ascii="Arial" w:hAnsi="Arial" w:cs="Arial"/>
          <w:szCs w:val="24"/>
        </w:rPr>
        <w:t xml:space="preserve">. 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096B7F" w:rsidRDefault="00754D06" w:rsidP="003D58E3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096B7F" w:rsidRPr="00096B7F">
        <w:rPr>
          <w:rFonts w:ascii="Arial" w:hAnsi="Arial" w:cs="Arial"/>
          <w:color w:val="000000"/>
          <w:szCs w:val="24"/>
        </w:rPr>
        <w:t xml:space="preserve">W odpowiedzi na interpelację w sprawie </w:t>
      </w:r>
      <w:proofErr w:type="spellStart"/>
      <w:r w:rsidR="00096B7F" w:rsidRPr="00096B7F">
        <w:rPr>
          <w:rFonts w:ascii="Arial" w:hAnsi="Arial" w:cs="Arial"/>
          <w:color w:val="000000"/>
          <w:szCs w:val="24"/>
        </w:rPr>
        <w:t>j.w</w:t>
      </w:r>
      <w:proofErr w:type="spellEnd"/>
      <w:r w:rsidR="00096B7F" w:rsidRPr="00096B7F">
        <w:rPr>
          <w:rFonts w:ascii="Arial" w:hAnsi="Arial" w:cs="Arial"/>
          <w:color w:val="000000"/>
          <w:szCs w:val="24"/>
        </w:rPr>
        <w:t xml:space="preserve">. uprzejmie informuję, </w:t>
      </w:r>
      <w:r w:rsidR="00096B7F" w:rsidRPr="00096B7F">
        <w:rPr>
          <w:rFonts w:ascii="Arial" w:hAnsi="Arial" w:cs="Arial"/>
          <w:color w:val="000000"/>
          <w:szCs w:val="24"/>
        </w:rPr>
        <w:br/>
        <w:t xml:space="preserve">iż </w:t>
      </w:r>
      <w:r w:rsidR="00F707F2">
        <w:rPr>
          <w:rFonts w:ascii="Arial" w:hAnsi="Arial" w:cs="Arial"/>
          <w:color w:val="000000"/>
          <w:szCs w:val="24"/>
        </w:rPr>
        <w:t>układ komunikacyjny przedmiotowego osiedla był zaprojektowany i dostosowany do infrastruktury drogowej w czasie budowy osiedla</w:t>
      </w:r>
      <w:r w:rsidR="00A340CF">
        <w:rPr>
          <w:rFonts w:ascii="Arial" w:hAnsi="Arial" w:cs="Arial"/>
          <w:color w:val="000000"/>
          <w:szCs w:val="24"/>
        </w:rPr>
        <w:t>.</w:t>
      </w:r>
      <w:r w:rsidR="00F707F2">
        <w:rPr>
          <w:rFonts w:ascii="Arial" w:hAnsi="Arial" w:cs="Arial"/>
          <w:color w:val="000000"/>
          <w:szCs w:val="24"/>
        </w:rPr>
        <w:t xml:space="preserve"> Nie przewidziano w nim rozwoju motoryzacji jaki m</w:t>
      </w:r>
      <w:r w:rsidR="00170424">
        <w:rPr>
          <w:rFonts w:ascii="Arial" w:hAnsi="Arial" w:cs="Arial"/>
          <w:color w:val="000000"/>
          <w:szCs w:val="24"/>
        </w:rPr>
        <w:t>a obecnie</w:t>
      </w:r>
      <w:r w:rsidR="00F707F2">
        <w:rPr>
          <w:rFonts w:ascii="Arial" w:hAnsi="Arial" w:cs="Arial"/>
          <w:color w:val="000000"/>
          <w:szCs w:val="24"/>
        </w:rPr>
        <w:t xml:space="preserve"> miejsce. </w:t>
      </w:r>
      <w:r w:rsidR="00170424">
        <w:rPr>
          <w:rFonts w:ascii="Arial" w:hAnsi="Arial" w:cs="Arial"/>
          <w:color w:val="000000"/>
          <w:szCs w:val="24"/>
        </w:rPr>
        <w:t>C</w:t>
      </w:r>
      <w:r w:rsidR="00F707F2">
        <w:rPr>
          <w:rFonts w:ascii="Arial" w:hAnsi="Arial" w:cs="Arial"/>
          <w:color w:val="000000"/>
          <w:szCs w:val="24"/>
        </w:rPr>
        <w:t>hodniki uszkadzane są przez samochod</w:t>
      </w:r>
      <w:r w:rsidR="00AD387B">
        <w:rPr>
          <w:rFonts w:ascii="Arial" w:hAnsi="Arial" w:cs="Arial"/>
          <w:color w:val="000000"/>
          <w:szCs w:val="24"/>
        </w:rPr>
        <w:t xml:space="preserve">y ciężarowe i pojazdy komunalne </w:t>
      </w:r>
      <w:r w:rsidR="00F707F2">
        <w:rPr>
          <w:rFonts w:ascii="Arial" w:hAnsi="Arial" w:cs="Arial"/>
          <w:color w:val="000000"/>
          <w:szCs w:val="24"/>
        </w:rPr>
        <w:t>oraz blokowane przez parkujące samochody</w:t>
      </w:r>
      <w:r w:rsidR="00AD387B">
        <w:rPr>
          <w:rFonts w:ascii="Arial" w:hAnsi="Arial" w:cs="Arial"/>
          <w:color w:val="000000"/>
          <w:szCs w:val="24"/>
        </w:rPr>
        <w:t>,</w:t>
      </w:r>
      <w:r w:rsidR="00F707F2">
        <w:rPr>
          <w:rFonts w:ascii="Arial" w:hAnsi="Arial" w:cs="Arial"/>
          <w:color w:val="000000"/>
          <w:szCs w:val="24"/>
        </w:rPr>
        <w:t xml:space="preserve"> głównie mieszkańców osiedla. </w:t>
      </w:r>
    </w:p>
    <w:p w:rsidR="00F707F2" w:rsidRDefault="00F707F2" w:rsidP="003D58E3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  <w:t>W ubiegłym miesiącu została wdrożona nowa docelowa organizacja ruchu. Powinna ona usprawnić komunikację na osiedlu</w:t>
      </w:r>
      <w:r w:rsidR="00AD387B">
        <w:rPr>
          <w:rFonts w:ascii="Arial" w:hAnsi="Arial" w:cs="Arial"/>
          <w:color w:val="000000"/>
          <w:szCs w:val="24"/>
        </w:rPr>
        <w:t xml:space="preserve">. Niestety zarówno powyższe działanie jak i przeprowadzane bieżące naprawy dróg nie pociągną za sobą definitywnego rozwiązania zgłoszonego problemu. W zaistniałej sytuacji koniecznym jest przeprowadzenie inwestycji polegającej na przebudowie wszystkich dróg osiedlowych, które w większości są drogami wewnętrznymi gminy, na których organem zarządzającym drogą i zarządzającym ruchem jest Miejski Zarząd Dróg i Mostów w Bytomiu. </w:t>
      </w:r>
    </w:p>
    <w:p w:rsidR="00AD387B" w:rsidRDefault="00AD387B" w:rsidP="003D58E3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  <w:t>Zarządca drogi został zobowiązany do przygotowania i przeprowadzenia w/w</w:t>
      </w:r>
      <w:r w:rsidR="00170424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 xml:space="preserve">inwestycji niezwłocznie po </w:t>
      </w:r>
      <w:r w:rsidR="00170424">
        <w:rPr>
          <w:rFonts w:ascii="Arial" w:hAnsi="Arial" w:cs="Arial"/>
          <w:color w:val="000000"/>
          <w:szCs w:val="24"/>
        </w:rPr>
        <w:t xml:space="preserve">pozyskaniu </w:t>
      </w:r>
      <w:r w:rsidR="005F03A0">
        <w:rPr>
          <w:rFonts w:ascii="Arial" w:hAnsi="Arial" w:cs="Arial"/>
          <w:color w:val="000000"/>
          <w:szCs w:val="24"/>
        </w:rPr>
        <w:t xml:space="preserve">na </w:t>
      </w:r>
      <w:r>
        <w:rPr>
          <w:rFonts w:ascii="Arial" w:hAnsi="Arial" w:cs="Arial"/>
          <w:color w:val="000000"/>
          <w:szCs w:val="24"/>
        </w:rPr>
        <w:t xml:space="preserve">nią </w:t>
      </w:r>
      <w:r w:rsidR="00170424">
        <w:rPr>
          <w:rFonts w:ascii="Arial" w:hAnsi="Arial" w:cs="Arial"/>
          <w:color w:val="000000"/>
          <w:szCs w:val="24"/>
        </w:rPr>
        <w:t xml:space="preserve">zewnętrznych </w:t>
      </w:r>
      <w:r>
        <w:rPr>
          <w:rFonts w:ascii="Arial" w:hAnsi="Arial" w:cs="Arial"/>
          <w:color w:val="000000"/>
          <w:szCs w:val="24"/>
        </w:rPr>
        <w:t>środków finansowych.</w:t>
      </w:r>
    </w:p>
    <w:p w:rsidR="009E72C9" w:rsidRDefault="009E72C9" w:rsidP="009E72C9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</w:rPr>
        <w:t>Poszczególne etapy ww. zadania mogą zostać zrealizowane w kolejnych edycjach budżetu obywatelskiego.</w:t>
      </w:r>
    </w:p>
    <w:p w:rsidR="00A66BBF" w:rsidRDefault="00A66BBF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3B63A6" w:rsidRPr="00053347" w:rsidRDefault="003B63A6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6EDA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A958A4" w:rsidRDefault="005C4DC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2021-1</w:t>
      </w:r>
      <w:r w:rsidR="009A2A46">
        <w:rPr>
          <w:rFonts w:ascii="Arial" w:hAnsi="Arial" w:cs="Arial"/>
          <w:sz w:val="16"/>
          <w:szCs w:val="16"/>
        </w:rPr>
        <w:t>2-0</w:t>
      </w:r>
      <w:r w:rsidR="00AD387B">
        <w:rPr>
          <w:rFonts w:ascii="Arial" w:hAnsi="Arial" w:cs="Arial"/>
          <w:sz w:val="16"/>
          <w:szCs w:val="16"/>
        </w:rPr>
        <w:t>7</w:t>
      </w:r>
    </w:p>
    <w:sectPr w:rsidR="00A958A4" w:rsidSect="005F03A0">
      <w:headerReference w:type="default" r:id="rId8"/>
      <w:pgSz w:w="11906" w:h="16838"/>
      <w:pgMar w:top="1985" w:right="1418" w:bottom="1135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A62" w:rsidRDefault="00196A62">
      <w:r>
        <w:separator/>
      </w:r>
    </w:p>
  </w:endnote>
  <w:endnote w:type="continuationSeparator" w:id="0">
    <w:p w:rsidR="00196A62" w:rsidRDefault="00196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A62" w:rsidRDefault="00196A62">
      <w:r>
        <w:separator/>
      </w:r>
    </w:p>
  </w:footnote>
  <w:footnote w:type="continuationSeparator" w:id="0">
    <w:p w:rsidR="00196A62" w:rsidRDefault="00196A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F2" w:rsidRPr="00D403F8" w:rsidRDefault="00F707F2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707F2" w:rsidRDefault="00F707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AD0D21"/>
    <w:multiLevelType w:val="hybridMultilevel"/>
    <w:tmpl w:val="CA36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74DE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B3618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0424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A62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C06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1401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159E"/>
    <w:rsid w:val="003B5700"/>
    <w:rsid w:val="003B63A6"/>
    <w:rsid w:val="003D56B9"/>
    <w:rsid w:val="003D58E3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D432D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020"/>
    <w:rsid w:val="00583343"/>
    <w:rsid w:val="005A1ECC"/>
    <w:rsid w:val="005B3BFA"/>
    <w:rsid w:val="005B5102"/>
    <w:rsid w:val="005B5B34"/>
    <w:rsid w:val="005C2CCF"/>
    <w:rsid w:val="005C4DC9"/>
    <w:rsid w:val="005C562E"/>
    <w:rsid w:val="005D142B"/>
    <w:rsid w:val="005D153C"/>
    <w:rsid w:val="005D7754"/>
    <w:rsid w:val="005E04EC"/>
    <w:rsid w:val="005E2082"/>
    <w:rsid w:val="005F03A0"/>
    <w:rsid w:val="005F7521"/>
    <w:rsid w:val="006017F0"/>
    <w:rsid w:val="00603928"/>
    <w:rsid w:val="00622A43"/>
    <w:rsid w:val="00624B4D"/>
    <w:rsid w:val="006259AE"/>
    <w:rsid w:val="00625C8C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36B2"/>
    <w:rsid w:val="006B594F"/>
    <w:rsid w:val="006C20C3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3C1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472E"/>
    <w:rsid w:val="0084559E"/>
    <w:rsid w:val="00846C02"/>
    <w:rsid w:val="0087158E"/>
    <w:rsid w:val="00871702"/>
    <w:rsid w:val="00876C45"/>
    <w:rsid w:val="00882A7A"/>
    <w:rsid w:val="00887025"/>
    <w:rsid w:val="008B350E"/>
    <w:rsid w:val="008B69A1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89C"/>
    <w:rsid w:val="00972F85"/>
    <w:rsid w:val="00974012"/>
    <w:rsid w:val="009765A4"/>
    <w:rsid w:val="0098159C"/>
    <w:rsid w:val="009840E6"/>
    <w:rsid w:val="009921B0"/>
    <w:rsid w:val="00997765"/>
    <w:rsid w:val="009A2A46"/>
    <w:rsid w:val="009C0AB7"/>
    <w:rsid w:val="009D66E0"/>
    <w:rsid w:val="009E08EC"/>
    <w:rsid w:val="009E2C47"/>
    <w:rsid w:val="009E72C9"/>
    <w:rsid w:val="00A11246"/>
    <w:rsid w:val="00A113A1"/>
    <w:rsid w:val="00A116D1"/>
    <w:rsid w:val="00A1714F"/>
    <w:rsid w:val="00A340CF"/>
    <w:rsid w:val="00A44DB2"/>
    <w:rsid w:val="00A45EC5"/>
    <w:rsid w:val="00A51261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387B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4909"/>
    <w:rsid w:val="00B34A2B"/>
    <w:rsid w:val="00B365BA"/>
    <w:rsid w:val="00B44990"/>
    <w:rsid w:val="00B4676D"/>
    <w:rsid w:val="00B52215"/>
    <w:rsid w:val="00B52ADE"/>
    <w:rsid w:val="00B52B2C"/>
    <w:rsid w:val="00B55601"/>
    <w:rsid w:val="00B6686C"/>
    <w:rsid w:val="00B70C88"/>
    <w:rsid w:val="00B7249A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903F2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4650D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17AD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707F2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9E31E-FB0B-4BA6-B4EB-18706B32D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1335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Bytom, 27 lutego 2012</vt:lpstr>
      <vt:lpstr>    Bytom, .....................</vt:lpstr>
      <vt:lpstr>    AK.0003.191.2021 			</vt:lpstr>
    </vt:vector>
  </TitlesOfParts>
  <Company>umbytom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3</cp:revision>
  <cp:lastPrinted>2021-12-08T07:41:00Z</cp:lastPrinted>
  <dcterms:created xsi:type="dcterms:W3CDTF">2021-12-13T08:05:00Z</dcterms:created>
  <dcterms:modified xsi:type="dcterms:W3CDTF">2021-12-13T08:05:00Z</dcterms:modified>
</cp:coreProperties>
</file>