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E14FDC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Architektury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 w:rsidR="007667EF">
        <w:rPr>
          <w:rFonts w:ascii="Arial" w:hAnsi="Arial" w:cs="Arial"/>
          <w:b/>
          <w:bCs/>
          <w:color w:val="000000"/>
          <w:sz w:val="18"/>
        </w:rPr>
        <w:t>el./</w:t>
      </w:r>
      <w:proofErr w:type="spellStart"/>
      <w:r w:rsidR="007667EF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="007667EF">
        <w:rPr>
          <w:rFonts w:ascii="Arial" w:hAnsi="Arial" w:cs="Arial"/>
          <w:b/>
          <w:bCs/>
          <w:color w:val="000000"/>
          <w:sz w:val="18"/>
        </w:rPr>
        <w:t xml:space="preserve"> 32 </w:t>
      </w:r>
      <w:r>
        <w:rPr>
          <w:rFonts w:ascii="Arial" w:hAnsi="Arial" w:cs="Arial"/>
          <w:b/>
          <w:bCs/>
          <w:color w:val="000000"/>
          <w:sz w:val="18"/>
        </w:rPr>
        <w:t>283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63 04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aa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7667EF" w:rsidRDefault="007667EF" w:rsidP="007667EF">
      <w:pPr>
        <w:ind w:left="5664"/>
        <w:jc w:val="both"/>
      </w:pPr>
    </w:p>
    <w:p w:rsidR="00E326BA" w:rsidRDefault="00E326BA" w:rsidP="00E326BA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</w:t>
      </w:r>
      <w:r w:rsidR="00A77C85">
        <w:rPr>
          <w:rFonts w:ascii="Arial" w:hAnsi="Arial" w:cs="Arial"/>
        </w:rPr>
        <w:t xml:space="preserve"> </w:t>
      </w:r>
      <w:r w:rsidR="001305AF">
        <w:rPr>
          <w:rFonts w:ascii="Arial" w:hAnsi="Arial" w:cs="Arial"/>
        </w:rPr>
        <w:t>30 listopada</w:t>
      </w:r>
      <w:r w:rsidR="004E3F55">
        <w:rPr>
          <w:rFonts w:ascii="Arial" w:hAnsi="Arial" w:cs="Arial"/>
        </w:rPr>
        <w:t xml:space="preserve"> </w:t>
      </w:r>
      <w:r w:rsidR="00C20805">
        <w:rPr>
          <w:rFonts w:ascii="Arial" w:hAnsi="Arial" w:cs="Arial"/>
        </w:rPr>
        <w:t>2021 r.</w:t>
      </w:r>
    </w:p>
    <w:p w:rsidR="008E6FAD" w:rsidRDefault="001F7F6E" w:rsidP="005C2136">
      <w:pPr>
        <w:spacing w:after="2040"/>
        <w:rPr>
          <w:rFonts w:ascii="Arial" w:hAnsi="Arial" w:cs="Arial"/>
          <w:b/>
          <w:noProof/>
          <w:sz w:val="20"/>
        </w:rPr>
      </w:pPr>
      <w:r>
        <w:rPr>
          <w:rFonts w:ascii="Arial" w:hAnsi="Arial" w:cs="Arial"/>
          <w:b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289.1pt;margin-top:15.5pt;width:197.2pt;height:76.95pt;z-index:251684864" stroked="f">
            <v:textbox style="mso-next-textbox:#_x0000_s1043">
              <w:txbxContent>
                <w:p w:rsidR="002B7C64" w:rsidRDefault="002B7C64" w:rsidP="00E326BA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Pan Krzysztof Gawenda</w:t>
                  </w:r>
                </w:p>
                <w:p w:rsidR="002B7C64" w:rsidRDefault="002B7C64" w:rsidP="00E326BA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2B7C64" w:rsidRDefault="002B7C64" w:rsidP="00E326BA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2B7C64" w:rsidRDefault="002B7C64" w:rsidP="007A2066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2B7C64" w:rsidRDefault="002B7C64" w:rsidP="00E326BA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2B7C64" w:rsidRPr="000822BC" w:rsidRDefault="002B7C64" w:rsidP="00E326BA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C07DAA">
        <w:rPr>
          <w:rFonts w:ascii="Arial" w:hAnsi="Arial" w:cs="Arial"/>
          <w:b/>
          <w:noProof/>
          <w:sz w:val="20"/>
        </w:rPr>
        <w:t>AA</w:t>
      </w:r>
      <w:r w:rsidR="005B6F1B">
        <w:rPr>
          <w:rFonts w:ascii="Arial" w:hAnsi="Arial" w:cs="Arial"/>
          <w:b/>
          <w:noProof/>
          <w:sz w:val="20"/>
        </w:rPr>
        <w:t>.</w:t>
      </w:r>
      <w:r w:rsidR="00095CC4">
        <w:rPr>
          <w:rFonts w:ascii="Arial" w:hAnsi="Arial" w:cs="Arial"/>
          <w:b/>
          <w:noProof/>
          <w:sz w:val="20"/>
        </w:rPr>
        <w:t>0003.4.2021</w:t>
      </w:r>
    </w:p>
    <w:p w:rsidR="00E241FE" w:rsidRDefault="00E241FE" w:rsidP="0073124F">
      <w:pPr>
        <w:rPr>
          <w:rFonts w:ascii="Arial" w:hAnsi="Arial" w:cs="Arial"/>
          <w:sz w:val="16"/>
          <w:szCs w:val="16"/>
        </w:rPr>
      </w:pPr>
    </w:p>
    <w:p w:rsidR="00095CC4" w:rsidRDefault="00095CC4" w:rsidP="00095CC4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Dot. PR.0003.911.2021</w:t>
      </w:r>
    </w:p>
    <w:p w:rsidR="00095CC4" w:rsidRDefault="00095CC4" w:rsidP="00095CC4">
      <w:pPr>
        <w:ind w:firstLine="708"/>
        <w:rPr>
          <w:rFonts w:ascii="Arial" w:hAnsi="Arial" w:cs="Arial"/>
        </w:rPr>
      </w:pPr>
    </w:p>
    <w:p w:rsidR="00095CC4" w:rsidRDefault="00095CC4" w:rsidP="00095CC4">
      <w:pPr>
        <w:ind w:firstLine="708"/>
        <w:rPr>
          <w:rFonts w:ascii="Arial" w:hAnsi="Arial" w:cs="Arial"/>
        </w:rPr>
      </w:pPr>
    </w:p>
    <w:p w:rsidR="00095CC4" w:rsidRDefault="00095CC4" w:rsidP="00095CC4">
      <w:pPr>
        <w:ind w:firstLine="708"/>
        <w:rPr>
          <w:rFonts w:ascii="Arial" w:hAnsi="Arial" w:cs="Arial"/>
        </w:rPr>
      </w:pPr>
    </w:p>
    <w:p w:rsidR="00AB6367" w:rsidRDefault="004C0CCF" w:rsidP="004C0C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  <w:t xml:space="preserve">Dnia 23 listopada 2021 r. do tutejszego Urzędu wpłynęła odpowiedź Powiatowego Inspektoratu Nadzoru Budowlanego, dotycząca nieruchomości znajdującej się w Bytomiu przy ul. A. Piątka w rejonie skrzyżowania z ul. </w:t>
      </w:r>
      <w:proofErr w:type="spellStart"/>
      <w:r>
        <w:rPr>
          <w:rFonts w:ascii="Arial" w:hAnsi="Arial" w:cs="Arial"/>
        </w:rPr>
        <w:t>Orzegowską</w:t>
      </w:r>
      <w:proofErr w:type="spellEnd"/>
      <w:r>
        <w:rPr>
          <w:rFonts w:ascii="Arial" w:hAnsi="Arial" w:cs="Arial"/>
        </w:rPr>
        <w:t xml:space="preserve"> (działka nr 2687/131)</w:t>
      </w:r>
      <w:r w:rsidR="0076698E">
        <w:rPr>
          <w:rFonts w:ascii="Arial" w:hAnsi="Arial" w:cs="Arial"/>
        </w:rPr>
        <w:t xml:space="preserve">. </w:t>
      </w:r>
      <w:r w:rsidR="00922398">
        <w:rPr>
          <w:rFonts w:ascii="Arial" w:hAnsi="Arial" w:cs="Arial"/>
        </w:rPr>
        <w:t>Z informacji uzyska</w:t>
      </w:r>
      <w:r w:rsidR="00611D40">
        <w:rPr>
          <w:rFonts w:ascii="Arial" w:hAnsi="Arial" w:cs="Arial"/>
        </w:rPr>
        <w:t>nych od ww. organu ustalono, iż </w:t>
      </w:r>
      <w:r w:rsidR="00922398">
        <w:rPr>
          <w:rFonts w:ascii="Arial" w:hAnsi="Arial" w:cs="Arial"/>
        </w:rPr>
        <w:t xml:space="preserve">użytkownikiem wieczystym działki jest osoba fizyczna. Powiatowy </w:t>
      </w:r>
      <w:r w:rsidR="00E442F9">
        <w:rPr>
          <w:rFonts w:ascii="Arial" w:hAnsi="Arial" w:cs="Arial"/>
        </w:rPr>
        <w:t>Inspektorat zwrócił się do strony o zajęcie stanowisko w niniejszej sprawie. Ponadto 18 listopada 2021 r. organ nadzoru przeprowadził kontrolę</w:t>
      </w:r>
      <w:r w:rsidR="00611D40">
        <w:rPr>
          <w:rFonts w:ascii="Arial" w:hAnsi="Arial" w:cs="Arial"/>
        </w:rPr>
        <w:t xml:space="preserve"> na działce 2687/131. Zgodnie z </w:t>
      </w:r>
      <w:r w:rsidR="00E442F9">
        <w:rPr>
          <w:rFonts w:ascii="Arial" w:hAnsi="Arial" w:cs="Arial"/>
        </w:rPr>
        <w:t>pismem  ww. organu zgłoszone zabudowania stanowi parterowa zabudowa składająca się z trzech segmentów. Ściany o konstrukcji mieszanej (cegła,</w:t>
      </w:r>
      <w:r w:rsidR="00217A59">
        <w:rPr>
          <w:rFonts w:ascii="Arial" w:hAnsi="Arial" w:cs="Arial"/>
        </w:rPr>
        <w:t xml:space="preserve"> </w:t>
      </w:r>
      <w:r w:rsidR="00E442F9">
        <w:rPr>
          <w:rFonts w:ascii="Arial" w:hAnsi="Arial" w:cs="Arial"/>
        </w:rPr>
        <w:t xml:space="preserve">bloczki betonowe) wraz z dachem jednospadowym o konstrukcji </w:t>
      </w:r>
      <w:r w:rsidR="00217A59">
        <w:rPr>
          <w:rFonts w:ascii="Arial" w:hAnsi="Arial" w:cs="Arial"/>
        </w:rPr>
        <w:t>drewnianej i pokryciu mieszanym papa, blacha falista</w:t>
      </w:r>
      <w:r w:rsidR="002B7C64">
        <w:rPr>
          <w:rFonts w:ascii="Arial" w:hAnsi="Arial" w:cs="Arial"/>
        </w:rPr>
        <w:t xml:space="preserve"> </w:t>
      </w:r>
      <w:r w:rsidR="00217A59">
        <w:rPr>
          <w:rFonts w:ascii="Arial" w:hAnsi="Arial" w:cs="Arial"/>
        </w:rPr>
        <w:t>.</w:t>
      </w:r>
      <w:r w:rsidR="002B7C64">
        <w:rPr>
          <w:rFonts w:ascii="Arial" w:hAnsi="Arial" w:cs="Arial"/>
        </w:rPr>
        <w:t>Powyższe zabudowania nie są użytkowane. Z uwagi na zaśmiecanie i systematyczną dewastację</w:t>
      </w:r>
      <w:r w:rsidR="00611D40">
        <w:rPr>
          <w:rFonts w:ascii="Arial" w:hAnsi="Arial" w:cs="Arial"/>
        </w:rPr>
        <w:t xml:space="preserve"> przez nieznanych sprawców</w:t>
      </w:r>
      <w:r w:rsidR="002B7C64">
        <w:rPr>
          <w:rFonts w:ascii="Arial" w:hAnsi="Arial" w:cs="Arial"/>
        </w:rPr>
        <w:t xml:space="preserve">, dnia </w:t>
      </w:r>
      <w:r w:rsidR="00611D40">
        <w:rPr>
          <w:rFonts w:ascii="Arial" w:hAnsi="Arial" w:cs="Arial"/>
        </w:rPr>
        <w:t>25 października 2021 r. inwestor złożył wniosek do Wydziału Architektury o pozwolenie na rozbiórkę budynku gospodarczego. Sprawa jest w toku.</w:t>
      </w: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AB6367" w:rsidRDefault="00AB636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73124F" w:rsidRDefault="0073124F" w:rsidP="0073124F">
      <w:pPr>
        <w:pStyle w:val="Akapitzlist"/>
        <w:numPr>
          <w:ilvl w:val="0"/>
          <w:numId w:val="3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Adresat  </w:t>
      </w:r>
    </w:p>
    <w:p w:rsidR="0073124F" w:rsidRPr="0073124F" w:rsidRDefault="0073124F" w:rsidP="0073124F">
      <w:pPr>
        <w:pStyle w:val="Akapitzlist"/>
        <w:numPr>
          <w:ilvl w:val="0"/>
          <w:numId w:val="3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(JM)</w:t>
      </w: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CC4927" w:rsidRDefault="00CC4927" w:rsidP="0073124F">
      <w:pPr>
        <w:rPr>
          <w:rFonts w:ascii="Arial" w:hAnsi="Arial" w:cs="Arial"/>
          <w:sz w:val="16"/>
          <w:szCs w:val="16"/>
        </w:rPr>
      </w:pP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73124F" w:rsidRDefault="00611D40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30 listopada</w:t>
      </w:r>
      <w:r w:rsidR="00A13C3C">
        <w:rPr>
          <w:rFonts w:ascii="Arial" w:hAnsi="Arial" w:cs="Arial"/>
          <w:sz w:val="16"/>
          <w:szCs w:val="16"/>
        </w:rPr>
        <w:t xml:space="preserve"> </w:t>
      </w:r>
      <w:r w:rsidR="0073124F">
        <w:rPr>
          <w:rFonts w:ascii="Arial" w:hAnsi="Arial" w:cs="Arial"/>
          <w:sz w:val="16"/>
          <w:szCs w:val="16"/>
        </w:rPr>
        <w:t xml:space="preserve">  2021 r. </w:t>
      </w:r>
    </w:p>
    <w:p w:rsidR="0073124F" w:rsidRDefault="0073124F" w:rsidP="0073124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:rsidR="00BE3E69" w:rsidRDefault="00373D39" w:rsidP="00BE3E69">
      <w:pPr>
        <w:jc w:val="center"/>
        <w:rPr>
          <w:rFonts w:ascii="Arial" w:hAnsi="Arial" w:cs="Arial"/>
          <w:b/>
          <w:noProof/>
          <w:sz w:val="20"/>
        </w:rPr>
      </w:pPr>
      <w:r w:rsidRPr="00BE3E69">
        <w:rPr>
          <w:rFonts w:ascii="Arial" w:hAnsi="Arial" w:cs="Arial"/>
          <w:b/>
          <w:noProof/>
          <w:sz w:val="20"/>
        </w:rPr>
        <w:t xml:space="preserve">     </w:t>
      </w:r>
    </w:p>
    <w:p w:rsidR="001F01D5" w:rsidRPr="0073124F" w:rsidRDefault="001F01D5" w:rsidP="0073124F">
      <w:pPr>
        <w:spacing w:after="2040"/>
        <w:ind w:right="-2"/>
        <w:rPr>
          <w:rFonts w:ascii="Arial" w:hAnsi="Arial" w:cs="Arial"/>
          <w:b/>
          <w:noProof/>
          <w:sz w:val="20"/>
        </w:rPr>
      </w:pPr>
    </w:p>
    <w:sectPr w:rsidR="001F01D5" w:rsidRPr="0073124F" w:rsidSect="00CD3A58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C64" w:rsidRDefault="002B7C64" w:rsidP="0085517A">
      <w:r>
        <w:separator/>
      </w:r>
    </w:p>
  </w:endnote>
  <w:endnote w:type="continuationSeparator" w:id="0">
    <w:p w:rsidR="002B7C64" w:rsidRDefault="002B7C6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Mono">
    <w:altName w:val="Courier New"/>
    <w:charset w:val="EE"/>
    <w:family w:val="modern"/>
    <w:pitch w:val="fixed"/>
    <w:sig w:usb0="00000000" w:usb1="400078FF" w:usb2="00000001" w:usb3="00000000" w:csb0="000001BF" w:csb1="00000000"/>
  </w:font>
  <w:font w:name="AR PL SungtiL G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B7C64" w:rsidRPr="003A6CA9" w:rsidRDefault="001F7F6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B7C6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11D4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B7C64" w:rsidRDefault="002B7C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C64" w:rsidRDefault="002B7C64" w:rsidP="0085517A">
      <w:r>
        <w:separator/>
      </w:r>
    </w:p>
  </w:footnote>
  <w:footnote w:type="continuationSeparator" w:id="0">
    <w:p w:rsidR="002B7C64" w:rsidRDefault="002B7C6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126F8"/>
    <w:multiLevelType w:val="hybridMultilevel"/>
    <w:tmpl w:val="19BA7B30"/>
    <w:lvl w:ilvl="0" w:tplc="6A5A806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1B7E06"/>
    <w:multiLevelType w:val="hybridMultilevel"/>
    <w:tmpl w:val="8EDE5A32"/>
    <w:lvl w:ilvl="0" w:tplc="B5E6B85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071106"/>
    <w:multiLevelType w:val="hybridMultilevel"/>
    <w:tmpl w:val="2ED89276"/>
    <w:lvl w:ilvl="0" w:tplc="1F2E73D4">
      <w:start w:val="1"/>
      <w:numFmt w:val="decimal"/>
      <w:lvlText w:val="%1)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997260"/>
    <w:multiLevelType w:val="hybridMultilevel"/>
    <w:tmpl w:val="0256DC20"/>
    <w:lvl w:ilvl="0" w:tplc="720A53E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5C1CF0"/>
    <w:multiLevelType w:val="hybridMultilevel"/>
    <w:tmpl w:val="5E1257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B82636"/>
    <w:multiLevelType w:val="hybridMultilevel"/>
    <w:tmpl w:val="68E8F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5"/>
  </w:num>
  <w:num w:numId="6">
    <w:abstractNumId w:val="12"/>
  </w:num>
  <w:num w:numId="7">
    <w:abstractNumId w:val="27"/>
  </w:num>
  <w:num w:numId="8">
    <w:abstractNumId w:val="6"/>
  </w:num>
  <w:num w:numId="9">
    <w:abstractNumId w:val="29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3"/>
  </w:num>
  <w:num w:numId="15">
    <w:abstractNumId w:val="24"/>
  </w:num>
  <w:num w:numId="16">
    <w:abstractNumId w:val="9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8"/>
  </w:num>
  <w:num w:numId="22">
    <w:abstractNumId w:val="20"/>
  </w:num>
  <w:num w:numId="23">
    <w:abstractNumId w:val="11"/>
  </w:num>
  <w:num w:numId="24">
    <w:abstractNumId w:val="2"/>
  </w:num>
  <w:num w:numId="25">
    <w:abstractNumId w:val="8"/>
  </w:num>
  <w:num w:numId="26">
    <w:abstractNumId w:val="7"/>
  </w:num>
  <w:num w:numId="27">
    <w:abstractNumId w:val="32"/>
  </w:num>
  <w:num w:numId="28">
    <w:abstractNumId w:val="14"/>
  </w:num>
  <w:num w:numId="29">
    <w:abstractNumId w:val="17"/>
  </w:num>
  <w:num w:numId="30">
    <w:abstractNumId w:val="30"/>
  </w:num>
  <w:num w:numId="31">
    <w:abstractNumId w:val="10"/>
  </w:num>
  <w:num w:numId="32">
    <w:abstractNumId w:val="1"/>
  </w:num>
  <w:num w:numId="33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25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2F1"/>
    <w:rsid w:val="000033C8"/>
    <w:rsid w:val="00017F19"/>
    <w:rsid w:val="000259D9"/>
    <w:rsid w:val="000357F0"/>
    <w:rsid w:val="000368FF"/>
    <w:rsid w:val="00042286"/>
    <w:rsid w:val="000451D0"/>
    <w:rsid w:val="000459AA"/>
    <w:rsid w:val="000501E2"/>
    <w:rsid w:val="0005287D"/>
    <w:rsid w:val="00056F03"/>
    <w:rsid w:val="000576C5"/>
    <w:rsid w:val="000648F1"/>
    <w:rsid w:val="000744DE"/>
    <w:rsid w:val="00077A3F"/>
    <w:rsid w:val="00081A32"/>
    <w:rsid w:val="000822BC"/>
    <w:rsid w:val="00084AF9"/>
    <w:rsid w:val="000938D0"/>
    <w:rsid w:val="00095CC4"/>
    <w:rsid w:val="000A24F7"/>
    <w:rsid w:val="000A2D6F"/>
    <w:rsid w:val="000B7EF2"/>
    <w:rsid w:val="000D18DA"/>
    <w:rsid w:val="000F088D"/>
    <w:rsid w:val="000F0E10"/>
    <w:rsid w:val="000F18A4"/>
    <w:rsid w:val="000F3BFC"/>
    <w:rsid w:val="00112710"/>
    <w:rsid w:val="001172B2"/>
    <w:rsid w:val="00121B69"/>
    <w:rsid w:val="0012696A"/>
    <w:rsid w:val="001305AF"/>
    <w:rsid w:val="0014079F"/>
    <w:rsid w:val="0014337E"/>
    <w:rsid w:val="001551BA"/>
    <w:rsid w:val="00155E8E"/>
    <w:rsid w:val="00161C20"/>
    <w:rsid w:val="001652D6"/>
    <w:rsid w:val="001673B2"/>
    <w:rsid w:val="00180E72"/>
    <w:rsid w:val="00183733"/>
    <w:rsid w:val="00187DF9"/>
    <w:rsid w:val="00190C8B"/>
    <w:rsid w:val="001912F7"/>
    <w:rsid w:val="00195C20"/>
    <w:rsid w:val="00195EAE"/>
    <w:rsid w:val="00196D1A"/>
    <w:rsid w:val="001977C8"/>
    <w:rsid w:val="001A117A"/>
    <w:rsid w:val="001A2A84"/>
    <w:rsid w:val="001B30C4"/>
    <w:rsid w:val="001B35FC"/>
    <w:rsid w:val="001B5935"/>
    <w:rsid w:val="001C53C9"/>
    <w:rsid w:val="001D0060"/>
    <w:rsid w:val="001D16D3"/>
    <w:rsid w:val="001D2BDA"/>
    <w:rsid w:val="001E4D8E"/>
    <w:rsid w:val="001E6F09"/>
    <w:rsid w:val="001F01D5"/>
    <w:rsid w:val="001F117A"/>
    <w:rsid w:val="001F7F6E"/>
    <w:rsid w:val="002003D7"/>
    <w:rsid w:val="00202188"/>
    <w:rsid w:val="00205E26"/>
    <w:rsid w:val="0020633C"/>
    <w:rsid w:val="00206F8D"/>
    <w:rsid w:val="00211679"/>
    <w:rsid w:val="00217A59"/>
    <w:rsid w:val="00226C94"/>
    <w:rsid w:val="0024641A"/>
    <w:rsid w:val="00247D55"/>
    <w:rsid w:val="00247FB2"/>
    <w:rsid w:val="00267339"/>
    <w:rsid w:val="0029479F"/>
    <w:rsid w:val="0029655C"/>
    <w:rsid w:val="002A431E"/>
    <w:rsid w:val="002A5052"/>
    <w:rsid w:val="002B7C64"/>
    <w:rsid w:val="002C17F6"/>
    <w:rsid w:val="002E22BD"/>
    <w:rsid w:val="002E4B6F"/>
    <w:rsid w:val="00300308"/>
    <w:rsid w:val="0030176D"/>
    <w:rsid w:val="00302E0F"/>
    <w:rsid w:val="00303646"/>
    <w:rsid w:val="00310D3F"/>
    <w:rsid w:val="00323E3B"/>
    <w:rsid w:val="00326834"/>
    <w:rsid w:val="00327FA0"/>
    <w:rsid w:val="003421D9"/>
    <w:rsid w:val="00343843"/>
    <w:rsid w:val="0035073D"/>
    <w:rsid w:val="00357594"/>
    <w:rsid w:val="00362927"/>
    <w:rsid w:val="00373D39"/>
    <w:rsid w:val="00374864"/>
    <w:rsid w:val="0038539E"/>
    <w:rsid w:val="0039681E"/>
    <w:rsid w:val="003A6CA9"/>
    <w:rsid w:val="003B3A9A"/>
    <w:rsid w:val="003B5E4E"/>
    <w:rsid w:val="003B6F30"/>
    <w:rsid w:val="003C0BFC"/>
    <w:rsid w:val="003C3B85"/>
    <w:rsid w:val="003D2680"/>
    <w:rsid w:val="003D6076"/>
    <w:rsid w:val="003D724A"/>
    <w:rsid w:val="003E3295"/>
    <w:rsid w:val="003E4BA0"/>
    <w:rsid w:val="003F4D2C"/>
    <w:rsid w:val="003F5B11"/>
    <w:rsid w:val="004057B2"/>
    <w:rsid w:val="004225B3"/>
    <w:rsid w:val="004226B6"/>
    <w:rsid w:val="00434CFC"/>
    <w:rsid w:val="00441776"/>
    <w:rsid w:val="004440EA"/>
    <w:rsid w:val="00461859"/>
    <w:rsid w:val="00465338"/>
    <w:rsid w:val="00475147"/>
    <w:rsid w:val="004A33BD"/>
    <w:rsid w:val="004C0CCF"/>
    <w:rsid w:val="004C518A"/>
    <w:rsid w:val="004D34D7"/>
    <w:rsid w:val="004D77B1"/>
    <w:rsid w:val="004E1F41"/>
    <w:rsid w:val="004E3F55"/>
    <w:rsid w:val="004F0332"/>
    <w:rsid w:val="004F4C08"/>
    <w:rsid w:val="004F61A2"/>
    <w:rsid w:val="0050417B"/>
    <w:rsid w:val="005118BE"/>
    <w:rsid w:val="00522171"/>
    <w:rsid w:val="0053270C"/>
    <w:rsid w:val="00541DA4"/>
    <w:rsid w:val="00544FDA"/>
    <w:rsid w:val="0055132C"/>
    <w:rsid w:val="005514A9"/>
    <w:rsid w:val="00557A6D"/>
    <w:rsid w:val="005708FA"/>
    <w:rsid w:val="00577604"/>
    <w:rsid w:val="0058039F"/>
    <w:rsid w:val="005835B3"/>
    <w:rsid w:val="005862FA"/>
    <w:rsid w:val="005948EA"/>
    <w:rsid w:val="00595840"/>
    <w:rsid w:val="005A31B3"/>
    <w:rsid w:val="005B3AE0"/>
    <w:rsid w:val="005B44D6"/>
    <w:rsid w:val="005B6F1B"/>
    <w:rsid w:val="005C2136"/>
    <w:rsid w:val="005C4752"/>
    <w:rsid w:val="005E437E"/>
    <w:rsid w:val="005E738F"/>
    <w:rsid w:val="005E7F4F"/>
    <w:rsid w:val="00600BF2"/>
    <w:rsid w:val="006013B9"/>
    <w:rsid w:val="0061165A"/>
    <w:rsid w:val="00611D40"/>
    <w:rsid w:val="00617E3B"/>
    <w:rsid w:val="006328EB"/>
    <w:rsid w:val="00634F4F"/>
    <w:rsid w:val="00636F60"/>
    <w:rsid w:val="0063761A"/>
    <w:rsid w:val="0065043F"/>
    <w:rsid w:val="00661C6A"/>
    <w:rsid w:val="00676D17"/>
    <w:rsid w:val="00685C9F"/>
    <w:rsid w:val="00692EA9"/>
    <w:rsid w:val="006A06D1"/>
    <w:rsid w:val="006A2ED9"/>
    <w:rsid w:val="006A5F33"/>
    <w:rsid w:val="006A7DEC"/>
    <w:rsid w:val="006B0379"/>
    <w:rsid w:val="006B2610"/>
    <w:rsid w:val="006B6CE7"/>
    <w:rsid w:val="006E742F"/>
    <w:rsid w:val="00701AFF"/>
    <w:rsid w:val="0070391D"/>
    <w:rsid w:val="007077B7"/>
    <w:rsid w:val="0073124F"/>
    <w:rsid w:val="00732ED6"/>
    <w:rsid w:val="00735411"/>
    <w:rsid w:val="007402E4"/>
    <w:rsid w:val="00754B07"/>
    <w:rsid w:val="00754B40"/>
    <w:rsid w:val="007667EF"/>
    <w:rsid w:val="0076698E"/>
    <w:rsid w:val="00783A9D"/>
    <w:rsid w:val="00785DF3"/>
    <w:rsid w:val="0079130B"/>
    <w:rsid w:val="007A2066"/>
    <w:rsid w:val="007A24E0"/>
    <w:rsid w:val="007A4DBC"/>
    <w:rsid w:val="007B16FA"/>
    <w:rsid w:val="007B3A08"/>
    <w:rsid w:val="007C481D"/>
    <w:rsid w:val="007C4B15"/>
    <w:rsid w:val="007C58CD"/>
    <w:rsid w:val="007C6CF1"/>
    <w:rsid w:val="007D367B"/>
    <w:rsid w:val="007D4B80"/>
    <w:rsid w:val="007D7A81"/>
    <w:rsid w:val="007E6CFB"/>
    <w:rsid w:val="007E7AB1"/>
    <w:rsid w:val="007F2A47"/>
    <w:rsid w:val="0080071A"/>
    <w:rsid w:val="00813D49"/>
    <w:rsid w:val="008172F6"/>
    <w:rsid w:val="0082039B"/>
    <w:rsid w:val="008273EC"/>
    <w:rsid w:val="00835E45"/>
    <w:rsid w:val="00843D9F"/>
    <w:rsid w:val="00852AE1"/>
    <w:rsid w:val="00853822"/>
    <w:rsid w:val="0085517A"/>
    <w:rsid w:val="00860946"/>
    <w:rsid w:val="008644AB"/>
    <w:rsid w:val="00880ABE"/>
    <w:rsid w:val="0088613D"/>
    <w:rsid w:val="00886A53"/>
    <w:rsid w:val="00893399"/>
    <w:rsid w:val="008A61F8"/>
    <w:rsid w:val="008B36F3"/>
    <w:rsid w:val="008B4241"/>
    <w:rsid w:val="008E34B0"/>
    <w:rsid w:val="008E3B36"/>
    <w:rsid w:val="008E6FAD"/>
    <w:rsid w:val="008F0E2E"/>
    <w:rsid w:val="008F2C43"/>
    <w:rsid w:val="008F3BBE"/>
    <w:rsid w:val="008F54F5"/>
    <w:rsid w:val="009207E8"/>
    <w:rsid w:val="00920BD1"/>
    <w:rsid w:val="00922398"/>
    <w:rsid w:val="00924F1A"/>
    <w:rsid w:val="00925820"/>
    <w:rsid w:val="009268A5"/>
    <w:rsid w:val="00940925"/>
    <w:rsid w:val="00947EAA"/>
    <w:rsid w:val="009618FC"/>
    <w:rsid w:val="00974E7D"/>
    <w:rsid w:val="00984741"/>
    <w:rsid w:val="00996B0F"/>
    <w:rsid w:val="009B1D75"/>
    <w:rsid w:val="009B64EE"/>
    <w:rsid w:val="009C1F97"/>
    <w:rsid w:val="009C2EB3"/>
    <w:rsid w:val="009C6660"/>
    <w:rsid w:val="009C7A1D"/>
    <w:rsid w:val="009F378E"/>
    <w:rsid w:val="00A03131"/>
    <w:rsid w:val="00A13A5A"/>
    <w:rsid w:val="00A13C3C"/>
    <w:rsid w:val="00A327DC"/>
    <w:rsid w:val="00A41693"/>
    <w:rsid w:val="00A417D3"/>
    <w:rsid w:val="00A42CDF"/>
    <w:rsid w:val="00A551D4"/>
    <w:rsid w:val="00A62855"/>
    <w:rsid w:val="00A715F6"/>
    <w:rsid w:val="00A72430"/>
    <w:rsid w:val="00A76A95"/>
    <w:rsid w:val="00A77C85"/>
    <w:rsid w:val="00A927D1"/>
    <w:rsid w:val="00A93144"/>
    <w:rsid w:val="00A958E9"/>
    <w:rsid w:val="00A95F81"/>
    <w:rsid w:val="00AA3B90"/>
    <w:rsid w:val="00AA7622"/>
    <w:rsid w:val="00AB6367"/>
    <w:rsid w:val="00AC1C10"/>
    <w:rsid w:val="00AC3235"/>
    <w:rsid w:val="00AC5B88"/>
    <w:rsid w:val="00AD14C5"/>
    <w:rsid w:val="00AF1817"/>
    <w:rsid w:val="00AF24D6"/>
    <w:rsid w:val="00AF38C7"/>
    <w:rsid w:val="00AF4FE6"/>
    <w:rsid w:val="00AF59FE"/>
    <w:rsid w:val="00AF7C4F"/>
    <w:rsid w:val="00B02133"/>
    <w:rsid w:val="00B021C7"/>
    <w:rsid w:val="00B062A4"/>
    <w:rsid w:val="00B06CD0"/>
    <w:rsid w:val="00B11FA5"/>
    <w:rsid w:val="00B12801"/>
    <w:rsid w:val="00B263B4"/>
    <w:rsid w:val="00B34E80"/>
    <w:rsid w:val="00B40033"/>
    <w:rsid w:val="00B52ACF"/>
    <w:rsid w:val="00B543DD"/>
    <w:rsid w:val="00B6590D"/>
    <w:rsid w:val="00B670CF"/>
    <w:rsid w:val="00B72346"/>
    <w:rsid w:val="00B74AB3"/>
    <w:rsid w:val="00B76E49"/>
    <w:rsid w:val="00B80B32"/>
    <w:rsid w:val="00B86138"/>
    <w:rsid w:val="00B93575"/>
    <w:rsid w:val="00BB1796"/>
    <w:rsid w:val="00BB3EE1"/>
    <w:rsid w:val="00BC00EF"/>
    <w:rsid w:val="00BC047A"/>
    <w:rsid w:val="00BC314B"/>
    <w:rsid w:val="00BD18BF"/>
    <w:rsid w:val="00BD1F5E"/>
    <w:rsid w:val="00BE3E69"/>
    <w:rsid w:val="00BE4F25"/>
    <w:rsid w:val="00BF1D2A"/>
    <w:rsid w:val="00BF3A24"/>
    <w:rsid w:val="00BF441C"/>
    <w:rsid w:val="00C07DAA"/>
    <w:rsid w:val="00C134A6"/>
    <w:rsid w:val="00C20805"/>
    <w:rsid w:val="00C22CB0"/>
    <w:rsid w:val="00C4457D"/>
    <w:rsid w:val="00C52111"/>
    <w:rsid w:val="00C65534"/>
    <w:rsid w:val="00C7146E"/>
    <w:rsid w:val="00C80D7A"/>
    <w:rsid w:val="00C969D0"/>
    <w:rsid w:val="00CA1864"/>
    <w:rsid w:val="00CB2027"/>
    <w:rsid w:val="00CB5DC1"/>
    <w:rsid w:val="00CC075A"/>
    <w:rsid w:val="00CC4927"/>
    <w:rsid w:val="00CC5963"/>
    <w:rsid w:val="00CD08CA"/>
    <w:rsid w:val="00CD3A58"/>
    <w:rsid w:val="00CE07CF"/>
    <w:rsid w:val="00CE08FE"/>
    <w:rsid w:val="00CF5335"/>
    <w:rsid w:val="00D066BA"/>
    <w:rsid w:val="00D148C7"/>
    <w:rsid w:val="00D20B1D"/>
    <w:rsid w:val="00D2333F"/>
    <w:rsid w:val="00D2597E"/>
    <w:rsid w:val="00D30E79"/>
    <w:rsid w:val="00D403F8"/>
    <w:rsid w:val="00D571F4"/>
    <w:rsid w:val="00D618CA"/>
    <w:rsid w:val="00D61937"/>
    <w:rsid w:val="00D64ECD"/>
    <w:rsid w:val="00D66541"/>
    <w:rsid w:val="00D9094E"/>
    <w:rsid w:val="00D91EE1"/>
    <w:rsid w:val="00D924C9"/>
    <w:rsid w:val="00D96634"/>
    <w:rsid w:val="00D971DC"/>
    <w:rsid w:val="00DA3C19"/>
    <w:rsid w:val="00DA3C25"/>
    <w:rsid w:val="00DA504B"/>
    <w:rsid w:val="00DA709B"/>
    <w:rsid w:val="00DB70BD"/>
    <w:rsid w:val="00DD7E78"/>
    <w:rsid w:val="00DF0716"/>
    <w:rsid w:val="00DF3864"/>
    <w:rsid w:val="00E06CC4"/>
    <w:rsid w:val="00E14FDC"/>
    <w:rsid w:val="00E23797"/>
    <w:rsid w:val="00E241FE"/>
    <w:rsid w:val="00E326BA"/>
    <w:rsid w:val="00E32AF1"/>
    <w:rsid w:val="00E3354E"/>
    <w:rsid w:val="00E364A3"/>
    <w:rsid w:val="00E442F9"/>
    <w:rsid w:val="00E52A9E"/>
    <w:rsid w:val="00E600E9"/>
    <w:rsid w:val="00E647B4"/>
    <w:rsid w:val="00E70A3B"/>
    <w:rsid w:val="00E73CD4"/>
    <w:rsid w:val="00E758DB"/>
    <w:rsid w:val="00E84AE6"/>
    <w:rsid w:val="00E90B28"/>
    <w:rsid w:val="00E962CC"/>
    <w:rsid w:val="00EA3CC5"/>
    <w:rsid w:val="00EC193A"/>
    <w:rsid w:val="00EC3732"/>
    <w:rsid w:val="00EC4824"/>
    <w:rsid w:val="00ED2466"/>
    <w:rsid w:val="00ED2924"/>
    <w:rsid w:val="00ED2EF1"/>
    <w:rsid w:val="00ED2F55"/>
    <w:rsid w:val="00ED46FA"/>
    <w:rsid w:val="00EE7A39"/>
    <w:rsid w:val="00EF210C"/>
    <w:rsid w:val="00EF324B"/>
    <w:rsid w:val="00F0793C"/>
    <w:rsid w:val="00F12E98"/>
    <w:rsid w:val="00F1495D"/>
    <w:rsid w:val="00F20172"/>
    <w:rsid w:val="00F301AD"/>
    <w:rsid w:val="00F420B0"/>
    <w:rsid w:val="00F50EF8"/>
    <w:rsid w:val="00F572A8"/>
    <w:rsid w:val="00F600C5"/>
    <w:rsid w:val="00F60ECB"/>
    <w:rsid w:val="00F61F8E"/>
    <w:rsid w:val="00F63964"/>
    <w:rsid w:val="00F6436D"/>
    <w:rsid w:val="00F80143"/>
    <w:rsid w:val="00F852E4"/>
    <w:rsid w:val="00F929C0"/>
    <w:rsid w:val="00F92F52"/>
    <w:rsid w:val="00F93C75"/>
    <w:rsid w:val="00F956FD"/>
    <w:rsid w:val="00FA4907"/>
    <w:rsid w:val="00FA5428"/>
    <w:rsid w:val="00FA68D0"/>
    <w:rsid w:val="00FB1C42"/>
    <w:rsid w:val="00FB5478"/>
    <w:rsid w:val="00FC1861"/>
    <w:rsid w:val="00FC58F5"/>
    <w:rsid w:val="00FC657B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0B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E90B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PreformattedText">
    <w:name w:val="Preformatted Text"/>
    <w:basedOn w:val="Normalny"/>
    <w:rsid w:val="00E90B28"/>
    <w:pPr>
      <w:widowControl w:val="0"/>
      <w:suppressAutoHyphens/>
    </w:pPr>
    <w:rPr>
      <w:rFonts w:ascii="Liberation Mono" w:eastAsia="AR PL SungtiL GB" w:hAnsi="Liberation Mono" w:cs="Liberation Mono"/>
      <w:sz w:val="20"/>
      <w:szCs w:val="20"/>
      <w:lang w:val="en-US" w:eastAsia="hi-IN" w:bidi="hi-IN"/>
    </w:rPr>
  </w:style>
  <w:style w:type="character" w:styleId="Hipercze">
    <w:name w:val="Hyperlink"/>
    <w:basedOn w:val="Domylnaczcionkaakapitu"/>
    <w:uiPriority w:val="99"/>
    <w:unhideWhenUsed/>
    <w:rsid w:val="000938D0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5948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5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9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323D16-5FB9-48EE-9D4C-47B4C8482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5</cp:revision>
  <cp:lastPrinted>2021-11-30T09:11:00Z</cp:lastPrinted>
  <dcterms:created xsi:type="dcterms:W3CDTF">2021-11-30T07:52:00Z</dcterms:created>
  <dcterms:modified xsi:type="dcterms:W3CDTF">2021-11-30T10:28:00Z</dcterms:modified>
</cp:coreProperties>
</file>