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17B9C528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E7097D">
        <w:rPr>
          <w:rFonts w:ascii="Arial" w:hAnsi="Arial" w:cs="Arial"/>
          <w:sz w:val="24"/>
          <w:szCs w:val="24"/>
        </w:rPr>
        <w:t>16</w:t>
      </w:r>
      <w:r w:rsidR="00953A63">
        <w:rPr>
          <w:rFonts w:ascii="Arial" w:hAnsi="Arial" w:cs="Arial"/>
          <w:sz w:val="24"/>
          <w:szCs w:val="24"/>
        </w:rPr>
        <w:t>.08.</w:t>
      </w:r>
      <w:r w:rsidRPr="00A51807">
        <w:rPr>
          <w:rFonts w:ascii="Arial" w:hAnsi="Arial" w:cs="Arial"/>
          <w:sz w:val="24"/>
          <w:szCs w:val="24"/>
        </w:rPr>
        <w:t>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7B295336" w:rsidR="00E85D5A" w:rsidRPr="00A51807" w:rsidRDefault="00953A63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</w:t>
      </w:r>
      <w:r w:rsidR="00CE11E0">
        <w:rPr>
          <w:rFonts w:ascii="Arial" w:hAnsi="Arial" w:cs="Arial"/>
          <w:sz w:val="24"/>
          <w:szCs w:val="24"/>
        </w:rPr>
        <w:t xml:space="preserve">nspektor w Dziale </w:t>
      </w:r>
      <w:r>
        <w:rPr>
          <w:rFonts w:ascii="Arial" w:hAnsi="Arial" w:cs="Arial"/>
          <w:sz w:val="24"/>
          <w:szCs w:val="24"/>
        </w:rPr>
        <w:t>Inżynierii Ruchu Drogowego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0268778E" w:rsidR="00E85D5A" w:rsidRPr="0090696E" w:rsidRDefault="00953A63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Daria Wieczorek</w:t>
      </w:r>
      <w:r w:rsidR="00CE11E0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zamieszkała w Chorzowie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03C5EF39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</w:t>
      </w:r>
      <w:r w:rsidR="00953A63">
        <w:rPr>
          <w:rFonts w:ascii="Arial" w:hAnsi="Arial" w:cs="Arial"/>
          <w:sz w:val="24"/>
          <w:szCs w:val="24"/>
        </w:rPr>
        <w:t>na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CE11E0">
        <w:rPr>
          <w:rFonts w:ascii="Arial" w:hAnsi="Arial" w:cs="Arial"/>
          <w:sz w:val="24"/>
          <w:szCs w:val="24"/>
        </w:rPr>
        <w:t xml:space="preserve"> oraz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953A63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wiedzą z zakresu </w:t>
      </w:r>
      <w:r w:rsidR="00953A63">
        <w:rPr>
          <w:rFonts w:ascii="Arial" w:hAnsi="Arial" w:cs="Arial"/>
          <w:sz w:val="24"/>
          <w:szCs w:val="24"/>
        </w:rPr>
        <w:t xml:space="preserve">miejscowych planów zagospodarowania przestrzennego oraz studiów uwarunkowań i kierunków zagospodarowania w rozumieniu przepisów wynikających z ustawy o planowaniu i zagospodarowaniu przestrzennym oraz określaniem kierunków rozwoju sieci drogowej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5545D8"/>
    <w:rsid w:val="007B694D"/>
    <w:rsid w:val="00884EE1"/>
    <w:rsid w:val="008E3899"/>
    <w:rsid w:val="0090696E"/>
    <w:rsid w:val="00953A63"/>
    <w:rsid w:val="009D09F1"/>
    <w:rsid w:val="00A51807"/>
    <w:rsid w:val="00B04577"/>
    <w:rsid w:val="00BB16C2"/>
    <w:rsid w:val="00BC0BCF"/>
    <w:rsid w:val="00CE11E0"/>
    <w:rsid w:val="00DD149F"/>
    <w:rsid w:val="00DD2981"/>
    <w:rsid w:val="00E63F41"/>
    <w:rsid w:val="00E7097D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9</cp:revision>
  <cp:lastPrinted>2021-03-08T09:23:00Z</cp:lastPrinted>
  <dcterms:created xsi:type="dcterms:W3CDTF">2021-04-15T06:43:00Z</dcterms:created>
  <dcterms:modified xsi:type="dcterms:W3CDTF">2021-08-16T07:37:00Z</dcterms:modified>
</cp:coreProperties>
</file>