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194" w:rsidRPr="00E44CE1" w:rsidRDefault="00276194" w:rsidP="00276194">
      <w:pPr>
        <w:rPr>
          <w:sz w:val="22"/>
          <w:szCs w:val="22"/>
        </w:rPr>
      </w:pPr>
    </w:p>
    <w:p w:rsidR="00276194" w:rsidRPr="00E44CE1" w:rsidRDefault="00276194" w:rsidP="00276194">
      <w:pPr>
        <w:rPr>
          <w:sz w:val="22"/>
          <w:szCs w:val="22"/>
        </w:rPr>
      </w:pPr>
    </w:p>
    <w:p w:rsidR="004F2068" w:rsidRDefault="004F2068" w:rsidP="004F206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4850" cy="685800"/>
            <wp:effectExtent l="19050" t="0" r="635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068" w:rsidRDefault="004F2068" w:rsidP="004F2068">
      <w:pPr>
        <w:pStyle w:val="Nagwek"/>
        <w:tabs>
          <w:tab w:val="clear" w:pos="4536"/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4F2068" w:rsidRDefault="004F2068" w:rsidP="004F2068">
      <w:pPr>
        <w:pStyle w:val="Nagwek"/>
        <w:tabs>
          <w:tab w:val="clear" w:pos="4536"/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Bytom,     lipca 2021 r.</w:t>
      </w:r>
    </w:p>
    <w:p w:rsidR="004F2068" w:rsidRDefault="004F2068" w:rsidP="004F2068">
      <w:pPr>
        <w:tabs>
          <w:tab w:val="left" w:pos="630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KK. 0003.1.2021</w:t>
      </w:r>
    </w:p>
    <w:p w:rsidR="004F2068" w:rsidRDefault="004F2068" w:rsidP="004F2068">
      <w:pPr>
        <w:tabs>
          <w:tab w:val="left" w:pos="5670"/>
        </w:tabs>
        <w:spacing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</w:r>
    </w:p>
    <w:p w:rsidR="004F2068" w:rsidRDefault="004F2068" w:rsidP="004F2068">
      <w:pPr>
        <w:tabs>
          <w:tab w:val="left" w:pos="5670"/>
        </w:tabs>
        <w:spacing w:line="360" w:lineRule="auto"/>
        <w:rPr>
          <w:rFonts w:ascii="Arial" w:hAnsi="Arial" w:cs="Arial"/>
          <w:bCs/>
          <w:sz w:val="22"/>
          <w:szCs w:val="22"/>
        </w:rPr>
      </w:pPr>
    </w:p>
    <w:p w:rsidR="004F2068" w:rsidRDefault="004F2068" w:rsidP="004F2068">
      <w:pPr>
        <w:tabs>
          <w:tab w:val="left" w:pos="6120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4F2068" w:rsidRDefault="004F2068" w:rsidP="004F206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W nawiązaniu do Panów interpelacji z 21 czerwca 2021 r. w  sprawie stworzenia i wskazania obiektu dla działalności bytomskich muzyków i kultury na terenie miasta Bytomia informuję, że w zamierzeniu władz miejskich docelową formułą, która pozwala na pozyskanie nieruchomości na cele kulturalne i artystyczne jest Program LOKAL NA KULTURĘ. Jak Panowie wiedzą, bytomscy radni podjęli uchwałę znoszącą sztywne, minimalne stawki czynszu w lokalach użytkowych. Pozwoliła ona na wprowadzenie preferencyjnych warunków najmu lub dzierżawy dla osób prowadzących działalność artystyczną, kulturalną i twórczą.   Za nami już kilka edycji tego Programu, a Panów uwagi co do właściwości ewentualnego lokalu zostaną przekazane Bytomskim Mieszkaniom w celu analizy własnego zasobu do wytypowania potencjalnej nieruchomości. Mam nadzieję, że w kolejnych edycjach Programu znajdzie się nieruchomość, która mogłaby być wykorzystana na wskazany przez Panów cel.</w:t>
      </w:r>
    </w:p>
    <w:p w:rsidR="004F2068" w:rsidRDefault="004F2068" w:rsidP="004F206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Poza tym trybem, deklaruję pełną pomoc w ustaleniu stanu prawnego ewentualnych nieruchomości, które zainteresowani muzycy chcieliby pozyskać na standardowych zasadach. Jednocześnie informuję, ze formuła miejsca spotkań bytomskich muzyków wpisuje się doskonale w cele Bytomskiego Budżetu Obywatelskiego. Muzycy stojący za Panów apelem byli informowani o możliwości składania projektów w tym trybie jeszcze przed rozpoczęciem naboru do tegorocznej edycji.</w:t>
      </w:r>
    </w:p>
    <w:p w:rsidR="004F2068" w:rsidRDefault="004F2068" w:rsidP="004F2068">
      <w:pPr>
        <w:autoSpaceDE w:val="0"/>
        <w:autoSpaceDN w:val="0"/>
        <w:adjustRightInd w:val="0"/>
        <w:spacing w:line="360" w:lineRule="auto"/>
        <w:jc w:val="both"/>
        <w:rPr>
          <w:rFonts w:ascii="TiepoloItcTEEBoo" w:hAnsi="TiepoloItcTEEBoo"/>
          <w:sz w:val="22"/>
          <w:szCs w:val="22"/>
        </w:rPr>
      </w:pPr>
    </w:p>
    <w:p w:rsidR="004F2068" w:rsidRDefault="004F2068" w:rsidP="004F2068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:rsidR="004F2068" w:rsidRDefault="004F2068" w:rsidP="004F2068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:rsidR="004F2068" w:rsidRDefault="004F2068" w:rsidP="004F2068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:rsidR="004F2068" w:rsidRDefault="004F2068" w:rsidP="004F2068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Otrzymują:</w:t>
      </w:r>
    </w:p>
    <w:p w:rsidR="004F2068" w:rsidRDefault="004F2068" w:rsidP="004F2068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radni Rady Miejskiej w Bytomiu: </w:t>
      </w:r>
      <w:r>
        <w:rPr>
          <w:rFonts w:ascii="Arial" w:hAnsi="Arial" w:cs="Arial"/>
          <w:b/>
          <w:sz w:val="22"/>
          <w:szCs w:val="22"/>
        </w:rPr>
        <w:t>Maciej Gajos, Grzegorz Nowak, Michał Misiaszek</w:t>
      </w:r>
    </w:p>
    <w:p w:rsidR="004F2068" w:rsidRDefault="004F2068" w:rsidP="004F2068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Przewodniczący Rady Miejskiej w Bytomiu</w:t>
      </w:r>
    </w:p>
    <w:p w:rsidR="004F2068" w:rsidRDefault="004F2068" w:rsidP="004F2068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a/a</w:t>
      </w:r>
    </w:p>
    <w:p w:rsidR="004F2068" w:rsidRDefault="004F2068" w:rsidP="004F2068">
      <w:pPr>
        <w:rPr>
          <w:rFonts w:ascii="Arial" w:hAnsi="Arial" w:cs="Arial"/>
          <w:sz w:val="20"/>
          <w:szCs w:val="20"/>
        </w:rPr>
      </w:pPr>
    </w:p>
    <w:p w:rsidR="004F2068" w:rsidRDefault="004F2068" w:rsidP="004F2068">
      <w:pPr>
        <w:rPr>
          <w:rFonts w:ascii="Arial" w:hAnsi="Arial" w:cs="Arial"/>
          <w:sz w:val="20"/>
          <w:szCs w:val="20"/>
        </w:rPr>
      </w:pPr>
    </w:p>
    <w:p w:rsidR="004F2068" w:rsidRDefault="004F2068" w:rsidP="004F206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Oprac.: Piotr Kowalski</w:t>
      </w:r>
    </w:p>
    <w:p w:rsidR="004F2068" w:rsidRDefault="004F2068" w:rsidP="004F2068">
      <w:pPr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1 lipca 2021 r.</w:t>
      </w:r>
    </w:p>
    <w:tbl>
      <w:tblPr>
        <w:tblW w:w="0" w:type="auto"/>
        <w:tblCellSpacing w:w="15" w:type="dxa"/>
        <w:tblLook w:val="04A0"/>
      </w:tblPr>
      <w:tblGrid>
        <w:gridCol w:w="116"/>
        <w:gridCol w:w="2374"/>
      </w:tblGrid>
      <w:tr w:rsidR="004F2068" w:rsidTr="004F2068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50" w:type="dxa"/>
              <w:bottom w:w="15" w:type="dxa"/>
              <w:right w:w="15" w:type="dxa"/>
            </w:tcMar>
            <w:vAlign w:val="center"/>
            <w:hideMark/>
          </w:tcPr>
          <w:p w:rsidR="004F2068" w:rsidRDefault="004F2068">
            <w:pPr>
              <w:spacing w:after="200"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068" w:rsidRDefault="004F2068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Mdok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: </w:t>
            </w:r>
            <w:r>
              <w:rPr>
                <w:rStyle w:val="displayonly"/>
                <w:rFonts w:ascii="Arial" w:hAnsi="Arial" w:cs="Arial"/>
                <w:sz w:val="22"/>
                <w:szCs w:val="22"/>
              </w:rPr>
              <w:t>1742/07/2021</w:t>
            </w:r>
          </w:p>
          <w:tbl>
            <w:tblPr>
              <w:tblW w:w="0" w:type="auto"/>
              <w:tblCellSpacing w:w="15" w:type="dxa"/>
              <w:tblLook w:val="04A0"/>
            </w:tblPr>
            <w:tblGrid>
              <w:gridCol w:w="131"/>
            </w:tblGrid>
            <w:tr w:rsidR="004F2068">
              <w:trPr>
                <w:tblCellSpacing w:w="15" w:type="dxa"/>
              </w:trPr>
              <w:tc>
                <w:tcPr>
                  <w:tcW w:w="0" w:type="auto"/>
                  <w:noWrap/>
                  <w:tcMar>
                    <w:top w:w="15" w:type="dxa"/>
                    <w:left w:w="50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F2068" w:rsidRDefault="004F2068">
                  <w:pPr>
                    <w:spacing w:after="200" w:line="276" w:lineRule="auto"/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4F2068" w:rsidRDefault="004F2068">
            <w:pPr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E06CC4" w:rsidRPr="00BB3EE1" w:rsidRDefault="00E06CC4" w:rsidP="00BB3EE1">
      <w:pPr>
        <w:rPr>
          <w:sz w:val="22"/>
        </w:rPr>
      </w:pPr>
    </w:p>
    <w:sectPr w:rsidR="00E06CC4" w:rsidRPr="00BB3EE1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F4E" w:rsidRDefault="00862F4E" w:rsidP="0085517A">
      <w:r>
        <w:separator/>
      </w:r>
    </w:p>
  </w:endnote>
  <w:endnote w:type="continuationSeparator" w:id="0">
    <w:p w:rsidR="00862F4E" w:rsidRDefault="00862F4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041AA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F206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F4E" w:rsidRDefault="00862F4E" w:rsidP="0085517A">
      <w:r>
        <w:separator/>
      </w:r>
    </w:p>
  </w:footnote>
  <w:footnote w:type="continuationSeparator" w:id="0">
    <w:p w:rsidR="00862F4E" w:rsidRDefault="00862F4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403EE"/>
    <w:multiLevelType w:val="hybridMultilevel"/>
    <w:tmpl w:val="DAA216D4"/>
    <w:lvl w:ilvl="0" w:tplc="E472692A">
      <w:start w:val="3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1AAB"/>
    <w:rsid w:val="000459AA"/>
    <w:rsid w:val="000576C5"/>
    <w:rsid w:val="000648F1"/>
    <w:rsid w:val="000744DE"/>
    <w:rsid w:val="00083A39"/>
    <w:rsid w:val="000A24F7"/>
    <w:rsid w:val="000A2D6F"/>
    <w:rsid w:val="000D18DA"/>
    <w:rsid w:val="000F088D"/>
    <w:rsid w:val="000F0E10"/>
    <w:rsid w:val="001172B2"/>
    <w:rsid w:val="0012696A"/>
    <w:rsid w:val="0014337E"/>
    <w:rsid w:val="001652D6"/>
    <w:rsid w:val="001673B2"/>
    <w:rsid w:val="00187DF9"/>
    <w:rsid w:val="00187F50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2070B"/>
    <w:rsid w:val="00226C94"/>
    <w:rsid w:val="002641B2"/>
    <w:rsid w:val="00267339"/>
    <w:rsid w:val="002723F3"/>
    <w:rsid w:val="00276194"/>
    <w:rsid w:val="002A431E"/>
    <w:rsid w:val="002E22BD"/>
    <w:rsid w:val="0030176D"/>
    <w:rsid w:val="00310D3F"/>
    <w:rsid w:val="00310DA9"/>
    <w:rsid w:val="00323E3B"/>
    <w:rsid w:val="003340BF"/>
    <w:rsid w:val="00356ECB"/>
    <w:rsid w:val="00374864"/>
    <w:rsid w:val="0038760D"/>
    <w:rsid w:val="0039681E"/>
    <w:rsid w:val="003A6CA9"/>
    <w:rsid w:val="003C0BFC"/>
    <w:rsid w:val="003E4BA0"/>
    <w:rsid w:val="003F5B11"/>
    <w:rsid w:val="004226B6"/>
    <w:rsid w:val="00461859"/>
    <w:rsid w:val="00475147"/>
    <w:rsid w:val="004A33BD"/>
    <w:rsid w:val="004D77B1"/>
    <w:rsid w:val="004E1F41"/>
    <w:rsid w:val="004F0332"/>
    <w:rsid w:val="004F2068"/>
    <w:rsid w:val="004F61A2"/>
    <w:rsid w:val="0050417B"/>
    <w:rsid w:val="00540682"/>
    <w:rsid w:val="00544FDA"/>
    <w:rsid w:val="0055132C"/>
    <w:rsid w:val="00557A6D"/>
    <w:rsid w:val="00577604"/>
    <w:rsid w:val="0058039F"/>
    <w:rsid w:val="00584FA0"/>
    <w:rsid w:val="005862FA"/>
    <w:rsid w:val="00600BF2"/>
    <w:rsid w:val="006013B9"/>
    <w:rsid w:val="0061355A"/>
    <w:rsid w:val="00617E3B"/>
    <w:rsid w:val="00636F60"/>
    <w:rsid w:val="00685C9F"/>
    <w:rsid w:val="00692EA9"/>
    <w:rsid w:val="006A5F33"/>
    <w:rsid w:val="006A7DEC"/>
    <w:rsid w:val="006B0379"/>
    <w:rsid w:val="00701AFF"/>
    <w:rsid w:val="007077B7"/>
    <w:rsid w:val="00735411"/>
    <w:rsid w:val="00752A0C"/>
    <w:rsid w:val="00754B07"/>
    <w:rsid w:val="00754B40"/>
    <w:rsid w:val="007667EF"/>
    <w:rsid w:val="0079130B"/>
    <w:rsid w:val="007A4DBC"/>
    <w:rsid w:val="007B0BCF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1C2D"/>
    <w:rsid w:val="00862F4E"/>
    <w:rsid w:val="008644AB"/>
    <w:rsid w:val="00880527"/>
    <w:rsid w:val="00880ABE"/>
    <w:rsid w:val="0088613D"/>
    <w:rsid w:val="00893399"/>
    <w:rsid w:val="008A61F8"/>
    <w:rsid w:val="008E3B36"/>
    <w:rsid w:val="008F54F5"/>
    <w:rsid w:val="009207E8"/>
    <w:rsid w:val="00920BD1"/>
    <w:rsid w:val="009268A5"/>
    <w:rsid w:val="00984741"/>
    <w:rsid w:val="009A487E"/>
    <w:rsid w:val="009B64EE"/>
    <w:rsid w:val="009C2EB3"/>
    <w:rsid w:val="009E6BB2"/>
    <w:rsid w:val="009F56C1"/>
    <w:rsid w:val="00A41693"/>
    <w:rsid w:val="00A417D3"/>
    <w:rsid w:val="00A427C4"/>
    <w:rsid w:val="00A62855"/>
    <w:rsid w:val="00A76A95"/>
    <w:rsid w:val="00A93144"/>
    <w:rsid w:val="00AA3B90"/>
    <w:rsid w:val="00AA7622"/>
    <w:rsid w:val="00AC3235"/>
    <w:rsid w:val="00AD14C5"/>
    <w:rsid w:val="00AD28D6"/>
    <w:rsid w:val="00AF24D6"/>
    <w:rsid w:val="00AF59FE"/>
    <w:rsid w:val="00B021C7"/>
    <w:rsid w:val="00B06CD0"/>
    <w:rsid w:val="00B263B4"/>
    <w:rsid w:val="00B40033"/>
    <w:rsid w:val="00B40B2E"/>
    <w:rsid w:val="00B52ACF"/>
    <w:rsid w:val="00B72346"/>
    <w:rsid w:val="00B74AB3"/>
    <w:rsid w:val="00B76E49"/>
    <w:rsid w:val="00B81FA8"/>
    <w:rsid w:val="00BB3EE1"/>
    <w:rsid w:val="00BC314B"/>
    <w:rsid w:val="00BC3962"/>
    <w:rsid w:val="00BE4F25"/>
    <w:rsid w:val="00BF3A24"/>
    <w:rsid w:val="00BF441C"/>
    <w:rsid w:val="00C134A6"/>
    <w:rsid w:val="00C22CB0"/>
    <w:rsid w:val="00C4457D"/>
    <w:rsid w:val="00C50D10"/>
    <w:rsid w:val="00C80D7A"/>
    <w:rsid w:val="00CB5DC1"/>
    <w:rsid w:val="00D148C7"/>
    <w:rsid w:val="00D20B1D"/>
    <w:rsid w:val="00D403F8"/>
    <w:rsid w:val="00D4616A"/>
    <w:rsid w:val="00D618CA"/>
    <w:rsid w:val="00D64ECD"/>
    <w:rsid w:val="00D7059F"/>
    <w:rsid w:val="00D9094E"/>
    <w:rsid w:val="00D91EE1"/>
    <w:rsid w:val="00D924C9"/>
    <w:rsid w:val="00DA3C25"/>
    <w:rsid w:val="00DB470D"/>
    <w:rsid w:val="00DD7E78"/>
    <w:rsid w:val="00DF3864"/>
    <w:rsid w:val="00E06CC4"/>
    <w:rsid w:val="00E23797"/>
    <w:rsid w:val="00E326BA"/>
    <w:rsid w:val="00E32AF1"/>
    <w:rsid w:val="00E3354E"/>
    <w:rsid w:val="00E44CE1"/>
    <w:rsid w:val="00E600E9"/>
    <w:rsid w:val="00E647B4"/>
    <w:rsid w:val="00E70A3B"/>
    <w:rsid w:val="00E758DB"/>
    <w:rsid w:val="00E7614C"/>
    <w:rsid w:val="00EC193A"/>
    <w:rsid w:val="00EC3732"/>
    <w:rsid w:val="00ED2466"/>
    <w:rsid w:val="00ED2F55"/>
    <w:rsid w:val="00ED46FA"/>
    <w:rsid w:val="00EF324B"/>
    <w:rsid w:val="00F0793C"/>
    <w:rsid w:val="00F11AA4"/>
    <w:rsid w:val="00F1495D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1F09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D7059F"/>
  </w:style>
  <w:style w:type="paragraph" w:styleId="Tekstpodstawowy2">
    <w:name w:val="Body Text 2"/>
    <w:basedOn w:val="Normalny"/>
    <w:link w:val="Tekstpodstawowy2Znak"/>
    <w:uiPriority w:val="99"/>
    <w:unhideWhenUsed/>
    <w:rsid w:val="00083A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83A3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e24kjd">
    <w:name w:val="e24kjd"/>
    <w:basedOn w:val="Domylnaczcionkaakapitu"/>
    <w:rsid w:val="00083A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1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1C2C71-A960-438E-8F0B-63FA7FFEA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4</cp:revision>
  <cp:lastPrinted>2021-06-18T06:22:00Z</cp:lastPrinted>
  <dcterms:created xsi:type="dcterms:W3CDTF">2021-07-01T13:14:00Z</dcterms:created>
  <dcterms:modified xsi:type="dcterms:W3CDTF">2021-07-02T05:58:00Z</dcterms:modified>
</cp:coreProperties>
</file>