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478C5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478C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39.5pt;width:159.7pt;height:63.85pt;z-index:251660288" stroked="f">
            <v:textbox style="mso-next-textbox:#_x0000_s1028">
              <w:txbxContent>
                <w:p w:rsidR="00E40DBA" w:rsidRPr="00F77892" w:rsidRDefault="00E40DB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0DBA" w:rsidRPr="00F77892" w:rsidRDefault="00E40DB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E40DBA" w:rsidRPr="00F77892" w:rsidRDefault="00E40DB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0DBA" w:rsidRPr="00F77892" w:rsidRDefault="00E40D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0DBA" w:rsidRDefault="00E40D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0DBA" w:rsidRPr="00F443D6" w:rsidRDefault="00E40D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0DBA" w:rsidRPr="00C235C2" w:rsidRDefault="00E40D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0DBA" w:rsidRPr="00F443D6" w:rsidRDefault="00E40D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0DBA" w:rsidRPr="00C235C2" w:rsidRDefault="00E40D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0DBA" w:rsidRDefault="00E40DB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AC3921">
        <w:rPr>
          <w:rFonts w:ascii="Arial" w:hAnsi="Arial" w:cs="Arial"/>
        </w:rPr>
        <w:t>12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AC3921">
        <w:rPr>
          <w:rFonts w:ascii="Arial" w:hAnsi="Arial" w:cs="Arial"/>
        </w:rPr>
        <w:t>41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AC3921">
        <w:rPr>
          <w:rFonts w:ascii="Arial" w:hAnsi="Arial" w:cs="Arial"/>
        </w:rPr>
        <w:t>wdrożenie nowej organizacji ruchu na ulicy Michała Drzymały i Alei Legionów</w:t>
      </w:r>
      <w:r w:rsidR="00AF7325">
        <w:rPr>
          <w:rFonts w:ascii="Arial" w:hAnsi="Arial" w:cs="Arial"/>
        </w:rPr>
        <w:t xml:space="preserve"> w Bytomiu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F7325" w:rsidRDefault="007762C9" w:rsidP="00E40DB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AC3921">
        <w:rPr>
          <w:rFonts w:ascii="Arial" w:hAnsi="Arial" w:cs="Arial"/>
        </w:rPr>
        <w:t xml:space="preserve">zarządca drogi zlecił już wykonanie prac związanych z rozpoczęciem procesu wdrażania w terenie nowej, stałej organizacji ruchu zgodnie z zatwierdzonymi projektami. Wykonawca robót rozpoczął osadzanie słupków do oznakowania pionowego. </w:t>
      </w:r>
    </w:p>
    <w:p w:rsidR="00AC3921" w:rsidRDefault="00AC3921" w:rsidP="00E40DB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iż dopiero w dniu 19 maja 2026 roku zostało sfinalizowane postępowanie przetargowe - wybór wykonawcy na realizację oznakowania poziomego. Brak zakończenia powyższego postępowania był jedyną przeszkodą we wcześniejszej realizacji przedmiotowych prac. Wyłoniony wykonawca przestąpi do realizacji zleceń niezwłocznie po podpisaniu umowy.</w:t>
      </w:r>
    </w:p>
    <w:p w:rsidR="009F07C5" w:rsidRDefault="001E50A1" w:rsidP="00E40DB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Informuję</w:t>
      </w:r>
      <w:r w:rsidR="00AC3921">
        <w:rPr>
          <w:rFonts w:ascii="Arial" w:hAnsi="Arial" w:cs="Arial"/>
        </w:rPr>
        <w:t>, iż do zarządcy drogi została skierowana korespondencja mieszkańca ulicy Drzymały. Zawarł w niej wniosek o wstrzymanie wprowadzanej zmi</w:t>
      </w:r>
      <w:r w:rsidR="003D6988">
        <w:rPr>
          <w:rFonts w:ascii="Arial" w:hAnsi="Arial" w:cs="Arial"/>
        </w:rPr>
        <w:t>a</w:t>
      </w:r>
      <w:r w:rsidR="00AC3921">
        <w:rPr>
          <w:rFonts w:ascii="Arial" w:hAnsi="Arial" w:cs="Arial"/>
        </w:rPr>
        <w:t xml:space="preserve">ny organizacji ruchu i wyraził swój sprzeciw </w:t>
      </w:r>
      <w:r w:rsidR="003D6988">
        <w:rPr>
          <w:rFonts w:ascii="Arial" w:hAnsi="Arial" w:cs="Arial"/>
        </w:rPr>
        <w:t xml:space="preserve">wobec wprowadzania na ulicy ruchu jednokierunkowego. W korespondencji odnosząc się do zmiany w organizacji ruchu stwierdził: </w:t>
      </w:r>
      <w:r w:rsidR="003D6988" w:rsidRPr="003D6988">
        <w:rPr>
          <w:rFonts w:ascii="Arial" w:hAnsi="Arial" w:cs="Arial"/>
          <w:i/>
        </w:rPr>
        <w:t>„w istotny sposób pogarsza ona sytuację mieszkańców oraz użytkowników drogi”</w:t>
      </w:r>
      <w:r w:rsidR="003D6988">
        <w:rPr>
          <w:rFonts w:ascii="Arial" w:hAnsi="Arial" w:cs="Arial"/>
        </w:rPr>
        <w:t xml:space="preserve">. Z powyższego wynika, iż nie wszyscy mieszkańcy oczekują i akceptują </w:t>
      </w:r>
      <w:r w:rsidR="00E40DBA">
        <w:rPr>
          <w:rFonts w:ascii="Arial" w:hAnsi="Arial" w:cs="Arial"/>
        </w:rPr>
        <w:t>zmiany.</w:t>
      </w: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</w:t>
      </w:r>
      <w:r w:rsidR="003C2971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AB0293">
        <w:rPr>
          <w:rFonts w:ascii="Arial" w:hAnsi="Arial" w:cs="Arial"/>
          <w:sz w:val="16"/>
          <w:szCs w:val="16"/>
        </w:rPr>
        <w:t>25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ED3" w:rsidRDefault="00F51ED3" w:rsidP="0085517A">
      <w:r>
        <w:separator/>
      </w:r>
    </w:p>
  </w:endnote>
  <w:endnote w:type="continuationSeparator" w:id="0">
    <w:p w:rsidR="00F51ED3" w:rsidRDefault="00F51ED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0DBA" w:rsidRPr="003A6CA9" w:rsidRDefault="00A478C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0DB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40DB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0DBA" w:rsidRDefault="00E40D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DBA" w:rsidRPr="00114937" w:rsidRDefault="00E40DBA" w:rsidP="00F21574">
    <w:pPr>
      <w:rPr>
        <w:rFonts w:ascii="Arial" w:hAnsi="Arial" w:cs="Arial"/>
        <w:bCs/>
        <w:sz w:val="16"/>
        <w:szCs w:val="16"/>
      </w:rPr>
    </w:pPr>
  </w:p>
  <w:p w:rsidR="00E40DBA" w:rsidRDefault="00E40D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ED3" w:rsidRDefault="00F51ED3" w:rsidP="0085517A">
      <w:r>
        <w:separator/>
      </w:r>
    </w:p>
  </w:footnote>
  <w:footnote w:type="continuationSeparator" w:id="0">
    <w:p w:rsidR="00F51ED3" w:rsidRDefault="00F51ED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24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66C14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2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8C789-CB93-4774-BFDA-A5B2A2E19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2026-05-25T07:15:00Z</cp:lastPrinted>
  <dcterms:created xsi:type="dcterms:W3CDTF">2026-05-26T07:55:00Z</dcterms:created>
  <dcterms:modified xsi:type="dcterms:W3CDTF">2026-05-26T07:55:00Z</dcterms:modified>
</cp:coreProperties>
</file>