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8A0CC8" w:rsidRDefault="004A3C3E" w:rsidP="007911DA">
      <w:pPr>
        <w:ind w:left="6372"/>
        <w:rPr>
          <w:rFonts w:ascii="Arial" w:hAnsi="Arial" w:cs="Arial"/>
        </w:rPr>
      </w:pPr>
      <w:r w:rsidRPr="008A0CC8">
        <w:rPr>
          <w:rFonts w:ascii="Arial" w:hAnsi="Arial" w:cs="Arial"/>
        </w:rPr>
        <w:t>Bytom,</w:t>
      </w:r>
    </w:p>
    <w:p w:rsidR="005C6DAC" w:rsidRPr="008A0CC8" w:rsidRDefault="00D9321E" w:rsidP="00F05F1B">
      <w:pPr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49pt;width:165.4pt;height:73.2pt;z-index:251660288" stroked="f">
            <v:textbox style="mso-next-textbox:#_x0000_s1028">
              <w:txbxContent>
                <w:p w:rsidR="00C27370" w:rsidRPr="008A0CC8" w:rsidRDefault="00C27370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8A0CC8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27370" w:rsidRPr="008A0CC8" w:rsidRDefault="00C27370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8A0CC8">
                    <w:rPr>
                      <w:rFonts w:ascii="Arial" w:hAnsi="Arial" w:cs="Arial"/>
                      <w:b/>
                    </w:rPr>
                    <w:t>Tymoteusz Jabłoński</w:t>
                  </w:r>
                </w:p>
                <w:p w:rsidR="00C27370" w:rsidRPr="008A0CC8" w:rsidRDefault="00C27370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8A0CC8"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C27370" w:rsidRPr="002F0C6C" w:rsidRDefault="00C27370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8A0CC8"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663495" w:rsidRPr="008A0CC8">
        <w:rPr>
          <w:rFonts w:ascii="Arial" w:hAnsi="Arial" w:cs="Arial"/>
        </w:rPr>
        <w:t>Z</w:t>
      </w:r>
      <w:r w:rsidR="009F33CD" w:rsidRPr="008A0CC8">
        <w:rPr>
          <w:rFonts w:ascii="Arial" w:hAnsi="Arial" w:cs="Arial"/>
        </w:rPr>
        <w:t>Z.0003.1</w:t>
      </w:r>
      <w:r w:rsidR="009A2A8C" w:rsidRPr="008A0CC8">
        <w:rPr>
          <w:rFonts w:ascii="Arial" w:hAnsi="Arial" w:cs="Arial"/>
        </w:rPr>
        <w:t>.202</w:t>
      </w:r>
      <w:r w:rsidR="009F33CD" w:rsidRPr="008A0CC8">
        <w:rPr>
          <w:rFonts w:ascii="Arial" w:hAnsi="Arial" w:cs="Arial"/>
        </w:rPr>
        <w:t>6</w:t>
      </w:r>
    </w:p>
    <w:p w:rsidR="00F03FF2" w:rsidRPr="00AA6A9D" w:rsidRDefault="00F03FF2" w:rsidP="00F03FF2">
      <w:pPr>
        <w:spacing w:line="276" w:lineRule="auto"/>
        <w:jc w:val="both"/>
        <w:rPr>
          <w:rFonts w:ascii="Arial" w:hAnsi="Arial" w:cs="Arial"/>
        </w:rPr>
      </w:pPr>
    </w:p>
    <w:p w:rsidR="00F03FF2" w:rsidRPr="0088551D" w:rsidRDefault="00F03FF2" w:rsidP="00A525B8">
      <w:pPr>
        <w:spacing w:line="276" w:lineRule="auto"/>
        <w:jc w:val="both"/>
        <w:rPr>
          <w:rFonts w:ascii="Arial" w:hAnsi="Arial" w:cs="Arial"/>
        </w:rPr>
      </w:pPr>
    </w:p>
    <w:p w:rsidR="00AA6A9D" w:rsidRPr="00AA6A9D" w:rsidRDefault="00C33A3F" w:rsidP="00C76789">
      <w:pPr>
        <w:spacing w:line="276" w:lineRule="auto"/>
        <w:ind w:firstLine="708"/>
        <w:jc w:val="both"/>
        <w:rPr>
          <w:rFonts w:ascii="Arial" w:hAnsi="Arial" w:cs="Arial"/>
        </w:rPr>
      </w:pPr>
      <w:r w:rsidRPr="008A0CC8">
        <w:rPr>
          <w:rFonts w:ascii="Arial" w:hAnsi="Arial" w:cs="Arial"/>
        </w:rPr>
        <w:t xml:space="preserve">W </w:t>
      </w:r>
      <w:r w:rsidR="00BA076F" w:rsidRPr="008A0CC8">
        <w:rPr>
          <w:rFonts w:ascii="Arial" w:hAnsi="Arial" w:cs="Arial"/>
        </w:rPr>
        <w:t>odpowiedzi na</w:t>
      </w:r>
      <w:r w:rsidRPr="008A0CC8">
        <w:rPr>
          <w:rFonts w:ascii="Arial" w:hAnsi="Arial" w:cs="Arial"/>
        </w:rPr>
        <w:t xml:space="preserve"> </w:t>
      </w:r>
      <w:r w:rsidR="00E85CDA" w:rsidRPr="008A0CC8">
        <w:rPr>
          <w:rFonts w:ascii="Arial" w:hAnsi="Arial" w:cs="Arial"/>
        </w:rPr>
        <w:t xml:space="preserve">Pana </w:t>
      </w:r>
      <w:r w:rsidR="00BA076F" w:rsidRPr="008A0CC8">
        <w:rPr>
          <w:rFonts w:ascii="Arial" w:hAnsi="Arial" w:cs="Arial"/>
        </w:rPr>
        <w:t>interpelację</w:t>
      </w:r>
      <w:r w:rsidR="00C76789" w:rsidRPr="005948EB">
        <w:rPr>
          <w:rFonts w:ascii="Arial" w:hAnsi="Arial" w:cs="Arial"/>
        </w:rPr>
        <w:t>, nr PR.0003.821</w:t>
      </w:r>
      <w:r w:rsidR="009E108C" w:rsidRPr="005948EB">
        <w:rPr>
          <w:rFonts w:ascii="Arial" w:hAnsi="Arial" w:cs="Arial"/>
        </w:rPr>
        <w:t>.2026 r. z dnia</w:t>
      </w:r>
      <w:r w:rsidR="009E108C" w:rsidRPr="008A0CC8">
        <w:rPr>
          <w:rFonts w:ascii="Arial" w:hAnsi="Arial" w:cs="Arial"/>
        </w:rPr>
        <w:t xml:space="preserve"> </w:t>
      </w:r>
      <w:r w:rsidR="00C76789">
        <w:rPr>
          <w:rFonts w:ascii="Arial" w:hAnsi="Arial" w:cs="Arial"/>
        </w:rPr>
        <w:t>23</w:t>
      </w:r>
      <w:r w:rsidR="00E85CDA" w:rsidRPr="008A0CC8">
        <w:rPr>
          <w:rFonts w:ascii="Arial" w:hAnsi="Arial" w:cs="Arial"/>
        </w:rPr>
        <w:t xml:space="preserve"> </w:t>
      </w:r>
      <w:r w:rsidR="00C76789">
        <w:rPr>
          <w:rFonts w:ascii="Arial" w:hAnsi="Arial" w:cs="Arial"/>
        </w:rPr>
        <w:t>kwietnia</w:t>
      </w:r>
      <w:r w:rsidR="009E108C" w:rsidRPr="008A0CC8">
        <w:rPr>
          <w:rFonts w:ascii="Arial" w:hAnsi="Arial" w:cs="Arial"/>
        </w:rPr>
        <w:t xml:space="preserve"> 2026</w:t>
      </w:r>
      <w:r w:rsidR="00E85CDA" w:rsidRPr="008A0CC8">
        <w:rPr>
          <w:rFonts w:ascii="Arial" w:hAnsi="Arial" w:cs="Arial"/>
        </w:rPr>
        <w:t xml:space="preserve"> r.</w:t>
      </w:r>
      <w:r w:rsidR="009E108C" w:rsidRPr="008A0CC8">
        <w:rPr>
          <w:rFonts w:ascii="Arial" w:hAnsi="Arial" w:cs="Arial"/>
        </w:rPr>
        <w:t>, dotyczącą</w:t>
      </w:r>
      <w:r w:rsidR="00E71CD3" w:rsidRPr="008A0CC8">
        <w:rPr>
          <w:rFonts w:ascii="Arial" w:hAnsi="Arial" w:cs="Arial"/>
        </w:rPr>
        <w:t xml:space="preserve"> </w:t>
      </w:r>
      <w:r w:rsidR="00C76789">
        <w:rPr>
          <w:rFonts w:ascii="Arial" w:hAnsi="Arial" w:cs="Arial"/>
        </w:rPr>
        <w:t>pilnego określenia terminu</w:t>
      </w:r>
      <w:r w:rsidR="00256511" w:rsidRPr="008A0CC8">
        <w:rPr>
          <w:rFonts w:ascii="Arial" w:hAnsi="Arial" w:cs="Arial"/>
        </w:rPr>
        <w:t xml:space="preserve"> </w:t>
      </w:r>
      <w:r w:rsidR="00E85CDA" w:rsidRPr="008A0CC8">
        <w:rPr>
          <w:rFonts w:ascii="Arial" w:hAnsi="Arial" w:cs="Arial"/>
        </w:rPr>
        <w:t xml:space="preserve">uruchomienia lodówki społecznej </w:t>
      </w:r>
      <w:r w:rsidR="006307A9">
        <w:rPr>
          <w:rFonts w:ascii="Arial" w:hAnsi="Arial" w:cs="Arial"/>
        </w:rPr>
        <w:t>na </w:t>
      </w:r>
      <w:r w:rsidR="00EA1822">
        <w:rPr>
          <w:rFonts w:ascii="Arial" w:hAnsi="Arial" w:cs="Arial"/>
        </w:rPr>
        <w:t xml:space="preserve">osiedlu Stroszek w </w:t>
      </w:r>
      <w:r w:rsidR="00812CB0" w:rsidRPr="008A0CC8">
        <w:rPr>
          <w:rFonts w:ascii="Arial" w:hAnsi="Arial" w:cs="Arial"/>
        </w:rPr>
        <w:t>Bytomiu</w:t>
      </w:r>
      <w:r w:rsidR="00256511" w:rsidRPr="008A0CC8">
        <w:rPr>
          <w:rFonts w:ascii="Arial" w:hAnsi="Arial" w:cs="Arial"/>
        </w:rPr>
        <w:t>,</w:t>
      </w:r>
      <w:r w:rsidR="00812CB0" w:rsidRPr="008A0CC8">
        <w:rPr>
          <w:rFonts w:ascii="Arial" w:hAnsi="Arial" w:cs="Arial"/>
        </w:rPr>
        <w:t xml:space="preserve"> </w:t>
      </w:r>
      <w:r w:rsidR="00AA6A9D" w:rsidRPr="00AA6A9D">
        <w:rPr>
          <w:rFonts w:ascii="Arial" w:hAnsi="Arial" w:cs="Arial"/>
        </w:rPr>
        <w:t xml:space="preserve">w nawiązaniu do prowadzonej korespondencji </w:t>
      </w:r>
      <w:r w:rsidR="00147354">
        <w:rPr>
          <w:rFonts w:ascii="Arial" w:hAnsi="Arial" w:cs="Arial"/>
        </w:rPr>
        <w:t>w </w:t>
      </w:r>
      <w:r w:rsidR="007D6853">
        <w:rPr>
          <w:rFonts w:ascii="Arial" w:hAnsi="Arial" w:cs="Arial"/>
        </w:rPr>
        <w:t>przedmiotowym</w:t>
      </w:r>
      <w:r w:rsidR="00604840">
        <w:rPr>
          <w:rFonts w:ascii="Arial" w:hAnsi="Arial" w:cs="Arial"/>
        </w:rPr>
        <w:t xml:space="preserve"> zakresie</w:t>
      </w:r>
      <w:r w:rsidR="00AA6A9D" w:rsidRPr="00AA6A9D">
        <w:rPr>
          <w:rFonts w:ascii="Arial" w:hAnsi="Arial" w:cs="Arial"/>
        </w:rPr>
        <w:t>, pragnę podkreślić, że idea tego typu inicjatyw opiera się przede wszystkim na zaangażowaniu społecznym. Już sama ich formuła wskazuje, że powinny mieć charakter oddolny, tworzony i prowadzony przez lokalną społeczność, przy współudziale organizacji pozar</w:t>
      </w:r>
      <w:r w:rsidR="00147354">
        <w:rPr>
          <w:rFonts w:ascii="Arial" w:hAnsi="Arial" w:cs="Arial"/>
        </w:rPr>
        <w:t>ządowych oraz wolontariuszy. To </w:t>
      </w:r>
      <w:r w:rsidR="00AA6A9D" w:rsidRPr="00AA6A9D">
        <w:rPr>
          <w:rFonts w:ascii="Arial" w:hAnsi="Arial" w:cs="Arial"/>
        </w:rPr>
        <w:t>właśnie trwałe zaplecze społeczne stanowi kl</w:t>
      </w:r>
      <w:r w:rsidR="008D0B01">
        <w:rPr>
          <w:rFonts w:ascii="Arial" w:hAnsi="Arial" w:cs="Arial"/>
        </w:rPr>
        <w:t xml:space="preserve">uczowy warunek ich skutecznego </w:t>
      </w:r>
      <w:r w:rsidR="00147354">
        <w:rPr>
          <w:rFonts w:ascii="Arial" w:hAnsi="Arial" w:cs="Arial"/>
        </w:rPr>
        <w:t>i </w:t>
      </w:r>
      <w:r w:rsidR="00AA6A9D" w:rsidRPr="00AA6A9D">
        <w:rPr>
          <w:rFonts w:ascii="Arial" w:hAnsi="Arial" w:cs="Arial"/>
        </w:rPr>
        <w:t>długofalowego funkcjonowania.</w:t>
      </w:r>
    </w:p>
    <w:p w:rsidR="00AA6A9D" w:rsidRPr="00AA6A9D" w:rsidRDefault="00AA6A9D" w:rsidP="00DE23AF">
      <w:pPr>
        <w:spacing w:line="276" w:lineRule="auto"/>
        <w:ind w:firstLine="708"/>
        <w:jc w:val="both"/>
      </w:pPr>
      <w:r w:rsidRPr="00AA6A9D">
        <w:rPr>
          <w:rFonts w:ascii="Arial" w:hAnsi="Arial" w:cs="Arial"/>
        </w:rPr>
        <w:t xml:space="preserve">Istotnym elementem powodzenia takiego przedsięwzięcia jest realna samoorganizacja mieszkańców, obejmująca m.in. wyłonienie osób lub grupy odpowiedzialnej za koordynację działań, bieżący nadzór nad jej stanem oraz animowanie zaangażowania kolejnych użytkowników. W praktyce oznacza to konieczność stworzenia lokalnej sieci współpracy </w:t>
      </w:r>
      <w:r w:rsidR="0072232F">
        <w:rPr>
          <w:rFonts w:ascii="Arial" w:hAnsi="Arial" w:cs="Arial"/>
        </w:rPr>
        <w:t xml:space="preserve">podmiotów, takich jak </w:t>
      </w:r>
      <w:r w:rsidRPr="00AA6A9D">
        <w:rPr>
          <w:rFonts w:ascii="Arial" w:hAnsi="Arial" w:cs="Arial"/>
        </w:rPr>
        <w:t xml:space="preserve">wspólnoty mieszkaniowe, organizacje społeczne, czy </w:t>
      </w:r>
      <w:r w:rsidR="0072232F">
        <w:rPr>
          <w:rFonts w:ascii="Arial" w:hAnsi="Arial" w:cs="Arial"/>
        </w:rPr>
        <w:t xml:space="preserve">też </w:t>
      </w:r>
      <w:r w:rsidRPr="00AA6A9D">
        <w:rPr>
          <w:rFonts w:ascii="Arial" w:hAnsi="Arial" w:cs="Arial"/>
        </w:rPr>
        <w:t>lokalnych przedsiębi</w:t>
      </w:r>
      <w:r w:rsidR="00F315D3">
        <w:rPr>
          <w:rFonts w:ascii="Arial" w:hAnsi="Arial" w:cs="Arial"/>
        </w:rPr>
        <w:t xml:space="preserve">orców, </w:t>
      </w:r>
      <w:r w:rsidRPr="00AA6A9D">
        <w:rPr>
          <w:rFonts w:ascii="Arial" w:hAnsi="Arial" w:cs="Arial"/>
        </w:rPr>
        <w:t>która zapewni nie tylko uruchomienie, ale przede wszystkim codzienne funkcjonowanie inicjatywy.</w:t>
      </w:r>
    </w:p>
    <w:p w:rsidR="00AA6A9D" w:rsidRPr="00AA6A9D" w:rsidRDefault="00AA6A9D" w:rsidP="00B617A4">
      <w:pPr>
        <w:spacing w:line="276" w:lineRule="auto"/>
        <w:ind w:firstLine="708"/>
        <w:jc w:val="both"/>
      </w:pPr>
      <w:r w:rsidRPr="00AA6A9D">
        <w:rPr>
          <w:rFonts w:ascii="Arial" w:hAnsi="Arial" w:cs="Arial"/>
        </w:rPr>
        <w:t>Ze strony samorządu wsparciem jest wskazanie lokalizacji oraz zapewnienie podstawowych warunków funkcjonowania</w:t>
      </w:r>
      <w:r w:rsidR="00844FC0">
        <w:rPr>
          <w:rFonts w:ascii="Arial" w:hAnsi="Arial" w:cs="Arial"/>
        </w:rPr>
        <w:t xml:space="preserve"> lodówki</w:t>
      </w:r>
      <w:r w:rsidRPr="00AA6A9D">
        <w:rPr>
          <w:rFonts w:ascii="Arial" w:hAnsi="Arial" w:cs="Arial"/>
        </w:rPr>
        <w:t xml:space="preserve">, takich jak dostęp do energii elektrycznej i jej sfinansowanie, czy </w:t>
      </w:r>
      <w:r w:rsidR="000C33D0">
        <w:rPr>
          <w:rFonts w:ascii="Arial" w:hAnsi="Arial" w:cs="Arial"/>
        </w:rPr>
        <w:t xml:space="preserve">też </w:t>
      </w:r>
      <w:r w:rsidRPr="00AA6A9D">
        <w:rPr>
          <w:rFonts w:ascii="Arial" w:hAnsi="Arial" w:cs="Arial"/>
        </w:rPr>
        <w:t>or</w:t>
      </w:r>
      <w:r w:rsidR="00844FC0">
        <w:rPr>
          <w:rFonts w:ascii="Arial" w:hAnsi="Arial" w:cs="Arial"/>
        </w:rPr>
        <w:t>ganizacja utrzymania porządku w </w:t>
      </w:r>
      <w:r w:rsidRPr="00AA6A9D">
        <w:rPr>
          <w:rFonts w:ascii="Arial" w:hAnsi="Arial" w:cs="Arial"/>
        </w:rPr>
        <w:t>bezpośrednim otoczeniu.</w:t>
      </w:r>
    </w:p>
    <w:p w:rsidR="00AA6A9D" w:rsidRPr="00AA6A9D" w:rsidRDefault="00AA6A9D" w:rsidP="001C2AB8">
      <w:pPr>
        <w:spacing w:line="276" w:lineRule="auto"/>
        <w:ind w:firstLine="708"/>
        <w:jc w:val="both"/>
      </w:pPr>
      <w:r w:rsidRPr="00AA6A9D">
        <w:rPr>
          <w:rFonts w:ascii="Arial" w:hAnsi="Arial" w:cs="Arial"/>
        </w:rPr>
        <w:t xml:space="preserve">Jednocześnie należy zaznaczyć, że </w:t>
      </w:r>
      <w:r w:rsidR="00B83E48">
        <w:rPr>
          <w:rFonts w:ascii="Arial" w:hAnsi="Arial" w:cs="Arial"/>
        </w:rPr>
        <w:t>umiejscowienie</w:t>
      </w:r>
      <w:r w:rsidR="00C53BE6">
        <w:rPr>
          <w:rFonts w:ascii="Arial" w:hAnsi="Arial" w:cs="Arial"/>
        </w:rPr>
        <w:t xml:space="preserve"> lodówki społecznej na </w:t>
      </w:r>
      <w:proofErr w:type="spellStart"/>
      <w:r w:rsidRPr="00AA6A9D">
        <w:rPr>
          <w:rFonts w:ascii="Arial" w:hAnsi="Arial" w:cs="Arial"/>
        </w:rPr>
        <w:t>Stroszku</w:t>
      </w:r>
      <w:proofErr w:type="spellEnd"/>
      <w:r w:rsidRPr="00AA6A9D">
        <w:rPr>
          <w:rFonts w:ascii="Arial" w:hAnsi="Arial" w:cs="Arial"/>
        </w:rPr>
        <w:t xml:space="preserve"> powinno być poprzedzone potwierdzeniem zasadności jej funkcjonowania w tej konkretnej lokalizacji. W tym kontekście kluczowe znaczenie ma wykazanie przez społeczność lokalną gotowoś</w:t>
      </w:r>
      <w:r w:rsidR="00F97885">
        <w:rPr>
          <w:rFonts w:ascii="Arial" w:hAnsi="Arial" w:cs="Arial"/>
        </w:rPr>
        <w:t>ci do jej zakupu, prowadzenia i </w:t>
      </w:r>
      <w:r w:rsidRPr="00AA6A9D">
        <w:rPr>
          <w:rFonts w:ascii="Arial" w:hAnsi="Arial" w:cs="Arial"/>
        </w:rPr>
        <w:t>utrzymania. Alternatywnie, zasadnym rozwiązaniem może być zgłoszenie tego</w:t>
      </w:r>
      <w:r w:rsidR="005F1BA9">
        <w:rPr>
          <w:rFonts w:ascii="Arial" w:hAnsi="Arial" w:cs="Arial"/>
        </w:rPr>
        <w:t xml:space="preserve"> typu inicjatywy do realizacji </w:t>
      </w:r>
      <w:r w:rsidRPr="00AA6A9D">
        <w:rPr>
          <w:rFonts w:ascii="Arial" w:hAnsi="Arial" w:cs="Arial"/>
        </w:rPr>
        <w:t>w ramach budżetu obywatelskie</w:t>
      </w:r>
      <w:r w:rsidR="005F1BA9">
        <w:rPr>
          <w:rFonts w:ascii="Arial" w:hAnsi="Arial" w:cs="Arial"/>
        </w:rPr>
        <w:t>go na rok 2026, co pozwoli na </w:t>
      </w:r>
      <w:r w:rsidRPr="00AA6A9D">
        <w:rPr>
          <w:rFonts w:ascii="Arial" w:hAnsi="Arial" w:cs="Arial"/>
        </w:rPr>
        <w:t>jej poddanie ocenie mieszkańców oraz zapewni odpowiednią legitymację społeczną dla tego przedsięwzięcia.</w:t>
      </w:r>
    </w:p>
    <w:p w:rsidR="00AA6A9D" w:rsidRPr="00AA6A9D" w:rsidRDefault="00BD3B80" w:rsidP="00BD3B80">
      <w:pPr>
        <w:spacing w:line="276" w:lineRule="auto"/>
        <w:ind w:firstLine="708"/>
        <w:jc w:val="both"/>
      </w:pPr>
      <w:r>
        <w:rPr>
          <w:rFonts w:ascii="Arial" w:hAnsi="Arial" w:cs="Arial"/>
        </w:rPr>
        <w:lastRenderedPageBreak/>
        <w:t>N</w:t>
      </w:r>
      <w:r w:rsidR="00AA6A9D" w:rsidRPr="00AA6A9D">
        <w:rPr>
          <w:rFonts w:ascii="Arial" w:hAnsi="Arial" w:cs="Arial"/>
        </w:rPr>
        <w:t xml:space="preserve">ależy zaznaczyć, że obecna sytuacja finansowa samorządu wymusza koncentrację środków na zadaniach priorytetowych, takich jak bieżące finansowanie </w:t>
      </w:r>
      <w:r w:rsidR="00905366">
        <w:rPr>
          <w:rFonts w:ascii="Arial" w:hAnsi="Arial" w:cs="Arial"/>
        </w:rPr>
        <w:t xml:space="preserve">jednostek systemu </w:t>
      </w:r>
      <w:r w:rsidR="00AA6A9D" w:rsidRPr="00AA6A9D">
        <w:rPr>
          <w:rFonts w:ascii="Arial" w:hAnsi="Arial" w:cs="Arial"/>
        </w:rPr>
        <w:t>oświaty oraz wsparcie Szpitala Specjalistycznego Nr 1 w Bytomiu, a także innych obowiązkach wynikających wprost</w:t>
      </w:r>
      <w:r w:rsidR="00182C37">
        <w:rPr>
          <w:rFonts w:ascii="Arial" w:hAnsi="Arial" w:cs="Arial"/>
        </w:rPr>
        <w:t xml:space="preserve"> z przepisów prawa. W związku z </w:t>
      </w:r>
      <w:r w:rsidR="00AA6A9D" w:rsidRPr="00AA6A9D">
        <w:rPr>
          <w:rFonts w:ascii="Arial" w:hAnsi="Arial" w:cs="Arial"/>
        </w:rPr>
        <w:t>tym możliwości angażowania budżetu gminy w nowe przedsięwzięcia o charakterze fakultatywnym pozostają istotnie ograniczone.</w:t>
      </w:r>
    </w:p>
    <w:p w:rsidR="00AA6A9D" w:rsidRPr="00AA6A9D" w:rsidRDefault="00AA6A9D" w:rsidP="002A288B">
      <w:pPr>
        <w:spacing w:line="276" w:lineRule="auto"/>
        <w:ind w:firstLine="708"/>
        <w:jc w:val="both"/>
      </w:pPr>
      <w:r w:rsidRPr="00AA6A9D">
        <w:rPr>
          <w:rFonts w:ascii="Arial" w:hAnsi="Arial" w:cs="Arial"/>
        </w:rPr>
        <w:t>Mając powyższe na uwadze, zasadne wydaje się skierowanie dalszych działań w stronę budowania lokalnego partnerstwa</w:t>
      </w:r>
      <w:r w:rsidR="00D01956">
        <w:rPr>
          <w:rFonts w:ascii="Arial" w:hAnsi="Arial" w:cs="Arial"/>
        </w:rPr>
        <w:t>,</w:t>
      </w:r>
      <w:r w:rsidRPr="00AA6A9D">
        <w:rPr>
          <w:rFonts w:ascii="Arial" w:hAnsi="Arial" w:cs="Arial"/>
        </w:rPr>
        <w:t xml:space="preserve"> z udziałem mieszkańców, organizacji społecznych, czy przedsiębiorców</w:t>
      </w:r>
      <w:r w:rsidR="00D01956">
        <w:rPr>
          <w:rFonts w:ascii="Arial" w:hAnsi="Arial" w:cs="Arial"/>
        </w:rPr>
        <w:t xml:space="preserve"> - podmiotów</w:t>
      </w:r>
      <w:r w:rsidRPr="00AA6A9D">
        <w:rPr>
          <w:rFonts w:ascii="Arial" w:hAnsi="Arial" w:cs="Arial"/>
        </w:rPr>
        <w:t>, które mogłoby przejąć inicjatywę w zakresie organizacji i utrzymania lodów</w:t>
      </w:r>
      <w:r w:rsidR="00E609A6">
        <w:rPr>
          <w:rFonts w:ascii="Arial" w:hAnsi="Arial" w:cs="Arial"/>
        </w:rPr>
        <w:t>ki społecznej. Rola samorządu w </w:t>
      </w:r>
      <w:r w:rsidRPr="00AA6A9D">
        <w:rPr>
          <w:rFonts w:ascii="Arial" w:hAnsi="Arial" w:cs="Arial"/>
        </w:rPr>
        <w:t>tym zakresie mogłaby mieć charakter wspierający, w szczególności poprzez działania informacyjne, organizacyjne lub koordynacyjne, przy jednoczesnym zachowaniu społecznego charakteru przedsięwzięcia.</w:t>
      </w: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4A08B9" w:rsidRDefault="004A08B9" w:rsidP="00270272">
      <w:pPr>
        <w:spacing w:line="276" w:lineRule="auto"/>
        <w:jc w:val="both"/>
        <w:rPr>
          <w:rFonts w:ascii="Arial" w:hAnsi="Arial" w:cs="Arial"/>
        </w:rPr>
      </w:pPr>
    </w:p>
    <w:p w:rsidR="00FD1F3A" w:rsidRDefault="00FD1F3A" w:rsidP="00270272">
      <w:pPr>
        <w:spacing w:line="276" w:lineRule="auto"/>
        <w:jc w:val="both"/>
        <w:rPr>
          <w:rFonts w:ascii="Arial" w:hAnsi="Arial" w:cs="Arial"/>
        </w:rPr>
      </w:pPr>
    </w:p>
    <w:p w:rsidR="00FD1F3A" w:rsidRDefault="00FD1F3A" w:rsidP="00270272">
      <w:pPr>
        <w:spacing w:line="276" w:lineRule="auto"/>
        <w:jc w:val="both"/>
        <w:rPr>
          <w:rFonts w:ascii="Arial" w:hAnsi="Arial" w:cs="Arial"/>
        </w:rPr>
      </w:pPr>
    </w:p>
    <w:p w:rsidR="00FD1F3A" w:rsidRPr="008A0CC8" w:rsidRDefault="00FD1F3A" w:rsidP="00270272">
      <w:pPr>
        <w:spacing w:line="276" w:lineRule="auto"/>
        <w:jc w:val="both"/>
        <w:rPr>
          <w:rFonts w:ascii="Arial" w:hAnsi="Arial" w:cs="Arial"/>
        </w:rPr>
      </w:pPr>
    </w:p>
    <w:p w:rsidR="00C875F7" w:rsidRPr="008A0CC8" w:rsidRDefault="00C37D9D" w:rsidP="00270272">
      <w:pPr>
        <w:spacing w:line="276" w:lineRule="auto"/>
        <w:jc w:val="both"/>
        <w:rPr>
          <w:rFonts w:ascii="Arial" w:hAnsi="Arial" w:cs="Arial"/>
        </w:rPr>
      </w:pPr>
      <w:r w:rsidRPr="008A0CC8">
        <w:rPr>
          <w:rFonts w:ascii="Arial" w:hAnsi="Arial" w:cs="Arial"/>
        </w:rPr>
        <w:t>Do wiadomości:</w:t>
      </w:r>
    </w:p>
    <w:p w:rsidR="00C37D9D" w:rsidRPr="008A0CC8" w:rsidRDefault="00C37D9D" w:rsidP="00270272">
      <w:pPr>
        <w:spacing w:line="276" w:lineRule="auto"/>
        <w:jc w:val="both"/>
        <w:rPr>
          <w:rFonts w:ascii="Arial" w:hAnsi="Arial" w:cs="Arial"/>
        </w:rPr>
      </w:pPr>
      <w:r w:rsidRPr="008A0CC8">
        <w:rPr>
          <w:rFonts w:ascii="Arial" w:hAnsi="Arial" w:cs="Arial"/>
        </w:rPr>
        <w:t>Przewodniczący Rady Miejskiej w Bytomiu</w:t>
      </w:r>
    </w:p>
    <w:p w:rsidR="00FA324D" w:rsidRDefault="00FA324D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B929DE" w:rsidRDefault="00B929DE" w:rsidP="00270272">
      <w:pPr>
        <w:spacing w:line="276" w:lineRule="auto"/>
        <w:jc w:val="both"/>
        <w:rPr>
          <w:rFonts w:ascii="Arial" w:hAnsi="Arial" w:cs="Arial"/>
        </w:rPr>
      </w:pPr>
    </w:p>
    <w:p w:rsidR="00270272" w:rsidRPr="008A0CC8" w:rsidRDefault="00270272" w:rsidP="00270272">
      <w:pPr>
        <w:spacing w:line="276" w:lineRule="auto"/>
        <w:jc w:val="both"/>
        <w:rPr>
          <w:rFonts w:ascii="Arial" w:hAnsi="Arial" w:cs="Arial"/>
        </w:rPr>
      </w:pPr>
    </w:p>
    <w:p w:rsidR="00A42EA0" w:rsidRPr="00B929DE" w:rsidRDefault="00CD3B4A" w:rsidP="00270272">
      <w:pPr>
        <w:spacing w:line="276" w:lineRule="auto"/>
        <w:rPr>
          <w:rFonts w:ascii="Arial" w:hAnsi="Arial" w:cs="Arial"/>
          <w:sz w:val="16"/>
          <w:szCs w:val="16"/>
        </w:rPr>
      </w:pPr>
      <w:r w:rsidRPr="00B929DE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B929DE">
        <w:rPr>
          <w:rFonts w:ascii="Arial" w:hAnsi="Arial" w:cs="Arial"/>
          <w:sz w:val="16"/>
          <w:szCs w:val="16"/>
        </w:rPr>
        <w:t>Wą</w:t>
      </w:r>
      <w:r w:rsidR="00A42EA0" w:rsidRPr="00B929DE">
        <w:rPr>
          <w:rFonts w:ascii="Arial" w:hAnsi="Arial" w:cs="Arial"/>
          <w:sz w:val="16"/>
          <w:szCs w:val="16"/>
        </w:rPr>
        <w:t>sicka</w:t>
      </w:r>
      <w:proofErr w:type="spellEnd"/>
    </w:p>
    <w:p w:rsidR="00B929DE" w:rsidRDefault="009C6E2A" w:rsidP="00270272">
      <w:pPr>
        <w:spacing w:line="276" w:lineRule="auto"/>
        <w:rPr>
          <w:rFonts w:ascii="Arial" w:hAnsi="Arial" w:cs="Arial"/>
          <w:sz w:val="20"/>
          <w:szCs w:val="20"/>
        </w:rPr>
      </w:pPr>
      <w:r w:rsidRPr="00B929DE">
        <w:rPr>
          <w:rFonts w:ascii="Arial" w:hAnsi="Arial" w:cs="Arial"/>
          <w:sz w:val="16"/>
          <w:szCs w:val="16"/>
        </w:rPr>
        <w:t xml:space="preserve">            </w:t>
      </w:r>
      <w:r w:rsidR="00072BB3">
        <w:rPr>
          <w:rFonts w:ascii="Arial" w:hAnsi="Arial" w:cs="Arial"/>
          <w:sz w:val="16"/>
          <w:szCs w:val="16"/>
        </w:rPr>
        <w:t xml:space="preserve"> 4 maja</w:t>
      </w:r>
      <w:r w:rsidRPr="00B929DE">
        <w:rPr>
          <w:rFonts w:ascii="Arial" w:hAnsi="Arial" w:cs="Arial"/>
          <w:sz w:val="16"/>
          <w:szCs w:val="16"/>
        </w:rPr>
        <w:t xml:space="preserve"> 2026</w:t>
      </w:r>
      <w:r w:rsidR="00CC7344" w:rsidRPr="00B929DE">
        <w:rPr>
          <w:rFonts w:ascii="Arial" w:hAnsi="Arial" w:cs="Arial"/>
          <w:sz w:val="16"/>
          <w:szCs w:val="16"/>
        </w:rPr>
        <w:t xml:space="preserve"> r.</w:t>
      </w:r>
      <w:r w:rsidR="00B929DE" w:rsidRPr="00B929DE">
        <w:rPr>
          <w:rFonts w:ascii="Arial" w:hAnsi="Arial" w:cs="Arial"/>
          <w:sz w:val="20"/>
          <w:szCs w:val="20"/>
        </w:rPr>
        <w:t xml:space="preserve"> </w:t>
      </w:r>
    </w:p>
    <w:p w:rsidR="00B929DE" w:rsidRDefault="00B929DE" w:rsidP="00270272">
      <w:pPr>
        <w:spacing w:line="276" w:lineRule="auto"/>
        <w:rPr>
          <w:rFonts w:ascii="Arial" w:hAnsi="Arial" w:cs="Arial"/>
          <w:sz w:val="20"/>
          <w:szCs w:val="20"/>
        </w:rPr>
      </w:pPr>
    </w:p>
    <w:p w:rsidR="00B929DE" w:rsidRPr="00B929DE" w:rsidRDefault="00B929DE" w:rsidP="00270272">
      <w:pPr>
        <w:spacing w:line="276" w:lineRule="auto"/>
        <w:rPr>
          <w:rFonts w:ascii="Arial" w:hAnsi="Arial" w:cs="Arial"/>
          <w:sz w:val="20"/>
          <w:szCs w:val="20"/>
        </w:rPr>
      </w:pPr>
    </w:p>
    <w:p w:rsidR="00B929DE" w:rsidRPr="00B929DE" w:rsidRDefault="00B929DE" w:rsidP="00270272">
      <w:pPr>
        <w:pStyle w:val="Nagwek5"/>
        <w:spacing w:line="276" w:lineRule="auto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B929DE"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Nr MDOK </w:t>
      </w:r>
      <w:r w:rsidR="002F1707">
        <w:rPr>
          <w:rFonts w:ascii="Arial" w:hAnsi="Arial" w:cs="Arial"/>
          <w:b w:val="0"/>
          <w:bCs w:val="0"/>
          <w:sz w:val="20"/>
          <w:szCs w:val="20"/>
          <w:lang w:val="en-US"/>
        </w:rPr>
        <w:t>217</w:t>
      </w:r>
      <w:r w:rsidR="00072BB3">
        <w:rPr>
          <w:rFonts w:ascii="Arial" w:hAnsi="Arial" w:cs="Arial"/>
          <w:b w:val="0"/>
          <w:bCs w:val="0"/>
          <w:sz w:val="20"/>
          <w:szCs w:val="20"/>
          <w:lang w:val="en-US"/>
        </w:rPr>
        <w:t>/05</w:t>
      </w:r>
      <w:r w:rsidRPr="00B929DE">
        <w:rPr>
          <w:rFonts w:ascii="Arial" w:hAnsi="Arial" w:cs="Arial"/>
          <w:b w:val="0"/>
          <w:bCs w:val="0"/>
          <w:sz w:val="20"/>
          <w:szCs w:val="20"/>
          <w:lang w:val="en-US"/>
        </w:rPr>
        <w:t>/2026</w:t>
      </w:r>
    </w:p>
    <w:sectPr w:rsidR="00B929DE" w:rsidRPr="00B929DE" w:rsidSect="00DF1C3A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370" w:rsidRDefault="00C27370" w:rsidP="0085517A">
      <w:r>
        <w:separator/>
      </w:r>
    </w:p>
  </w:endnote>
  <w:endnote w:type="continuationSeparator" w:id="0">
    <w:p w:rsidR="00C27370" w:rsidRDefault="00C2737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27370" w:rsidRPr="003A6CA9" w:rsidRDefault="00D9321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2737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F170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27370" w:rsidRDefault="00C273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370" w:rsidRDefault="00C27370" w:rsidP="0085517A">
      <w:r>
        <w:separator/>
      </w:r>
    </w:p>
  </w:footnote>
  <w:footnote w:type="continuationSeparator" w:id="0">
    <w:p w:rsidR="00C27370" w:rsidRDefault="00C2737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11F88"/>
    <w:multiLevelType w:val="hybridMultilevel"/>
    <w:tmpl w:val="B9EE9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7"/>
  </w:num>
  <w:num w:numId="8">
    <w:abstractNumId w:val="5"/>
  </w:num>
  <w:num w:numId="9">
    <w:abstractNumId w:val="30"/>
  </w:num>
  <w:num w:numId="10">
    <w:abstractNumId w:val="3"/>
  </w:num>
  <w:num w:numId="11">
    <w:abstractNumId w:val="17"/>
  </w:num>
  <w:num w:numId="12">
    <w:abstractNumId w:val="13"/>
  </w:num>
  <w:num w:numId="13">
    <w:abstractNumId w:val="2"/>
  </w:num>
  <w:num w:numId="14">
    <w:abstractNumId w:val="11"/>
  </w:num>
  <w:num w:numId="15">
    <w:abstractNumId w:val="23"/>
  </w:num>
  <w:num w:numId="16">
    <w:abstractNumId w:val="8"/>
  </w:num>
  <w:num w:numId="17">
    <w:abstractNumId w:val="24"/>
  </w:num>
  <w:num w:numId="18">
    <w:abstractNumId w:val="19"/>
  </w:num>
  <w:num w:numId="19">
    <w:abstractNumId w:val="21"/>
  </w:num>
  <w:num w:numId="20">
    <w:abstractNumId w:val="29"/>
  </w:num>
  <w:num w:numId="21">
    <w:abstractNumId w:val="15"/>
  </w:num>
  <w:num w:numId="22">
    <w:abstractNumId w:val="18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8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6EC8"/>
    <w:rsid w:val="0000711B"/>
    <w:rsid w:val="000074EB"/>
    <w:rsid w:val="00012013"/>
    <w:rsid w:val="00016EBF"/>
    <w:rsid w:val="000174E1"/>
    <w:rsid w:val="000259B5"/>
    <w:rsid w:val="00025BC7"/>
    <w:rsid w:val="00027641"/>
    <w:rsid w:val="000357F0"/>
    <w:rsid w:val="000368FF"/>
    <w:rsid w:val="000459AA"/>
    <w:rsid w:val="0004711F"/>
    <w:rsid w:val="00053707"/>
    <w:rsid w:val="00055CC5"/>
    <w:rsid w:val="000576C5"/>
    <w:rsid w:val="00057F3D"/>
    <w:rsid w:val="000637F4"/>
    <w:rsid w:val="00063F11"/>
    <w:rsid w:val="00064773"/>
    <w:rsid w:val="000648F1"/>
    <w:rsid w:val="00065597"/>
    <w:rsid w:val="00065FEC"/>
    <w:rsid w:val="00067B0B"/>
    <w:rsid w:val="00072BB3"/>
    <w:rsid w:val="000744DE"/>
    <w:rsid w:val="000744DF"/>
    <w:rsid w:val="00074D66"/>
    <w:rsid w:val="00080590"/>
    <w:rsid w:val="00082859"/>
    <w:rsid w:val="000842C0"/>
    <w:rsid w:val="000877D7"/>
    <w:rsid w:val="00090D8E"/>
    <w:rsid w:val="000A1656"/>
    <w:rsid w:val="000A24F7"/>
    <w:rsid w:val="000A2D6F"/>
    <w:rsid w:val="000A7532"/>
    <w:rsid w:val="000A7AC8"/>
    <w:rsid w:val="000B1338"/>
    <w:rsid w:val="000B5FAC"/>
    <w:rsid w:val="000B7E46"/>
    <w:rsid w:val="000C214A"/>
    <w:rsid w:val="000C33D0"/>
    <w:rsid w:val="000C5E42"/>
    <w:rsid w:val="000D18DA"/>
    <w:rsid w:val="000E6772"/>
    <w:rsid w:val="000F088D"/>
    <w:rsid w:val="000F0E10"/>
    <w:rsid w:val="00100088"/>
    <w:rsid w:val="001028C9"/>
    <w:rsid w:val="00115225"/>
    <w:rsid w:val="00116520"/>
    <w:rsid w:val="001172B2"/>
    <w:rsid w:val="00121F7F"/>
    <w:rsid w:val="00124C82"/>
    <w:rsid w:val="0012696A"/>
    <w:rsid w:val="00141D2F"/>
    <w:rsid w:val="0014337E"/>
    <w:rsid w:val="00147354"/>
    <w:rsid w:val="00147C2E"/>
    <w:rsid w:val="00156EBD"/>
    <w:rsid w:val="00164412"/>
    <w:rsid w:val="001652D6"/>
    <w:rsid w:val="001673B2"/>
    <w:rsid w:val="001757F9"/>
    <w:rsid w:val="001758B5"/>
    <w:rsid w:val="00176F30"/>
    <w:rsid w:val="001773DA"/>
    <w:rsid w:val="001803AC"/>
    <w:rsid w:val="001814E6"/>
    <w:rsid w:val="001823B9"/>
    <w:rsid w:val="00182927"/>
    <w:rsid w:val="00182C37"/>
    <w:rsid w:val="00186601"/>
    <w:rsid w:val="00187DF9"/>
    <w:rsid w:val="00190C8B"/>
    <w:rsid w:val="001912F7"/>
    <w:rsid w:val="001949D7"/>
    <w:rsid w:val="001A0396"/>
    <w:rsid w:val="001A698F"/>
    <w:rsid w:val="001B30C4"/>
    <w:rsid w:val="001B35FC"/>
    <w:rsid w:val="001B5935"/>
    <w:rsid w:val="001B7376"/>
    <w:rsid w:val="001C2AB8"/>
    <w:rsid w:val="001C31A0"/>
    <w:rsid w:val="001C6173"/>
    <w:rsid w:val="001C7FB4"/>
    <w:rsid w:val="001D2610"/>
    <w:rsid w:val="001D2EBC"/>
    <w:rsid w:val="001D3E02"/>
    <w:rsid w:val="001E375B"/>
    <w:rsid w:val="001E68BE"/>
    <w:rsid w:val="001E6F09"/>
    <w:rsid w:val="001F117A"/>
    <w:rsid w:val="001F140F"/>
    <w:rsid w:val="001F3E23"/>
    <w:rsid w:val="001F7EAF"/>
    <w:rsid w:val="00202188"/>
    <w:rsid w:val="002042D8"/>
    <w:rsid w:val="00204D60"/>
    <w:rsid w:val="002053A0"/>
    <w:rsid w:val="00211679"/>
    <w:rsid w:val="00213A08"/>
    <w:rsid w:val="00225717"/>
    <w:rsid w:val="00226C94"/>
    <w:rsid w:val="00226D54"/>
    <w:rsid w:val="00233F66"/>
    <w:rsid w:val="00234182"/>
    <w:rsid w:val="002366F4"/>
    <w:rsid w:val="00247A59"/>
    <w:rsid w:val="00247C4A"/>
    <w:rsid w:val="00250BED"/>
    <w:rsid w:val="00253291"/>
    <w:rsid w:val="002558EF"/>
    <w:rsid w:val="00256511"/>
    <w:rsid w:val="002576B0"/>
    <w:rsid w:val="00267339"/>
    <w:rsid w:val="00270272"/>
    <w:rsid w:val="0027077D"/>
    <w:rsid w:val="00271606"/>
    <w:rsid w:val="0027299F"/>
    <w:rsid w:val="0027335D"/>
    <w:rsid w:val="00277643"/>
    <w:rsid w:val="00284038"/>
    <w:rsid w:val="002A268A"/>
    <w:rsid w:val="002A288B"/>
    <w:rsid w:val="002A431E"/>
    <w:rsid w:val="002B7019"/>
    <w:rsid w:val="002C0DE7"/>
    <w:rsid w:val="002C1A8A"/>
    <w:rsid w:val="002C1F24"/>
    <w:rsid w:val="002D0C7A"/>
    <w:rsid w:val="002D1881"/>
    <w:rsid w:val="002D2A8D"/>
    <w:rsid w:val="002D3C49"/>
    <w:rsid w:val="002D56BB"/>
    <w:rsid w:val="002D6160"/>
    <w:rsid w:val="002E22BD"/>
    <w:rsid w:val="002E4AFD"/>
    <w:rsid w:val="002E6422"/>
    <w:rsid w:val="002F0C6C"/>
    <w:rsid w:val="002F1707"/>
    <w:rsid w:val="00300606"/>
    <w:rsid w:val="0030176D"/>
    <w:rsid w:val="003018FE"/>
    <w:rsid w:val="00304411"/>
    <w:rsid w:val="00305A57"/>
    <w:rsid w:val="00307BB4"/>
    <w:rsid w:val="00310AC5"/>
    <w:rsid w:val="00310D3F"/>
    <w:rsid w:val="003223C0"/>
    <w:rsid w:val="003234A9"/>
    <w:rsid w:val="0032398D"/>
    <w:rsid w:val="00323D2A"/>
    <w:rsid w:val="00323E3B"/>
    <w:rsid w:val="003254C9"/>
    <w:rsid w:val="00327015"/>
    <w:rsid w:val="003311B1"/>
    <w:rsid w:val="00331356"/>
    <w:rsid w:val="00340CF4"/>
    <w:rsid w:val="00341828"/>
    <w:rsid w:val="00347514"/>
    <w:rsid w:val="00352E18"/>
    <w:rsid w:val="003619EF"/>
    <w:rsid w:val="00374864"/>
    <w:rsid w:val="0037586E"/>
    <w:rsid w:val="00377AF7"/>
    <w:rsid w:val="00380CB0"/>
    <w:rsid w:val="003821DD"/>
    <w:rsid w:val="00384512"/>
    <w:rsid w:val="00385EAC"/>
    <w:rsid w:val="0039052D"/>
    <w:rsid w:val="00392577"/>
    <w:rsid w:val="00392C42"/>
    <w:rsid w:val="0039681E"/>
    <w:rsid w:val="003A3BA6"/>
    <w:rsid w:val="003A4D2E"/>
    <w:rsid w:val="003A6CA9"/>
    <w:rsid w:val="003B41A2"/>
    <w:rsid w:val="003B7209"/>
    <w:rsid w:val="003C0BFC"/>
    <w:rsid w:val="003C125D"/>
    <w:rsid w:val="003C1A29"/>
    <w:rsid w:val="003C1EB4"/>
    <w:rsid w:val="003C3254"/>
    <w:rsid w:val="003C57BC"/>
    <w:rsid w:val="003D0A6E"/>
    <w:rsid w:val="003E1233"/>
    <w:rsid w:val="003E1848"/>
    <w:rsid w:val="003E4BA0"/>
    <w:rsid w:val="003F0EDA"/>
    <w:rsid w:val="003F30BD"/>
    <w:rsid w:val="003F5B11"/>
    <w:rsid w:val="003F6DE3"/>
    <w:rsid w:val="0040368E"/>
    <w:rsid w:val="004055CA"/>
    <w:rsid w:val="00405E67"/>
    <w:rsid w:val="00406788"/>
    <w:rsid w:val="004077AF"/>
    <w:rsid w:val="00410177"/>
    <w:rsid w:val="00411E89"/>
    <w:rsid w:val="0041308F"/>
    <w:rsid w:val="004158A7"/>
    <w:rsid w:val="0042099B"/>
    <w:rsid w:val="00420F53"/>
    <w:rsid w:val="00421837"/>
    <w:rsid w:val="00422639"/>
    <w:rsid w:val="004226B6"/>
    <w:rsid w:val="00426C3C"/>
    <w:rsid w:val="00431482"/>
    <w:rsid w:val="00433182"/>
    <w:rsid w:val="004365E1"/>
    <w:rsid w:val="00440EAC"/>
    <w:rsid w:val="00451267"/>
    <w:rsid w:val="00451F6E"/>
    <w:rsid w:val="00461859"/>
    <w:rsid w:val="004621E3"/>
    <w:rsid w:val="00463111"/>
    <w:rsid w:val="00463BF8"/>
    <w:rsid w:val="00466A60"/>
    <w:rsid w:val="00472FF3"/>
    <w:rsid w:val="00474499"/>
    <w:rsid w:val="00474561"/>
    <w:rsid w:val="00475147"/>
    <w:rsid w:val="00481E33"/>
    <w:rsid w:val="00483222"/>
    <w:rsid w:val="004837AF"/>
    <w:rsid w:val="00484EAD"/>
    <w:rsid w:val="00484EF7"/>
    <w:rsid w:val="00490251"/>
    <w:rsid w:val="004909AF"/>
    <w:rsid w:val="004917F9"/>
    <w:rsid w:val="00492DF5"/>
    <w:rsid w:val="004A08B9"/>
    <w:rsid w:val="004A33BD"/>
    <w:rsid w:val="004A35EF"/>
    <w:rsid w:val="004A3C3E"/>
    <w:rsid w:val="004B3FDA"/>
    <w:rsid w:val="004B5E25"/>
    <w:rsid w:val="004C3CD2"/>
    <w:rsid w:val="004D584F"/>
    <w:rsid w:val="004D7206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3627E"/>
    <w:rsid w:val="005419DD"/>
    <w:rsid w:val="00544FDA"/>
    <w:rsid w:val="00547FAD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94A"/>
    <w:rsid w:val="00581B7E"/>
    <w:rsid w:val="005847E3"/>
    <w:rsid w:val="005862FA"/>
    <w:rsid w:val="005873A0"/>
    <w:rsid w:val="005948EB"/>
    <w:rsid w:val="00596EB8"/>
    <w:rsid w:val="005A25C1"/>
    <w:rsid w:val="005B07DD"/>
    <w:rsid w:val="005B1491"/>
    <w:rsid w:val="005B3494"/>
    <w:rsid w:val="005B5687"/>
    <w:rsid w:val="005B70D9"/>
    <w:rsid w:val="005C6DAC"/>
    <w:rsid w:val="005D4177"/>
    <w:rsid w:val="005D4679"/>
    <w:rsid w:val="005D6B00"/>
    <w:rsid w:val="005E2A20"/>
    <w:rsid w:val="005E692B"/>
    <w:rsid w:val="005F1BA9"/>
    <w:rsid w:val="005F5472"/>
    <w:rsid w:val="005F74AF"/>
    <w:rsid w:val="00600BF2"/>
    <w:rsid w:val="006013B9"/>
    <w:rsid w:val="00604840"/>
    <w:rsid w:val="0060659D"/>
    <w:rsid w:val="00617E3B"/>
    <w:rsid w:val="00624D6F"/>
    <w:rsid w:val="0062784A"/>
    <w:rsid w:val="006305F2"/>
    <w:rsid w:val="006307A9"/>
    <w:rsid w:val="00630AAB"/>
    <w:rsid w:val="00633B90"/>
    <w:rsid w:val="00635524"/>
    <w:rsid w:val="00635863"/>
    <w:rsid w:val="00635984"/>
    <w:rsid w:val="00636F60"/>
    <w:rsid w:val="006411D6"/>
    <w:rsid w:val="0064465F"/>
    <w:rsid w:val="0065174F"/>
    <w:rsid w:val="006621AE"/>
    <w:rsid w:val="0066248B"/>
    <w:rsid w:val="00663495"/>
    <w:rsid w:val="006765C8"/>
    <w:rsid w:val="00677426"/>
    <w:rsid w:val="0068155D"/>
    <w:rsid w:val="00685C9F"/>
    <w:rsid w:val="0069067C"/>
    <w:rsid w:val="006926EE"/>
    <w:rsid w:val="00692EA9"/>
    <w:rsid w:val="00694577"/>
    <w:rsid w:val="006A438A"/>
    <w:rsid w:val="006A5399"/>
    <w:rsid w:val="006A5F33"/>
    <w:rsid w:val="006A7DEC"/>
    <w:rsid w:val="006B0379"/>
    <w:rsid w:val="006B4A09"/>
    <w:rsid w:val="006C6C03"/>
    <w:rsid w:val="006D118C"/>
    <w:rsid w:val="006D388C"/>
    <w:rsid w:val="006D3E42"/>
    <w:rsid w:val="006D4983"/>
    <w:rsid w:val="006D4AAA"/>
    <w:rsid w:val="006D5253"/>
    <w:rsid w:val="006D7D76"/>
    <w:rsid w:val="006E3E31"/>
    <w:rsid w:val="006E721E"/>
    <w:rsid w:val="006F011D"/>
    <w:rsid w:val="006F4D69"/>
    <w:rsid w:val="006F51F8"/>
    <w:rsid w:val="006F5B35"/>
    <w:rsid w:val="006F6F5F"/>
    <w:rsid w:val="00700C76"/>
    <w:rsid w:val="00701AFF"/>
    <w:rsid w:val="00701D39"/>
    <w:rsid w:val="00705C51"/>
    <w:rsid w:val="007077B7"/>
    <w:rsid w:val="00710028"/>
    <w:rsid w:val="0071179A"/>
    <w:rsid w:val="007177AB"/>
    <w:rsid w:val="007178AC"/>
    <w:rsid w:val="00717D2B"/>
    <w:rsid w:val="0072232F"/>
    <w:rsid w:val="007333E6"/>
    <w:rsid w:val="00735411"/>
    <w:rsid w:val="00741A05"/>
    <w:rsid w:val="00745A66"/>
    <w:rsid w:val="00747EEE"/>
    <w:rsid w:val="00750378"/>
    <w:rsid w:val="00753546"/>
    <w:rsid w:val="00754B07"/>
    <w:rsid w:val="00754B40"/>
    <w:rsid w:val="00761A47"/>
    <w:rsid w:val="00764493"/>
    <w:rsid w:val="007667EF"/>
    <w:rsid w:val="00781C50"/>
    <w:rsid w:val="007847E5"/>
    <w:rsid w:val="007911DA"/>
    <w:rsid w:val="0079130B"/>
    <w:rsid w:val="0079133F"/>
    <w:rsid w:val="00791CE3"/>
    <w:rsid w:val="00794DE6"/>
    <w:rsid w:val="00795C39"/>
    <w:rsid w:val="007A0EDD"/>
    <w:rsid w:val="007A4DBC"/>
    <w:rsid w:val="007B3A08"/>
    <w:rsid w:val="007B57F8"/>
    <w:rsid w:val="007B6008"/>
    <w:rsid w:val="007B71E4"/>
    <w:rsid w:val="007C3023"/>
    <w:rsid w:val="007C481D"/>
    <w:rsid w:val="007C4B15"/>
    <w:rsid w:val="007C58CD"/>
    <w:rsid w:val="007D4B80"/>
    <w:rsid w:val="007D6853"/>
    <w:rsid w:val="007D7A81"/>
    <w:rsid w:val="007E2BB4"/>
    <w:rsid w:val="007E35E4"/>
    <w:rsid w:val="007E6CFB"/>
    <w:rsid w:val="00805A61"/>
    <w:rsid w:val="00805FF0"/>
    <w:rsid w:val="008103CB"/>
    <w:rsid w:val="00812CB0"/>
    <w:rsid w:val="00813465"/>
    <w:rsid w:val="00815CF2"/>
    <w:rsid w:val="0082039B"/>
    <w:rsid w:val="0082457B"/>
    <w:rsid w:val="00824BF0"/>
    <w:rsid w:val="00824FCD"/>
    <w:rsid w:val="00827028"/>
    <w:rsid w:val="008273EC"/>
    <w:rsid w:val="00827C9A"/>
    <w:rsid w:val="00831653"/>
    <w:rsid w:val="00832EF9"/>
    <w:rsid w:val="00835E45"/>
    <w:rsid w:val="00840055"/>
    <w:rsid w:val="00840B0C"/>
    <w:rsid w:val="00843D9F"/>
    <w:rsid w:val="00844FC0"/>
    <w:rsid w:val="00846CF5"/>
    <w:rsid w:val="0085517A"/>
    <w:rsid w:val="00856589"/>
    <w:rsid w:val="00857999"/>
    <w:rsid w:val="00860FE6"/>
    <w:rsid w:val="00861A23"/>
    <w:rsid w:val="00863DB0"/>
    <w:rsid w:val="008644AB"/>
    <w:rsid w:val="008662BC"/>
    <w:rsid w:val="00870D00"/>
    <w:rsid w:val="00872B65"/>
    <w:rsid w:val="00872EA2"/>
    <w:rsid w:val="00880ABE"/>
    <w:rsid w:val="0088236C"/>
    <w:rsid w:val="0088551D"/>
    <w:rsid w:val="0088613D"/>
    <w:rsid w:val="00893399"/>
    <w:rsid w:val="00894950"/>
    <w:rsid w:val="008A0CC8"/>
    <w:rsid w:val="008A39F7"/>
    <w:rsid w:val="008A61F8"/>
    <w:rsid w:val="008A6A97"/>
    <w:rsid w:val="008A7322"/>
    <w:rsid w:val="008B00C6"/>
    <w:rsid w:val="008B2C46"/>
    <w:rsid w:val="008B7D39"/>
    <w:rsid w:val="008C4D88"/>
    <w:rsid w:val="008C7E3C"/>
    <w:rsid w:val="008D0B01"/>
    <w:rsid w:val="008D29DF"/>
    <w:rsid w:val="008D5FC0"/>
    <w:rsid w:val="008D6B21"/>
    <w:rsid w:val="008E2809"/>
    <w:rsid w:val="008E3B36"/>
    <w:rsid w:val="008F05A6"/>
    <w:rsid w:val="008F54F5"/>
    <w:rsid w:val="00905366"/>
    <w:rsid w:val="00914EE6"/>
    <w:rsid w:val="009207E8"/>
    <w:rsid w:val="00920BD1"/>
    <w:rsid w:val="009216AC"/>
    <w:rsid w:val="00921C18"/>
    <w:rsid w:val="00923016"/>
    <w:rsid w:val="009268A5"/>
    <w:rsid w:val="009305B5"/>
    <w:rsid w:val="00934FB9"/>
    <w:rsid w:val="00935779"/>
    <w:rsid w:val="0094176F"/>
    <w:rsid w:val="00943AD8"/>
    <w:rsid w:val="0095043B"/>
    <w:rsid w:val="0095052B"/>
    <w:rsid w:val="00962610"/>
    <w:rsid w:val="009631BD"/>
    <w:rsid w:val="00963888"/>
    <w:rsid w:val="009709E5"/>
    <w:rsid w:val="00971C41"/>
    <w:rsid w:val="009751C6"/>
    <w:rsid w:val="00976FF8"/>
    <w:rsid w:val="0098193D"/>
    <w:rsid w:val="00983F28"/>
    <w:rsid w:val="00984741"/>
    <w:rsid w:val="00990AD8"/>
    <w:rsid w:val="009936D7"/>
    <w:rsid w:val="0099370C"/>
    <w:rsid w:val="0099499C"/>
    <w:rsid w:val="009A0CB1"/>
    <w:rsid w:val="009A10BB"/>
    <w:rsid w:val="009A2277"/>
    <w:rsid w:val="009A2A8C"/>
    <w:rsid w:val="009B242B"/>
    <w:rsid w:val="009B3AA8"/>
    <w:rsid w:val="009B44E7"/>
    <w:rsid w:val="009B64EE"/>
    <w:rsid w:val="009B778D"/>
    <w:rsid w:val="009C2EB3"/>
    <w:rsid w:val="009C6E2A"/>
    <w:rsid w:val="009C6F8B"/>
    <w:rsid w:val="009D0C88"/>
    <w:rsid w:val="009D4541"/>
    <w:rsid w:val="009E108C"/>
    <w:rsid w:val="009E40E9"/>
    <w:rsid w:val="009F33CD"/>
    <w:rsid w:val="00A02495"/>
    <w:rsid w:val="00A0292D"/>
    <w:rsid w:val="00A04B7D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5D1"/>
    <w:rsid w:val="00A46655"/>
    <w:rsid w:val="00A50714"/>
    <w:rsid w:val="00A511B9"/>
    <w:rsid w:val="00A525B8"/>
    <w:rsid w:val="00A5321F"/>
    <w:rsid w:val="00A5420F"/>
    <w:rsid w:val="00A56426"/>
    <w:rsid w:val="00A57B07"/>
    <w:rsid w:val="00A62855"/>
    <w:rsid w:val="00A62B4B"/>
    <w:rsid w:val="00A747B2"/>
    <w:rsid w:val="00A76A0A"/>
    <w:rsid w:val="00A76A95"/>
    <w:rsid w:val="00A77287"/>
    <w:rsid w:val="00A85C1C"/>
    <w:rsid w:val="00A903B4"/>
    <w:rsid w:val="00A93144"/>
    <w:rsid w:val="00A93860"/>
    <w:rsid w:val="00AA1554"/>
    <w:rsid w:val="00AA3B90"/>
    <w:rsid w:val="00AA6A9D"/>
    <w:rsid w:val="00AA7622"/>
    <w:rsid w:val="00AB05D2"/>
    <w:rsid w:val="00AB6EA0"/>
    <w:rsid w:val="00AC1280"/>
    <w:rsid w:val="00AC3235"/>
    <w:rsid w:val="00AC45FF"/>
    <w:rsid w:val="00AD14C5"/>
    <w:rsid w:val="00AD50F5"/>
    <w:rsid w:val="00AE0525"/>
    <w:rsid w:val="00AE247C"/>
    <w:rsid w:val="00AE48F7"/>
    <w:rsid w:val="00AE6416"/>
    <w:rsid w:val="00AE6518"/>
    <w:rsid w:val="00AF0092"/>
    <w:rsid w:val="00AF0B82"/>
    <w:rsid w:val="00AF24D6"/>
    <w:rsid w:val="00AF46A7"/>
    <w:rsid w:val="00AF59FE"/>
    <w:rsid w:val="00AF5B6F"/>
    <w:rsid w:val="00B003BD"/>
    <w:rsid w:val="00B021C7"/>
    <w:rsid w:val="00B06014"/>
    <w:rsid w:val="00B06CD0"/>
    <w:rsid w:val="00B1293E"/>
    <w:rsid w:val="00B1348F"/>
    <w:rsid w:val="00B15C19"/>
    <w:rsid w:val="00B17454"/>
    <w:rsid w:val="00B23B0B"/>
    <w:rsid w:val="00B25FD6"/>
    <w:rsid w:val="00B263B4"/>
    <w:rsid w:val="00B2699E"/>
    <w:rsid w:val="00B40033"/>
    <w:rsid w:val="00B46C7D"/>
    <w:rsid w:val="00B51767"/>
    <w:rsid w:val="00B52ACF"/>
    <w:rsid w:val="00B532D3"/>
    <w:rsid w:val="00B541F6"/>
    <w:rsid w:val="00B54210"/>
    <w:rsid w:val="00B60A6F"/>
    <w:rsid w:val="00B61669"/>
    <w:rsid w:val="00B617A4"/>
    <w:rsid w:val="00B65C94"/>
    <w:rsid w:val="00B67B0E"/>
    <w:rsid w:val="00B70D3A"/>
    <w:rsid w:val="00B71678"/>
    <w:rsid w:val="00B71FE3"/>
    <w:rsid w:val="00B72346"/>
    <w:rsid w:val="00B7363F"/>
    <w:rsid w:val="00B74AB3"/>
    <w:rsid w:val="00B76E49"/>
    <w:rsid w:val="00B8187F"/>
    <w:rsid w:val="00B819C0"/>
    <w:rsid w:val="00B83E48"/>
    <w:rsid w:val="00B84AC9"/>
    <w:rsid w:val="00B86E2A"/>
    <w:rsid w:val="00B90750"/>
    <w:rsid w:val="00B918AA"/>
    <w:rsid w:val="00B92592"/>
    <w:rsid w:val="00B92675"/>
    <w:rsid w:val="00B929DE"/>
    <w:rsid w:val="00B95378"/>
    <w:rsid w:val="00BA076F"/>
    <w:rsid w:val="00BA0C70"/>
    <w:rsid w:val="00BA5C0B"/>
    <w:rsid w:val="00BA6949"/>
    <w:rsid w:val="00BB04D9"/>
    <w:rsid w:val="00BB1895"/>
    <w:rsid w:val="00BB1D8A"/>
    <w:rsid w:val="00BB3EE1"/>
    <w:rsid w:val="00BC314B"/>
    <w:rsid w:val="00BC598D"/>
    <w:rsid w:val="00BD0339"/>
    <w:rsid w:val="00BD39B6"/>
    <w:rsid w:val="00BD3B80"/>
    <w:rsid w:val="00BD4965"/>
    <w:rsid w:val="00BD574A"/>
    <w:rsid w:val="00BD6075"/>
    <w:rsid w:val="00BE0A99"/>
    <w:rsid w:val="00BE4F25"/>
    <w:rsid w:val="00BE6667"/>
    <w:rsid w:val="00BF1240"/>
    <w:rsid w:val="00BF22BD"/>
    <w:rsid w:val="00BF3A24"/>
    <w:rsid w:val="00BF441C"/>
    <w:rsid w:val="00C02EF0"/>
    <w:rsid w:val="00C052BB"/>
    <w:rsid w:val="00C134A6"/>
    <w:rsid w:val="00C1608B"/>
    <w:rsid w:val="00C22CB0"/>
    <w:rsid w:val="00C27370"/>
    <w:rsid w:val="00C27A8A"/>
    <w:rsid w:val="00C33A3F"/>
    <w:rsid w:val="00C37D9D"/>
    <w:rsid w:val="00C4192F"/>
    <w:rsid w:val="00C42010"/>
    <w:rsid w:val="00C4316A"/>
    <w:rsid w:val="00C4457D"/>
    <w:rsid w:val="00C45532"/>
    <w:rsid w:val="00C46F12"/>
    <w:rsid w:val="00C52DD1"/>
    <w:rsid w:val="00C53BE6"/>
    <w:rsid w:val="00C55A7D"/>
    <w:rsid w:val="00C700AD"/>
    <w:rsid w:val="00C71421"/>
    <w:rsid w:val="00C7494A"/>
    <w:rsid w:val="00C761A9"/>
    <w:rsid w:val="00C76789"/>
    <w:rsid w:val="00C776AB"/>
    <w:rsid w:val="00C80D7A"/>
    <w:rsid w:val="00C86B32"/>
    <w:rsid w:val="00C875F7"/>
    <w:rsid w:val="00C87929"/>
    <w:rsid w:val="00CA3826"/>
    <w:rsid w:val="00CA5626"/>
    <w:rsid w:val="00CA571E"/>
    <w:rsid w:val="00CA5F8F"/>
    <w:rsid w:val="00CB1A96"/>
    <w:rsid w:val="00CB2C91"/>
    <w:rsid w:val="00CB5DC1"/>
    <w:rsid w:val="00CB6B66"/>
    <w:rsid w:val="00CC1D36"/>
    <w:rsid w:val="00CC7344"/>
    <w:rsid w:val="00CD06ED"/>
    <w:rsid w:val="00CD1925"/>
    <w:rsid w:val="00CD3B4A"/>
    <w:rsid w:val="00CD6367"/>
    <w:rsid w:val="00CE2F89"/>
    <w:rsid w:val="00CE3D80"/>
    <w:rsid w:val="00CE4C5A"/>
    <w:rsid w:val="00CE5208"/>
    <w:rsid w:val="00CE5AF0"/>
    <w:rsid w:val="00CE7FCA"/>
    <w:rsid w:val="00CF1969"/>
    <w:rsid w:val="00CF4432"/>
    <w:rsid w:val="00CF4C61"/>
    <w:rsid w:val="00CF4D98"/>
    <w:rsid w:val="00CF60D2"/>
    <w:rsid w:val="00CF6D02"/>
    <w:rsid w:val="00D00A5D"/>
    <w:rsid w:val="00D00C7B"/>
    <w:rsid w:val="00D01956"/>
    <w:rsid w:val="00D0323B"/>
    <w:rsid w:val="00D13F5D"/>
    <w:rsid w:val="00D14171"/>
    <w:rsid w:val="00D148C7"/>
    <w:rsid w:val="00D15F36"/>
    <w:rsid w:val="00D16B77"/>
    <w:rsid w:val="00D17E7D"/>
    <w:rsid w:val="00D20ACB"/>
    <w:rsid w:val="00D20B1D"/>
    <w:rsid w:val="00D234AA"/>
    <w:rsid w:val="00D27A56"/>
    <w:rsid w:val="00D33271"/>
    <w:rsid w:val="00D3420F"/>
    <w:rsid w:val="00D34DE3"/>
    <w:rsid w:val="00D36ED5"/>
    <w:rsid w:val="00D403F8"/>
    <w:rsid w:val="00D40D92"/>
    <w:rsid w:val="00D412EE"/>
    <w:rsid w:val="00D42F49"/>
    <w:rsid w:val="00D43B6A"/>
    <w:rsid w:val="00D43C7D"/>
    <w:rsid w:val="00D46E39"/>
    <w:rsid w:val="00D47413"/>
    <w:rsid w:val="00D4789C"/>
    <w:rsid w:val="00D5395D"/>
    <w:rsid w:val="00D53BB2"/>
    <w:rsid w:val="00D618CA"/>
    <w:rsid w:val="00D62DDF"/>
    <w:rsid w:val="00D64ECD"/>
    <w:rsid w:val="00D65746"/>
    <w:rsid w:val="00D66406"/>
    <w:rsid w:val="00D74968"/>
    <w:rsid w:val="00D76E51"/>
    <w:rsid w:val="00D80731"/>
    <w:rsid w:val="00D83F8A"/>
    <w:rsid w:val="00D84A26"/>
    <w:rsid w:val="00D9094E"/>
    <w:rsid w:val="00D91EE1"/>
    <w:rsid w:val="00D924C9"/>
    <w:rsid w:val="00D92546"/>
    <w:rsid w:val="00D92BF3"/>
    <w:rsid w:val="00D9321E"/>
    <w:rsid w:val="00D96804"/>
    <w:rsid w:val="00DA00F7"/>
    <w:rsid w:val="00DA3C25"/>
    <w:rsid w:val="00DA71F3"/>
    <w:rsid w:val="00DB6A81"/>
    <w:rsid w:val="00DB6FC7"/>
    <w:rsid w:val="00DC19F0"/>
    <w:rsid w:val="00DC1D41"/>
    <w:rsid w:val="00DC402B"/>
    <w:rsid w:val="00DD129F"/>
    <w:rsid w:val="00DD4751"/>
    <w:rsid w:val="00DD7E78"/>
    <w:rsid w:val="00DE1CE0"/>
    <w:rsid w:val="00DE23AF"/>
    <w:rsid w:val="00DE4F31"/>
    <w:rsid w:val="00DF1C3A"/>
    <w:rsid w:val="00DF3864"/>
    <w:rsid w:val="00E03126"/>
    <w:rsid w:val="00E04984"/>
    <w:rsid w:val="00E06CC4"/>
    <w:rsid w:val="00E11C08"/>
    <w:rsid w:val="00E14582"/>
    <w:rsid w:val="00E175C1"/>
    <w:rsid w:val="00E176DD"/>
    <w:rsid w:val="00E23797"/>
    <w:rsid w:val="00E30DE7"/>
    <w:rsid w:val="00E326BA"/>
    <w:rsid w:val="00E32AF1"/>
    <w:rsid w:val="00E3354E"/>
    <w:rsid w:val="00E4092E"/>
    <w:rsid w:val="00E5053E"/>
    <w:rsid w:val="00E533BF"/>
    <w:rsid w:val="00E600E9"/>
    <w:rsid w:val="00E609A6"/>
    <w:rsid w:val="00E6235C"/>
    <w:rsid w:val="00E647B4"/>
    <w:rsid w:val="00E70A3B"/>
    <w:rsid w:val="00E71CD3"/>
    <w:rsid w:val="00E758DB"/>
    <w:rsid w:val="00E76505"/>
    <w:rsid w:val="00E838AB"/>
    <w:rsid w:val="00E84080"/>
    <w:rsid w:val="00E85CDA"/>
    <w:rsid w:val="00E85E96"/>
    <w:rsid w:val="00E8651E"/>
    <w:rsid w:val="00E87C05"/>
    <w:rsid w:val="00E919EB"/>
    <w:rsid w:val="00E925C8"/>
    <w:rsid w:val="00E92C45"/>
    <w:rsid w:val="00E93000"/>
    <w:rsid w:val="00EA12BF"/>
    <w:rsid w:val="00EA1822"/>
    <w:rsid w:val="00EA3F3C"/>
    <w:rsid w:val="00EB1EE4"/>
    <w:rsid w:val="00EB446F"/>
    <w:rsid w:val="00EC12E1"/>
    <w:rsid w:val="00EC193A"/>
    <w:rsid w:val="00EC2D9E"/>
    <w:rsid w:val="00EC3732"/>
    <w:rsid w:val="00ED18E2"/>
    <w:rsid w:val="00ED2466"/>
    <w:rsid w:val="00ED2F55"/>
    <w:rsid w:val="00ED46FA"/>
    <w:rsid w:val="00ED6D84"/>
    <w:rsid w:val="00ED781D"/>
    <w:rsid w:val="00EE1931"/>
    <w:rsid w:val="00EE1C31"/>
    <w:rsid w:val="00EE663E"/>
    <w:rsid w:val="00EE7C53"/>
    <w:rsid w:val="00EF21B7"/>
    <w:rsid w:val="00EF2935"/>
    <w:rsid w:val="00EF324B"/>
    <w:rsid w:val="00EF3963"/>
    <w:rsid w:val="00EF42D8"/>
    <w:rsid w:val="00EF65BE"/>
    <w:rsid w:val="00F03FF2"/>
    <w:rsid w:val="00F05F1B"/>
    <w:rsid w:val="00F0793C"/>
    <w:rsid w:val="00F1418A"/>
    <w:rsid w:val="00F1495D"/>
    <w:rsid w:val="00F17180"/>
    <w:rsid w:val="00F17458"/>
    <w:rsid w:val="00F20087"/>
    <w:rsid w:val="00F255F7"/>
    <w:rsid w:val="00F26096"/>
    <w:rsid w:val="00F315D3"/>
    <w:rsid w:val="00F45704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089B"/>
    <w:rsid w:val="00F86342"/>
    <w:rsid w:val="00F86945"/>
    <w:rsid w:val="00F90142"/>
    <w:rsid w:val="00F956FD"/>
    <w:rsid w:val="00F97593"/>
    <w:rsid w:val="00F97885"/>
    <w:rsid w:val="00FA324D"/>
    <w:rsid w:val="00FA559C"/>
    <w:rsid w:val="00FA68D0"/>
    <w:rsid w:val="00FB1C42"/>
    <w:rsid w:val="00FB21ED"/>
    <w:rsid w:val="00FB5478"/>
    <w:rsid w:val="00FB7834"/>
    <w:rsid w:val="00FB7E77"/>
    <w:rsid w:val="00FC074C"/>
    <w:rsid w:val="00FC11D8"/>
    <w:rsid w:val="00FC14DA"/>
    <w:rsid w:val="00FC58F5"/>
    <w:rsid w:val="00FD0F54"/>
    <w:rsid w:val="00FD1F3A"/>
    <w:rsid w:val="00FD4549"/>
    <w:rsid w:val="00FD4DEF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4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482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482"/>
    <w:rPr>
      <w:b/>
      <w:bCs/>
      <w:szCs w:val="20"/>
    </w:rPr>
  </w:style>
  <w:style w:type="paragraph" w:customStyle="1" w:styleId="my-2">
    <w:name w:val="my-2"/>
    <w:basedOn w:val="Normalny"/>
    <w:rsid w:val="001803AC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AA6A9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A47656-5A0C-4BF9-8F38-346A9F154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64</cp:revision>
  <cp:lastPrinted>2026-05-04T11:35:00Z</cp:lastPrinted>
  <dcterms:created xsi:type="dcterms:W3CDTF">2026-05-04T07:32:00Z</dcterms:created>
  <dcterms:modified xsi:type="dcterms:W3CDTF">2026-05-04T12:01:00Z</dcterms:modified>
</cp:coreProperties>
</file>