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D74" w:rsidRDefault="003B3D21">
      <w:pPr>
        <w:pStyle w:val="Header"/>
        <w:tabs>
          <w:tab w:val="clear" w:pos="4536"/>
          <w:tab w:val="clear" w:pos="9072"/>
          <w:tab w:val="left" w:pos="6480"/>
        </w:tabs>
        <w:spacing w:before="120" w:after="120"/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Kancelaria Rady Miejskiej, Komisja Edukacji, Kultury, Sportu i Rekreacji Rady Miejskiej w Bytomiu,</w:t>
      </w:r>
    </w:p>
    <w:p w:rsidR="00743D74" w:rsidRDefault="003B3D21">
      <w:pPr>
        <w:pStyle w:val="Header"/>
        <w:tabs>
          <w:tab w:val="clear" w:pos="4536"/>
          <w:tab w:val="clear" w:pos="9072"/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 68 163,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743D74" w:rsidRDefault="00873744">
      <w:pPr>
        <w:spacing w:before="240" w:after="36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PR.KEK.0012.23</w:t>
      </w:r>
      <w:r w:rsidR="003B3D21">
        <w:rPr>
          <w:rFonts w:ascii="Arial" w:hAnsi="Arial" w:cs="Arial"/>
          <w:sz w:val="22"/>
          <w:szCs w:val="22"/>
        </w:rPr>
        <w:t>.2026</w:t>
      </w:r>
      <w:r w:rsidR="00C65E25" w:rsidRPr="00C65E25">
        <w:pict>
          <v:rect id="_x0000_s1026" style="position:absolute;margin-left:310.2pt;margin-top:34.35pt;width:135pt;height:8.35pt;z-index:251657728;mso-position-horizontal-relative:text;mso-position-vertical-relative:text" stroked="f" strokeweight="0">
            <v:textbox>
              <w:txbxContent>
                <w:p w:rsidR="00B85844" w:rsidRDefault="00B85844">
                  <w:pPr>
                    <w:pStyle w:val="Zawartoramki"/>
                  </w:pPr>
                  <w:r>
                    <w:t xml:space="preserve"> </w:t>
                  </w:r>
                </w:p>
              </w:txbxContent>
            </v:textbox>
          </v:rect>
        </w:pict>
      </w:r>
    </w:p>
    <w:p w:rsidR="00743D74" w:rsidRDefault="00873744">
      <w:pPr>
        <w:pStyle w:val="Heading5"/>
        <w:spacing w:before="600" w:line="360" w:lineRule="auto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 nr 23</w:t>
      </w:r>
      <w:r w:rsidR="003B3D21">
        <w:rPr>
          <w:rFonts w:ascii="Arial" w:hAnsi="Arial" w:cs="Arial"/>
          <w:bCs w:val="0"/>
          <w:sz w:val="24"/>
          <w:szCs w:val="24"/>
        </w:rPr>
        <w:t>.2026</w:t>
      </w:r>
    </w:p>
    <w:p w:rsidR="00743D74" w:rsidRDefault="003B3D21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 posiedzenia Komisji Edukacji, Kultury, Sportu i Rekreacji</w:t>
      </w:r>
      <w:r>
        <w:rPr>
          <w:rFonts w:ascii="Arial" w:hAnsi="Arial" w:cs="Arial"/>
          <w:szCs w:val="24"/>
        </w:rPr>
        <w:br/>
        <w:t>Rady Miejskiej w Bytomiu</w:t>
      </w:r>
    </w:p>
    <w:p w:rsidR="00743D74" w:rsidRDefault="00873744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16 marca</w:t>
      </w:r>
      <w:r w:rsidR="003B3D21">
        <w:rPr>
          <w:rFonts w:ascii="Arial" w:hAnsi="Arial" w:cs="Arial"/>
          <w:szCs w:val="24"/>
        </w:rPr>
        <w:t xml:space="preserve"> 2026 roku</w:t>
      </w:r>
    </w:p>
    <w:p w:rsidR="00743D74" w:rsidRDefault="003B3D21">
      <w:pPr>
        <w:pStyle w:val="Tekstpodstawowy2"/>
        <w:spacing w:before="48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743D74" w:rsidRDefault="003B3D21">
      <w:pPr>
        <w:pStyle w:val="Tekstpodstawowy2"/>
        <w:spacing w:before="360" w:after="12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Porządek obrad:</w:t>
      </w:r>
    </w:p>
    <w:p w:rsidR="00743D74" w:rsidRDefault="003B3D21">
      <w:pPr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743D74" w:rsidRDefault="003B3D21">
      <w:pPr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743D74" w:rsidRDefault="0003598F">
      <w:pPr>
        <w:pStyle w:val="Akapitzlist"/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Zaopiniowanie projektu uchwały zmieniającej uchwałę nr XV/130/25 Rady Miejskiej w Bytomiu w sprawie ustalenia trybu udzielania i rozliczania dotacji z budżetu miasta Bytomia dla niepublicznych przedszkoli, innych form wychowania przedszkolnego, szkół i placówek prowadzonych przez osoby prawne i fizyczne na terenie miasta Bytomia oraz trybu przeprowadzania kontroli prawidłowości ich pobierania i wykorzystania (R-263). </w:t>
      </w:r>
    </w:p>
    <w:p w:rsidR="006B11C8" w:rsidRDefault="006B11C8" w:rsidP="007A3F96">
      <w:pPr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Przyjęcie protokołu nr 22.2026 z posiedzenia Komi</w:t>
      </w:r>
      <w:r w:rsidR="0003598F">
        <w:rPr>
          <w:rFonts w:ascii="Arial" w:hAnsi="Arial" w:cs="Arial"/>
        </w:rPr>
        <w:t>sji Edukacji, Kultury, Sportu i </w:t>
      </w:r>
      <w:r>
        <w:rPr>
          <w:rFonts w:ascii="Arial" w:hAnsi="Arial" w:cs="Arial"/>
        </w:rPr>
        <w:t xml:space="preserve">Rekreacji w dniu 9 lutego 2026 r. </w:t>
      </w:r>
    </w:p>
    <w:p w:rsidR="007A3F96" w:rsidRPr="007A3F96" w:rsidRDefault="007A3F96" w:rsidP="007A3F96">
      <w:pPr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Sprawy bieżące.</w:t>
      </w:r>
    </w:p>
    <w:p w:rsidR="00873744" w:rsidRPr="00211F46" w:rsidRDefault="003B3D21" w:rsidP="00211F46">
      <w:pPr>
        <w:pStyle w:val="Tekstpodstawowy2"/>
        <w:numPr>
          <w:ilvl w:val="0"/>
          <w:numId w:val="1"/>
        </w:numPr>
        <w:tabs>
          <w:tab w:val="clear" w:pos="644"/>
          <w:tab w:val="left" w:pos="284"/>
        </w:tabs>
        <w:spacing w:before="60" w:line="360" w:lineRule="auto"/>
        <w:ind w:left="284" w:hanging="284"/>
        <w:contextualSpacing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>Zakończenie posiedzenia.</w:t>
      </w:r>
    </w:p>
    <w:p w:rsidR="00743D74" w:rsidRDefault="003B3D2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743D74" w:rsidRDefault="00873744">
      <w:pPr>
        <w:widowControl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13</w:t>
      </w:r>
      <w:r w:rsidR="003B3D21">
        <w:rPr>
          <w:rFonts w:ascii="Arial" w:hAnsi="Arial" w:cs="Arial"/>
        </w:rPr>
        <w:t>:00 radna Iwona Pakosz Przewodnicząca Komisji Edukacji, Kultury, Sportu i Rekreacji, która na podstawie listy obecności stwierdziła prawomocność obrad Komisji. Przewodnicząca Komisji przedstawiła porządek obrad.</w:t>
      </w:r>
    </w:p>
    <w:p w:rsidR="00743D74" w:rsidRDefault="003B3D2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 2</w:t>
      </w:r>
    </w:p>
    <w:p w:rsidR="00743D74" w:rsidRDefault="003B3D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743D74" w:rsidRDefault="00743D74">
      <w:pPr>
        <w:spacing w:line="360" w:lineRule="auto"/>
        <w:rPr>
          <w:rFonts w:ascii="Arial" w:hAnsi="Arial" w:cs="Arial"/>
        </w:rPr>
      </w:pPr>
    </w:p>
    <w:p w:rsidR="00873744" w:rsidRDefault="003B3D21" w:rsidP="00873744">
      <w:pPr>
        <w:spacing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3</w:t>
      </w:r>
    </w:p>
    <w:p w:rsidR="0003598F" w:rsidRPr="0003598F" w:rsidRDefault="0003598F" w:rsidP="0003598F">
      <w:pPr>
        <w:tabs>
          <w:tab w:val="left" w:pos="284"/>
        </w:tabs>
        <w:spacing w:before="60" w:line="360" w:lineRule="auto"/>
        <w:rPr>
          <w:rFonts w:ascii="Arial" w:hAnsi="Arial" w:cs="Arial"/>
        </w:rPr>
      </w:pPr>
      <w:r w:rsidRPr="0003598F">
        <w:rPr>
          <w:rFonts w:ascii="Arial" w:eastAsia="Arial" w:hAnsi="Arial" w:cs="Arial"/>
        </w:rPr>
        <w:t xml:space="preserve">Pan Mariusz Fiszer naczelnik Wydziału Edukacji omawiając projekt uchwały </w:t>
      </w:r>
      <w:r w:rsidRPr="0003598F">
        <w:rPr>
          <w:rFonts w:ascii="Arial" w:hAnsi="Arial" w:cs="Arial"/>
        </w:rPr>
        <w:t xml:space="preserve">zmieniającej uchwałę nr XV/130/25 Rady Miejskiej w Bytomiu w sprawie ustalenia trybu udzielania i rozliczania dotacji z budżetu miasta Bytomia dla niepublicznych przedszkoli, innych form wychowania przedszkolnego, szkół i placówek prowadzonych przez osoby prawne i fizyczne na terenie miasta Bytomia oraz trybu przeprowadzania kontroli prawidłowości ich pobierania </w:t>
      </w:r>
      <w:r>
        <w:rPr>
          <w:rFonts w:ascii="Arial" w:hAnsi="Arial" w:cs="Arial"/>
        </w:rPr>
        <w:t xml:space="preserve">i wykorzystania (R-263), podkreślił, że </w:t>
      </w:r>
      <w:r w:rsidR="00D650ED">
        <w:rPr>
          <w:rFonts w:ascii="Arial" w:hAnsi="Arial" w:cs="Arial"/>
        </w:rPr>
        <w:t xml:space="preserve">jest ona </w:t>
      </w:r>
      <w:r w:rsidR="00B85844">
        <w:rPr>
          <w:rFonts w:ascii="Arial" w:hAnsi="Arial" w:cs="Arial"/>
        </w:rPr>
        <w:t xml:space="preserve">następstwem </w:t>
      </w:r>
      <w:r w:rsidR="00D650ED">
        <w:rPr>
          <w:rFonts w:ascii="Arial" w:hAnsi="Arial" w:cs="Arial"/>
        </w:rPr>
        <w:t>nowych przepisów w</w:t>
      </w:r>
      <w:r w:rsidR="00B85844">
        <w:rPr>
          <w:rFonts w:ascii="Arial" w:hAnsi="Arial" w:cs="Arial"/>
        </w:rPr>
        <w:t xml:space="preserve"> zakresie finansowania oświaty, </w:t>
      </w:r>
      <w:r w:rsidR="00D650ED">
        <w:rPr>
          <w:rFonts w:ascii="Arial" w:hAnsi="Arial" w:cs="Arial"/>
        </w:rPr>
        <w:t>jakie wprowadzono Rozporządzeniem Ministr</w:t>
      </w:r>
      <w:r w:rsidR="002D6134">
        <w:rPr>
          <w:rFonts w:ascii="Arial" w:hAnsi="Arial" w:cs="Arial"/>
        </w:rPr>
        <w:t>a Edukacji z dnia 28 lipca 2025 </w:t>
      </w:r>
      <w:r w:rsidR="00D650ED">
        <w:rPr>
          <w:rFonts w:ascii="Arial" w:hAnsi="Arial" w:cs="Arial"/>
        </w:rPr>
        <w:t xml:space="preserve">r. w sprawie podziału kwoty </w:t>
      </w:r>
      <w:r w:rsidR="009B00C8">
        <w:rPr>
          <w:rFonts w:ascii="Arial" w:hAnsi="Arial" w:cs="Arial"/>
        </w:rPr>
        <w:t xml:space="preserve">potrzeb oświatowych między jednostki samorządu terytorialnego. </w:t>
      </w:r>
      <w:r w:rsidR="00D650ED">
        <w:rPr>
          <w:rFonts w:ascii="Arial" w:hAnsi="Arial" w:cs="Arial"/>
        </w:rPr>
        <w:t xml:space="preserve"> </w:t>
      </w:r>
      <w:r w:rsidR="009B00C8">
        <w:rPr>
          <w:rFonts w:ascii="Arial" w:hAnsi="Arial" w:cs="Arial"/>
        </w:rPr>
        <w:t>Zmieniony został załącznik</w:t>
      </w:r>
      <w:r w:rsidR="00D650ED">
        <w:rPr>
          <w:rFonts w:ascii="Arial" w:hAnsi="Arial" w:cs="Arial"/>
        </w:rPr>
        <w:t xml:space="preserve"> nr 2 do uchwały tj. informacja miesięczna o aktualnej liczbie uczniów według stanu na pierwszy dzie</w:t>
      </w:r>
      <w:r w:rsidR="00211F46">
        <w:rPr>
          <w:rFonts w:ascii="Arial" w:hAnsi="Arial" w:cs="Arial"/>
        </w:rPr>
        <w:t>ń miesiąca</w:t>
      </w:r>
      <w:r w:rsidR="00B85844">
        <w:rPr>
          <w:rFonts w:ascii="Arial" w:hAnsi="Arial" w:cs="Arial"/>
        </w:rPr>
        <w:t xml:space="preserve"> (np. w </w:t>
      </w:r>
      <w:r w:rsidR="00A4594E">
        <w:rPr>
          <w:rFonts w:ascii="Arial" w:hAnsi="Arial" w:cs="Arial"/>
        </w:rPr>
        <w:t>oddziałach integracyjnych)</w:t>
      </w:r>
      <w:r w:rsidR="00211F46">
        <w:rPr>
          <w:rFonts w:ascii="Arial" w:hAnsi="Arial" w:cs="Arial"/>
        </w:rPr>
        <w:t>, tak aby </w:t>
      </w:r>
      <w:r w:rsidR="00D650ED">
        <w:rPr>
          <w:rFonts w:ascii="Arial" w:hAnsi="Arial" w:cs="Arial"/>
        </w:rPr>
        <w:t>możliwe było comiesięczne ze</w:t>
      </w:r>
      <w:r w:rsidR="00A4594E">
        <w:rPr>
          <w:rFonts w:ascii="Arial" w:hAnsi="Arial" w:cs="Arial"/>
        </w:rPr>
        <w:t>branie danych niezbędnych do </w:t>
      </w:r>
      <w:r w:rsidR="00D650ED">
        <w:rPr>
          <w:rFonts w:ascii="Arial" w:hAnsi="Arial" w:cs="Arial"/>
        </w:rPr>
        <w:t xml:space="preserve">wyliczenia należnej dotacji zgodnie z wyżej wskazanym rozporządzeniem. Ponadto do projektu uchwały wprowadzono zmiany, które wynikają z potrzeby dostosowania jej zapisów do przepisów o doręczeniach elektronicznych. </w:t>
      </w:r>
    </w:p>
    <w:p w:rsidR="0003598F" w:rsidRDefault="0003598F" w:rsidP="00873744">
      <w:pPr>
        <w:spacing w:line="360" w:lineRule="auto"/>
        <w:contextualSpacing/>
        <w:rPr>
          <w:rFonts w:ascii="Arial" w:hAnsi="Arial" w:cs="Arial"/>
          <w:b/>
        </w:rPr>
      </w:pPr>
    </w:p>
    <w:p w:rsidR="0003598F" w:rsidRPr="00D650ED" w:rsidRDefault="00D650ED" w:rsidP="00873744">
      <w:pPr>
        <w:spacing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Nikt z radnych nie wziął udziału w dyskusji. </w:t>
      </w:r>
    </w:p>
    <w:p w:rsidR="0003598F" w:rsidRDefault="0003598F" w:rsidP="00873744">
      <w:pPr>
        <w:spacing w:line="360" w:lineRule="auto"/>
        <w:contextualSpacing/>
        <w:rPr>
          <w:rFonts w:ascii="Arial" w:hAnsi="Arial" w:cs="Arial"/>
          <w:b/>
        </w:rPr>
      </w:pPr>
    </w:p>
    <w:p w:rsidR="00D1467B" w:rsidRDefault="0003598F" w:rsidP="0003598F">
      <w:pPr>
        <w:pStyle w:val="Tekstpodstawowy2"/>
        <w:spacing w:line="360" w:lineRule="auto"/>
        <w:jc w:val="lef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Komisja Edukacji, Kultury, Sportu i Rekreacji po zapoznaniu się z treścią projektu uchwały oraz po wysłuchaniu szczegółowego uzasadnienia przedstawionego przez pana Mariusza Fiszera naczelnika Wydziału Edukacji pozytywnie zaopiniowała projekt uchwały</w:t>
      </w:r>
      <w:r w:rsidR="00D1467B">
        <w:rPr>
          <w:rFonts w:ascii="Arial" w:eastAsia="Arial" w:hAnsi="Arial" w:cs="Arial"/>
        </w:rPr>
        <w:t xml:space="preserve"> </w:t>
      </w:r>
      <w:r w:rsidR="00D1467B" w:rsidRPr="0003598F">
        <w:rPr>
          <w:rFonts w:ascii="Arial" w:hAnsi="Arial" w:cs="Arial"/>
        </w:rPr>
        <w:t>zmieniającej uchwałę nr XV/13</w:t>
      </w:r>
      <w:r w:rsidR="00D1467B">
        <w:rPr>
          <w:rFonts w:ascii="Arial" w:hAnsi="Arial" w:cs="Arial"/>
        </w:rPr>
        <w:t>0/25 Rady Miejskiej w Bytomiu w </w:t>
      </w:r>
      <w:r w:rsidR="00D1467B" w:rsidRPr="0003598F">
        <w:rPr>
          <w:rFonts w:ascii="Arial" w:hAnsi="Arial" w:cs="Arial"/>
        </w:rPr>
        <w:t>sprawie ustalenia trybu udzielania i rozliczania dotacji z budżetu miasta Bytomia dla niepublicznych przedszkoli, innych form wyc</w:t>
      </w:r>
      <w:r w:rsidR="00D1467B">
        <w:rPr>
          <w:rFonts w:ascii="Arial" w:hAnsi="Arial" w:cs="Arial"/>
        </w:rPr>
        <w:t>howania przedszkolnego, szkół i </w:t>
      </w:r>
      <w:r w:rsidR="00D1467B" w:rsidRPr="0003598F">
        <w:rPr>
          <w:rFonts w:ascii="Arial" w:hAnsi="Arial" w:cs="Arial"/>
        </w:rPr>
        <w:t xml:space="preserve">placówek prowadzonych przez osoby prawne i fizyczne na terenie miasta Bytomia oraz trybu przeprowadzania kontroli prawidłowości ich pobierania </w:t>
      </w:r>
      <w:r w:rsidR="00D1467B">
        <w:rPr>
          <w:rFonts w:ascii="Arial" w:hAnsi="Arial" w:cs="Arial"/>
        </w:rPr>
        <w:t>i wykorzystania</w:t>
      </w:r>
    </w:p>
    <w:p w:rsidR="0003598F" w:rsidRDefault="0003598F" w:rsidP="0003598F">
      <w:pPr>
        <w:pStyle w:val="Tekstpodstawowy2"/>
        <w:spacing w:line="360" w:lineRule="auto"/>
        <w:jc w:val="left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 (R-263), </w:t>
      </w:r>
      <w:r>
        <w:rPr>
          <w:rFonts w:ascii="Arial" w:eastAsia="Arial" w:hAnsi="Arial" w:cs="Arial"/>
        </w:rPr>
        <w:t xml:space="preserve">w głosowaniu: 8 głosów za, 0 głosów przeciw, 0 głosów wstrzymujących się (opinia nr PR.KEK.0014.27.2026). </w:t>
      </w:r>
    </w:p>
    <w:p w:rsidR="000E52C2" w:rsidRDefault="000E52C2">
      <w:pPr>
        <w:spacing w:line="360" w:lineRule="auto"/>
        <w:rPr>
          <w:rFonts w:ascii="Arial" w:hAnsi="Arial" w:cs="Arial"/>
          <w:b/>
        </w:rPr>
      </w:pPr>
    </w:p>
    <w:p w:rsidR="007A3F96" w:rsidRDefault="007A3F96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Ad.4.</w:t>
      </w:r>
    </w:p>
    <w:p w:rsidR="007A3F96" w:rsidRDefault="007A3F96" w:rsidP="007A3F9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Członkowie Komisji nie zgłosili uwa</w:t>
      </w:r>
      <w:r w:rsidR="006B11C8">
        <w:rPr>
          <w:rFonts w:ascii="Arial" w:hAnsi="Arial" w:cs="Arial"/>
        </w:rPr>
        <w:t>g do treści protokołu nr 22</w:t>
      </w:r>
      <w:r w:rsidR="007E2CEF">
        <w:rPr>
          <w:rFonts w:ascii="Arial" w:hAnsi="Arial" w:cs="Arial"/>
        </w:rPr>
        <w:t>.2026</w:t>
      </w:r>
      <w:r w:rsidR="006B11C8">
        <w:rPr>
          <w:rFonts w:ascii="Arial" w:hAnsi="Arial" w:cs="Arial"/>
        </w:rPr>
        <w:t xml:space="preserve"> z posiedzenia Komisji w dniu 9 lutego</w:t>
      </w:r>
      <w:r>
        <w:rPr>
          <w:rFonts w:ascii="Arial" w:hAnsi="Arial" w:cs="Arial"/>
        </w:rPr>
        <w:t xml:space="preserve"> 2026 r. Komisja w głosowaniu: 9 głosami za, przy braku głosów przeciw i głosów wstrzymujących przyjęła przedmiotowy protokół. </w:t>
      </w:r>
    </w:p>
    <w:p w:rsidR="007A3F96" w:rsidRDefault="007A3F96">
      <w:pPr>
        <w:spacing w:line="360" w:lineRule="auto"/>
        <w:rPr>
          <w:rFonts w:ascii="Arial" w:hAnsi="Arial" w:cs="Arial"/>
          <w:b/>
        </w:rPr>
      </w:pPr>
    </w:p>
    <w:p w:rsidR="00AA7A46" w:rsidRDefault="003B3D2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Ad.</w:t>
      </w:r>
      <w:r w:rsidR="007A3F96">
        <w:rPr>
          <w:rFonts w:ascii="Arial" w:hAnsi="Arial" w:cs="Arial"/>
          <w:b/>
        </w:rPr>
        <w:t>5</w:t>
      </w:r>
      <w:r>
        <w:rPr>
          <w:rFonts w:ascii="Arial" w:hAnsi="Arial" w:cs="Arial"/>
        </w:rPr>
        <w:t xml:space="preserve">. </w:t>
      </w:r>
    </w:p>
    <w:p w:rsidR="00722039" w:rsidRDefault="00722039" w:rsidP="00E06944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Kamil Jaszczak zaproponował, by na kolejnym posiedzeniu Komisji odwiedzić </w:t>
      </w:r>
      <w:r w:rsidR="004D212E">
        <w:rPr>
          <w:rFonts w:ascii="Arial" w:hAnsi="Arial" w:cs="Arial"/>
        </w:rPr>
        <w:t xml:space="preserve">np. </w:t>
      </w:r>
      <w:r>
        <w:rPr>
          <w:rFonts w:ascii="Arial" w:hAnsi="Arial" w:cs="Arial"/>
        </w:rPr>
        <w:t xml:space="preserve">wybraną szkołę, </w:t>
      </w:r>
      <w:r w:rsidR="00FB3DF5">
        <w:rPr>
          <w:rFonts w:ascii="Arial" w:hAnsi="Arial" w:cs="Arial"/>
        </w:rPr>
        <w:t xml:space="preserve">liceum, </w:t>
      </w:r>
      <w:r>
        <w:rPr>
          <w:rFonts w:ascii="Arial" w:hAnsi="Arial" w:cs="Arial"/>
        </w:rPr>
        <w:t xml:space="preserve">przedszkole lub </w:t>
      </w:r>
      <w:r w:rsidR="00E855B6">
        <w:rPr>
          <w:rFonts w:ascii="Arial" w:hAnsi="Arial" w:cs="Arial"/>
        </w:rPr>
        <w:t xml:space="preserve">inną </w:t>
      </w:r>
      <w:r>
        <w:rPr>
          <w:rFonts w:ascii="Arial" w:hAnsi="Arial" w:cs="Arial"/>
        </w:rPr>
        <w:t>placówkę kulturalną. Radna Magdalena Koloch zaproponowała</w:t>
      </w:r>
      <w:r w:rsidR="00BD55B4">
        <w:rPr>
          <w:rFonts w:ascii="Arial" w:hAnsi="Arial" w:cs="Arial"/>
        </w:rPr>
        <w:t xml:space="preserve"> odwiedzenie aktualnie powstającego </w:t>
      </w:r>
      <w:r w:rsidR="000E52C2">
        <w:rPr>
          <w:rFonts w:ascii="Arial" w:hAnsi="Arial" w:cs="Arial"/>
        </w:rPr>
        <w:t xml:space="preserve">budynku </w:t>
      </w:r>
      <w:r w:rsidR="00211F46">
        <w:rPr>
          <w:rFonts w:ascii="Arial" w:hAnsi="Arial" w:cs="Arial"/>
        </w:rPr>
        <w:t>nowego przedszkola na </w:t>
      </w:r>
      <w:r>
        <w:rPr>
          <w:rFonts w:ascii="Arial" w:hAnsi="Arial" w:cs="Arial"/>
        </w:rPr>
        <w:t>ul. Smolenia</w:t>
      </w:r>
      <w:r w:rsidR="00211F46">
        <w:rPr>
          <w:rFonts w:ascii="Arial" w:hAnsi="Arial" w:cs="Arial"/>
        </w:rPr>
        <w:t xml:space="preserve"> 20</w:t>
      </w:r>
      <w:r>
        <w:rPr>
          <w:rFonts w:ascii="Arial" w:hAnsi="Arial" w:cs="Arial"/>
        </w:rPr>
        <w:t>, co odradził naczelnik Wydziału Edukacji</w:t>
      </w:r>
      <w:r w:rsidR="00211F46">
        <w:rPr>
          <w:rFonts w:ascii="Arial" w:hAnsi="Arial" w:cs="Arial"/>
        </w:rPr>
        <w:t xml:space="preserve"> Mariusz Fiszer wyjaśniając, że </w:t>
      </w:r>
      <w:r>
        <w:rPr>
          <w:rFonts w:ascii="Arial" w:hAnsi="Arial" w:cs="Arial"/>
        </w:rPr>
        <w:t xml:space="preserve">prace </w:t>
      </w:r>
      <w:r w:rsidR="00BD55B4">
        <w:rPr>
          <w:rFonts w:ascii="Arial" w:hAnsi="Arial" w:cs="Arial"/>
        </w:rPr>
        <w:t xml:space="preserve">budowlane </w:t>
      </w:r>
      <w:r>
        <w:rPr>
          <w:rFonts w:ascii="Arial" w:hAnsi="Arial" w:cs="Arial"/>
        </w:rPr>
        <w:t xml:space="preserve">są </w:t>
      </w:r>
      <w:r w:rsidR="000E52C2">
        <w:rPr>
          <w:rFonts w:ascii="Arial" w:hAnsi="Arial" w:cs="Arial"/>
        </w:rPr>
        <w:t xml:space="preserve">jeszcze </w:t>
      </w:r>
      <w:r>
        <w:rPr>
          <w:rFonts w:ascii="Arial" w:hAnsi="Arial" w:cs="Arial"/>
        </w:rPr>
        <w:t>na</w:t>
      </w:r>
      <w:r w:rsidR="00211F46">
        <w:rPr>
          <w:rFonts w:ascii="Arial" w:hAnsi="Arial" w:cs="Arial"/>
        </w:rPr>
        <w:t xml:space="preserve"> dość wczesnym etapie</w:t>
      </w:r>
      <w:r w:rsidR="000E52C2">
        <w:rPr>
          <w:rFonts w:ascii="Arial" w:hAnsi="Arial" w:cs="Arial"/>
        </w:rPr>
        <w:t>.</w:t>
      </w:r>
      <w:r w:rsidR="00211F46">
        <w:rPr>
          <w:rFonts w:ascii="Arial" w:hAnsi="Arial" w:cs="Arial"/>
        </w:rPr>
        <w:t xml:space="preserve"> </w:t>
      </w:r>
      <w:r w:rsidR="000E52C2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dwiedzenie tej placówki byłoby możliwe </w:t>
      </w:r>
      <w:r w:rsidR="00211F46">
        <w:rPr>
          <w:rFonts w:ascii="Arial" w:hAnsi="Arial" w:cs="Arial"/>
        </w:rPr>
        <w:t xml:space="preserve">dopiero </w:t>
      </w:r>
      <w:r>
        <w:rPr>
          <w:rFonts w:ascii="Arial" w:hAnsi="Arial" w:cs="Arial"/>
        </w:rPr>
        <w:t xml:space="preserve">w okolicach połowy maja. </w:t>
      </w:r>
      <w:r w:rsidR="000E52C2">
        <w:rPr>
          <w:rFonts w:ascii="Arial" w:hAnsi="Arial" w:cs="Arial"/>
        </w:rPr>
        <w:t>Po </w:t>
      </w:r>
      <w:r w:rsidR="00211F46">
        <w:rPr>
          <w:rFonts w:ascii="Arial" w:hAnsi="Arial" w:cs="Arial"/>
        </w:rPr>
        <w:t>zasugerowaniu</w:t>
      </w:r>
      <w:r w:rsidR="000E52C2">
        <w:rPr>
          <w:rFonts w:ascii="Arial" w:hAnsi="Arial" w:cs="Arial"/>
        </w:rPr>
        <w:t xml:space="preserve"> kilku innych </w:t>
      </w:r>
      <w:r w:rsidR="002D6134">
        <w:rPr>
          <w:rFonts w:ascii="Arial" w:hAnsi="Arial" w:cs="Arial"/>
        </w:rPr>
        <w:t>potencjalnych</w:t>
      </w:r>
      <w:r w:rsidR="000E52C2">
        <w:rPr>
          <w:rFonts w:ascii="Arial" w:hAnsi="Arial" w:cs="Arial"/>
        </w:rPr>
        <w:t xml:space="preserve"> lokalizacji członkowie Komisji </w:t>
      </w:r>
      <w:r w:rsidR="00F76866">
        <w:rPr>
          <w:rFonts w:ascii="Arial" w:hAnsi="Arial" w:cs="Arial"/>
        </w:rPr>
        <w:t xml:space="preserve">ostatecznie </w:t>
      </w:r>
      <w:r w:rsidR="000E52C2">
        <w:rPr>
          <w:rFonts w:ascii="Arial" w:hAnsi="Arial" w:cs="Arial"/>
        </w:rPr>
        <w:t>zgodzili się, że </w:t>
      </w:r>
      <w:r w:rsidR="00211F46">
        <w:rPr>
          <w:rFonts w:ascii="Arial" w:hAnsi="Arial" w:cs="Arial"/>
        </w:rPr>
        <w:t>odwiedzą Młodzież</w:t>
      </w:r>
      <w:r w:rsidR="00E855B6">
        <w:rPr>
          <w:rFonts w:ascii="Arial" w:hAnsi="Arial" w:cs="Arial"/>
        </w:rPr>
        <w:t>owy Dom Kultury nr 2 w </w:t>
      </w:r>
      <w:r w:rsidR="000E52C2">
        <w:rPr>
          <w:rFonts w:ascii="Arial" w:hAnsi="Arial" w:cs="Arial"/>
        </w:rPr>
        <w:t xml:space="preserve">dzielnicy Karb. </w:t>
      </w:r>
    </w:p>
    <w:p w:rsidR="00211F46" w:rsidRDefault="00211F46" w:rsidP="00E06944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246FC5" w:rsidRDefault="003B3D21" w:rsidP="00E06944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Komisji poinformowała, że następne posiedzen</w:t>
      </w:r>
      <w:r w:rsidR="00DD621D">
        <w:rPr>
          <w:rFonts w:ascii="Arial" w:hAnsi="Arial" w:cs="Arial"/>
        </w:rPr>
        <w:t>i</w:t>
      </w:r>
      <w:r w:rsidR="006B11C8">
        <w:rPr>
          <w:rFonts w:ascii="Arial" w:hAnsi="Arial" w:cs="Arial"/>
        </w:rPr>
        <w:t xml:space="preserve">e Komisji </w:t>
      </w:r>
      <w:r w:rsidR="00211F46">
        <w:rPr>
          <w:rFonts w:ascii="Arial" w:hAnsi="Arial" w:cs="Arial"/>
        </w:rPr>
        <w:t xml:space="preserve">będzie miało charakter wyjazdowy i odbędzie </w:t>
      </w:r>
      <w:r w:rsidR="006B11C8">
        <w:rPr>
          <w:rFonts w:ascii="Arial" w:hAnsi="Arial" w:cs="Arial"/>
        </w:rPr>
        <w:t>się w dniu 20 kwietnia</w:t>
      </w:r>
      <w:r w:rsidR="00DD621D">
        <w:rPr>
          <w:rFonts w:ascii="Arial" w:hAnsi="Arial" w:cs="Arial"/>
        </w:rPr>
        <w:t xml:space="preserve"> </w:t>
      </w:r>
      <w:r w:rsidR="00211F46">
        <w:rPr>
          <w:rFonts w:ascii="Arial" w:hAnsi="Arial" w:cs="Arial"/>
        </w:rPr>
        <w:t>2026 r. o godzinie 13:00 w siedzibie Młodzieżowego Domu Kultury nr 2, przy ul. Ks. Jerzego Popiełuszki 9</w:t>
      </w:r>
      <w:r>
        <w:rPr>
          <w:rFonts w:ascii="Arial" w:hAnsi="Arial" w:cs="Arial"/>
        </w:rPr>
        <w:t>. Wszyscy członkowie Komisji otrzymają zawiadomienie o terminie i miejscu posied</w:t>
      </w:r>
      <w:r w:rsidR="00246FC5">
        <w:rPr>
          <w:rFonts w:ascii="Arial" w:hAnsi="Arial" w:cs="Arial"/>
        </w:rPr>
        <w:t xml:space="preserve">zenia </w:t>
      </w:r>
      <w:r>
        <w:rPr>
          <w:rFonts w:ascii="Arial" w:hAnsi="Arial" w:cs="Arial"/>
        </w:rPr>
        <w:t>(zawiadomienie nr PR.KEK.00</w:t>
      </w:r>
      <w:r w:rsidR="006B11C8">
        <w:rPr>
          <w:rFonts w:ascii="Arial" w:hAnsi="Arial" w:cs="Arial"/>
        </w:rPr>
        <w:t>12.23</w:t>
      </w:r>
      <w:r w:rsidR="00246FC5">
        <w:rPr>
          <w:rFonts w:ascii="Arial" w:hAnsi="Arial" w:cs="Arial"/>
        </w:rPr>
        <w:t>.2026 stanowi załącznik nr </w:t>
      </w:r>
      <w:r w:rsidR="000E52C2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). </w:t>
      </w:r>
    </w:p>
    <w:p w:rsidR="00E06944" w:rsidRPr="00E06944" w:rsidRDefault="00E06944">
      <w:pPr>
        <w:spacing w:line="360" w:lineRule="auto"/>
        <w:rPr>
          <w:rFonts w:ascii="Arial" w:hAnsi="Arial" w:cs="Arial"/>
          <w:b/>
        </w:rPr>
      </w:pPr>
    </w:p>
    <w:p w:rsidR="00743D74" w:rsidRDefault="003B3D21">
      <w:pPr>
        <w:tabs>
          <w:tab w:val="left" w:pos="284"/>
        </w:tabs>
        <w:spacing w:before="60"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Ad.6. </w:t>
      </w:r>
    </w:p>
    <w:p w:rsidR="005F6A22" w:rsidRPr="00C55683" w:rsidRDefault="003B3D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</w:t>
      </w:r>
      <w:r w:rsidR="0003598F">
        <w:rPr>
          <w:rFonts w:ascii="Arial" w:hAnsi="Arial" w:cs="Arial"/>
        </w:rPr>
        <w:t>czy</w:t>
      </w:r>
      <w:r w:rsidR="007F2C7D">
        <w:rPr>
          <w:rFonts w:ascii="Arial" w:hAnsi="Arial" w:cs="Arial"/>
        </w:rPr>
        <w:t>ła posiedzenie o godzinie: 13:09</w:t>
      </w:r>
      <w:r>
        <w:rPr>
          <w:rFonts w:ascii="Arial" w:hAnsi="Arial" w:cs="Arial"/>
        </w:rPr>
        <w:t>. Na tym protokół zakończono.</w:t>
      </w:r>
    </w:p>
    <w:p w:rsidR="00743D74" w:rsidRDefault="003B3D21">
      <w:pPr>
        <w:pStyle w:val="NormalnyWeb"/>
        <w:spacing w:beforeAutospacing="0" w:afterAutospacing="0" w:line="360" w:lineRule="auto"/>
        <w:contextualSpacing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Protokołował: S. Zastawnik </w:t>
      </w:r>
      <w:r>
        <w:rPr>
          <w:rFonts w:ascii="Arial" w:hAnsi="Arial" w:cs="Arial"/>
        </w:rPr>
        <w:t xml:space="preserve">                               </w:t>
      </w:r>
      <w:r w:rsidR="007A7879">
        <w:rPr>
          <w:rFonts w:ascii="Arial" w:hAnsi="Arial" w:cs="Arial"/>
        </w:rPr>
        <w:t xml:space="preserve">                      Podpisano: </w:t>
      </w:r>
      <w:r>
        <w:rPr>
          <w:rFonts w:ascii="Arial" w:hAnsi="Arial" w:cs="Arial"/>
        </w:rPr>
        <w:t xml:space="preserve">Przewodnicząca </w:t>
      </w:r>
    </w:p>
    <w:p w:rsidR="00743D74" w:rsidRDefault="003B3D21">
      <w:pPr>
        <w:pStyle w:val="Zwrotgrzecznociowy"/>
        <w:spacing w:afterAutospacing="1" w:line="360" w:lineRule="auto"/>
        <w:ind w:left="5103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</w:rPr>
        <w:t>Edukacji, Kultury, Sportu i Rekreacji</w:t>
      </w:r>
    </w:p>
    <w:p w:rsidR="00743D74" w:rsidRDefault="003B3D21">
      <w:pPr>
        <w:spacing w:beforeAutospacing="1" w:line="360" w:lineRule="auto"/>
        <w:ind w:left="5103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Iwona Pakosz </w:t>
      </w:r>
    </w:p>
    <w:p w:rsidR="00743D74" w:rsidRDefault="003B3D21">
      <w:pPr>
        <w:spacing w:beforeAutospacing="1" w:line="360" w:lineRule="auto"/>
        <w:rPr>
          <w:rFonts w:ascii="Arial" w:hAnsi="Arial" w:cs="Arial"/>
          <w:sz w:val="18"/>
          <w:szCs w:val="18"/>
        </w:rPr>
      </w:pPr>
      <w:proofErr w:type="spellStart"/>
      <w:r>
        <w:rPr>
          <w:rStyle w:val="displayonly"/>
          <w:rFonts w:ascii="Arial" w:hAnsi="Arial" w:cs="Arial"/>
          <w:sz w:val="18"/>
          <w:szCs w:val="18"/>
        </w:rPr>
        <w:t>Mdok</w:t>
      </w:r>
      <w:proofErr w:type="spellEnd"/>
      <w:r>
        <w:rPr>
          <w:rStyle w:val="displayonly"/>
          <w:rFonts w:ascii="Arial" w:hAnsi="Arial" w:cs="Arial"/>
          <w:sz w:val="18"/>
          <w:szCs w:val="18"/>
        </w:rPr>
        <w:t xml:space="preserve">:                       </w:t>
      </w:r>
      <w:r w:rsidR="003E197A">
        <w:rPr>
          <w:rStyle w:val="displayonly"/>
          <w:rFonts w:ascii="Arial" w:hAnsi="Arial" w:cs="Arial"/>
          <w:sz w:val="18"/>
          <w:szCs w:val="18"/>
        </w:rPr>
        <w:t>4305</w:t>
      </w:r>
      <w:r w:rsidR="007A7879">
        <w:rPr>
          <w:rStyle w:val="displayonly"/>
          <w:rFonts w:ascii="Arial" w:hAnsi="Arial" w:cs="Arial"/>
          <w:sz w:val="18"/>
          <w:szCs w:val="18"/>
        </w:rPr>
        <w:t>/04</w:t>
      </w:r>
      <w:r>
        <w:rPr>
          <w:rStyle w:val="displayonly"/>
          <w:rFonts w:ascii="Arial" w:hAnsi="Arial" w:cs="Arial"/>
          <w:sz w:val="18"/>
          <w:szCs w:val="18"/>
        </w:rPr>
        <w:t>/2026</w:t>
      </w:r>
    </w:p>
    <w:sectPr w:rsidR="00743D74" w:rsidSect="00743D74">
      <w:footerReference w:type="default" r:id="rId8"/>
      <w:headerReference w:type="first" r:id="rId9"/>
      <w:pgSz w:w="11906" w:h="16838"/>
      <w:pgMar w:top="1418" w:right="1418" w:bottom="1247" w:left="1418" w:header="709" w:footer="709" w:gutter="0"/>
      <w:cols w:space="708"/>
      <w:formProt w:val="0"/>
      <w:titlePg/>
      <w:docGrid w:linePitch="360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844" w:rsidRDefault="00B85844" w:rsidP="00743D74">
      <w:r>
        <w:separator/>
      </w:r>
    </w:p>
  </w:endnote>
  <w:endnote w:type="continuationSeparator" w:id="0">
    <w:p w:rsidR="00B85844" w:rsidRDefault="00B85844" w:rsidP="00743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844" w:rsidRDefault="00C65E25">
    <w:pPr>
      <w:pStyle w:val="Footer"/>
      <w:jc w:val="right"/>
      <w:rPr>
        <w:rFonts w:ascii="Arial" w:hAnsi="Arial" w:cs="Arial"/>
      </w:rPr>
    </w:pPr>
    <w:r>
      <w:rPr>
        <w:rFonts w:ascii="Arial" w:hAnsi="Arial" w:cs="Arial"/>
      </w:rPr>
      <w:fldChar w:fldCharType="begin"/>
    </w:r>
    <w:r w:rsidR="00B85844">
      <w:rPr>
        <w:rFonts w:ascii="Arial" w:hAnsi="Arial" w:cs="Arial"/>
      </w:rPr>
      <w:instrText xml:space="preserve"> PAGE </w:instrText>
    </w:r>
    <w:r>
      <w:rPr>
        <w:rFonts w:ascii="Arial" w:hAnsi="Arial" w:cs="Arial"/>
      </w:rPr>
      <w:fldChar w:fldCharType="separate"/>
    </w:r>
    <w:r w:rsidR="003E197A">
      <w:rPr>
        <w:rFonts w:ascii="Arial" w:hAnsi="Arial" w:cs="Arial"/>
        <w:noProof/>
      </w:rPr>
      <w:t>3</w:t>
    </w:r>
    <w:r>
      <w:rPr>
        <w:rFonts w:ascii="Arial" w:hAnsi="Arial" w:cs="Arial"/>
      </w:rPr>
      <w:fldChar w:fldCharType="end"/>
    </w:r>
  </w:p>
  <w:p w:rsidR="00B85844" w:rsidRDefault="00B8584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844" w:rsidRDefault="00B85844" w:rsidP="00743D74">
      <w:r>
        <w:separator/>
      </w:r>
    </w:p>
  </w:footnote>
  <w:footnote w:type="continuationSeparator" w:id="0">
    <w:p w:rsidR="00B85844" w:rsidRDefault="00B85844" w:rsidP="00743D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844" w:rsidRDefault="00B85844">
    <w:pPr>
      <w:pStyle w:val="Header"/>
      <w:tabs>
        <w:tab w:val="clear" w:pos="4536"/>
        <w:tab w:val="clear" w:pos="9072"/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2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B85844" w:rsidRDefault="00B85844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32CA4"/>
    <w:multiLevelType w:val="multilevel"/>
    <w:tmpl w:val="B69616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965128"/>
    <w:multiLevelType w:val="multilevel"/>
    <w:tmpl w:val="92E2581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3D74"/>
    <w:rsid w:val="00017AA5"/>
    <w:rsid w:val="0003598F"/>
    <w:rsid w:val="000458C3"/>
    <w:rsid w:val="00060538"/>
    <w:rsid w:val="0006111B"/>
    <w:rsid w:val="00073770"/>
    <w:rsid w:val="00073864"/>
    <w:rsid w:val="0008470B"/>
    <w:rsid w:val="000849C8"/>
    <w:rsid w:val="000A22B0"/>
    <w:rsid w:val="000A29D3"/>
    <w:rsid w:val="000B1AC2"/>
    <w:rsid w:val="000B301C"/>
    <w:rsid w:val="000C087F"/>
    <w:rsid w:val="000D5DB2"/>
    <w:rsid w:val="000E52C2"/>
    <w:rsid w:val="00104EC6"/>
    <w:rsid w:val="001354FC"/>
    <w:rsid w:val="0018076C"/>
    <w:rsid w:val="00186920"/>
    <w:rsid w:val="00192BB3"/>
    <w:rsid w:val="001B4725"/>
    <w:rsid w:val="001F0CFC"/>
    <w:rsid w:val="001F36F7"/>
    <w:rsid w:val="0020510D"/>
    <w:rsid w:val="00205B47"/>
    <w:rsid w:val="00211F46"/>
    <w:rsid w:val="0022771F"/>
    <w:rsid w:val="002308E4"/>
    <w:rsid w:val="00246A71"/>
    <w:rsid w:val="00246FC5"/>
    <w:rsid w:val="00253DB9"/>
    <w:rsid w:val="002611EB"/>
    <w:rsid w:val="00262859"/>
    <w:rsid w:val="00264DB8"/>
    <w:rsid w:val="002660C1"/>
    <w:rsid w:val="00290707"/>
    <w:rsid w:val="002B67E5"/>
    <w:rsid w:val="002D6134"/>
    <w:rsid w:val="002F4F44"/>
    <w:rsid w:val="00347A1F"/>
    <w:rsid w:val="00360730"/>
    <w:rsid w:val="00380E71"/>
    <w:rsid w:val="00390200"/>
    <w:rsid w:val="003B2882"/>
    <w:rsid w:val="003B3D21"/>
    <w:rsid w:val="003B4672"/>
    <w:rsid w:val="003B682A"/>
    <w:rsid w:val="003E197A"/>
    <w:rsid w:val="003E2A85"/>
    <w:rsid w:val="00405AE9"/>
    <w:rsid w:val="0042165A"/>
    <w:rsid w:val="00424EE5"/>
    <w:rsid w:val="00433EA6"/>
    <w:rsid w:val="00455E2A"/>
    <w:rsid w:val="0048454D"/>
    <w:rsid w:val="00484CE4"/>
    <w:rsid w:val="00496FCB"/>
    <w:rsid w:val="004C084A"/>
    <w:rsid w:val="004D07B3"/>
    <w:rsid w:val="004D1D3E"/>
    <w:rsid w:val="004D212E"/>
    <w:rsid w:val="004D3D37"/>
    <w:rsid w:val="004F18C9"/>
    <w:rsid w:val="00514982"/>
    <w:rsid w:val="00525886"/>
    <w:rsid w:val="00530E97"/>
    <w:rsid w:val="0055489A"/>
    <w:rsid w:val="005568A3"/>
    <w:rsid w:val="00570FF0"/>
    <w:rsid w:val="00577D5D"/>
    <w:rsid w:val="00582F6A"/>
    <w:rsid w:val="00583295"/>
    <w:rsid w:val="005A22D4"/>
    <w:rsid w:val="005A2D0F"/>
    <w:rsid w:val="005C20B2"/>
    <w:rsid w:val="005C254A"/>
    <w:rsid w:val="005C46E7"/>
    <w:rsid w:val="005D6D97"/>
    <w:rsid w:val="005E6F9E"/>
    <w:rsid w:val="005E7615"/>
    <w:rsid w:val="005F6A22"/>
    <w:rsid w:val="00616626"/>
    <w:rsid w:val="00616A37"/>
    <w:rsid w:val="006233A6"/>
    <w:rsid w:val="006338AC"/>
    <w:rsid w:val="00634E81"/>
    <w:rsid w:val="006374B0"/>
    <w:rsid w:val="006407DF"/>
    <w:rsid w:val="006411F6"/>
    <w:rsid w:val="0066500E"/>
    <w:rsid w:val="00672BF2"/>
    <w:rsid w:val="00673077"/>
    <w:rsid w:val="00692B73"/>
    <w:rsid w:val="006A0563"/>
    <w:rsid w:val="006B11C8"/>
    <w:rsid w:val="006D3AB1"/>
    <w:rsid w:val="006E7D8F"/>
    <w:rsid w:val="006F486B"/>
    <w:rsid w:val="00711C16"/>
    <w:rsid w:val="00717F4B"/>
    <w:rsid w:val="00722039"/>
    <w:rsid w:val="0074392D"/>
    <w:rsid w:val="00743D74"/>
    <w:rsid w:val="00756A5B"/>
    <w:rsid w:val="0075744C"/>
    <w:rsid w:val="00763C08"/>
    <w:rsid w:val="00796933"/>
    <w:rsid w:val="007A3F96"/>
    <w:rsid w:val="007A7879"/>
    <w:rsid w:val="007C5A35"/>
    <w:rsid w:val="007D70EC"/>
    <w:rsid w:val="007E18EA"/>
    <w:rsid w:val="007E2CEF"/>
    <w:rsid w:val="007E5356"/>
    <w:rsid w:val="007E7A61"/>
    <w:rsid w:val="007F063A"/>
    <w:rsid w:val="007F2C7D"/>
    <w:rsid w:val="007F7CBD"/>
    <w:rsid w:val="008328C2"/>
    <w:rsid w:val="00834B4A"/>
    <w:rsid w:val="008418B6"/>
    <w:rsid w:val="00842172"/>
    <w:rsid w:val="00845ECF"/>
    <w:rsid w:val="00852472"/>
    <w:rsid w:val="00856C98"/>
    <w:rsid w:val="00873744"/>
    <w:rsid w:val="008A1DAD"/>
    <w:rsid w:val="008A2534"/>
    <w:rsid w:val="008F5108"/>
    <w:rsid w:val="008F556F"/>
    <w:rsid w:val="00905069"/>
    <w:rsid w:val="00910434"/>
    <w:rsid w:val="0091218B"/>
    <w:rsid w:val="009276C9"/>
    <w:rsid w:val="00930083"/>
    <w:rsid w:val="00935666"/>
    <w:rsid w:val="00936A18"/>
    <w:rsid w:val="00940CB5"/>
    <w:rsid w:val="00981A5B"/>
    <w:rsid w:val="009A4C11"/>
    <w:rsid w:val="009B00C8"/>
    <w:rsid w:val="009C550E"/>
    <w:rsid w:val="009C61BE"/>
    <w:rsid w:val="009E2E1D"/>
    <w:rsid w:val="009F0937"/>
    <w:rsid w:val="009F76FD"/>
    <w:rsid w:val="00A07BBE"/>
    <w:rsid w:val="00A35781"/>
    <w:rsid w:val="00A4594E"/>
    <w:rsid w:val="00A463CF"/>
    <w:rsid w:val="00A467F1"/>
    <w:rsid w:val="00A56BE9"/>
    <w:rsid w:val="00A76AB5"/>
    <w:rsid w:val="00A77071"/>
    <w:rsid w:val="00A8677E"/>
    <w:rsid w:val="00AA7A46"/>
    <w:rsid w:val="00AC2CEB"/>
    <w:rsid w:val="00AF16A0"/>
    <w:rsid w:val="00B04646"/>
    <w:rsid w:val="00B17D26"/>
    <w:rsid w:val="00B21182"/>
    <w:rsid w:val="00B2582E"/>
    <w:rsid w:val="00B3028F"/>
    <w:rsid w:val="00B47060"/>
    <w:rsid w:val="00B50C02"/>
    <w:rsid w:val="00B62C86"/>
    <w:rsid w:val="00B84593"/>
    <w:rsid w:val="00B85844"/>
    <w:rsid w:val="00B9205C"/>
    <w:rsid w:val="00BC5A71"/>
    <w:rsid w:val="00BD55B4"/>
    <w:rsid w:val="00BE071D"/>
    <w:rsid w:val="00C0262A"/>
    <w:rsid w:val="00C07376"/>
    <w:rsid w:val="00C4052A"/>
    <w:rsid w:val="00C47454"/>
    <w:rsid w:val="00C55683"/>
    <w:rsid w:val="00C57FE8"/>
    <w:rsid w:val="00C61F61"/>
    <w:rsid w:val="00C62A70"/>
    <w:rsid w:val="00C65E25"/>
    <w:rsid w:val="00C71AF3"/>
    <w:rsid w:val="00C77B9C"/>
    <w:rsid w:val="00C84619"/>
    <w:rsid w:val="00CA61CA"/>
    <w:rsid w:val="00CD145F"/>
    <w:rsid w:val="00CE24DB"/>
    <w:rsid w:val="00CF0FFA"/>
    <w:rsid w:val="00CF103A"/>
    <w:rsid w:val="00CF767C"/>
    <w:rsid w:val="00D13173"/>
    <w:rsid w:val="00D1467B"/>
    <w:rsid w:val="00D16AF3"/>
    <w:rsid w:val="00D27F9C"/>
    <w:rsid w:val="00D46336"/>
    <w:rsid w:val="00D650ED"/>
    <w:rsid w:val="00D7372D"/>
    <w:rsid w:val="00DA40F3"/>
    <w:rsid w:val="00DB50CD"/>
    <w:rsid w:val="00DD21FE"/>
    <w:rsid w:val="00DD5FAB"/>
    <w:rsid w:val="00DD621D"/>
    <w:rsid w:val="00DE0819"/>
    <w:rsid w:val="00DF7B6D"/>
    <w:rsid w:val="00E06944"/>
    <w:rsid w:val="00E17000"/>
    <w:rsid w:val="00E3098F"/>
    <w:rsid w:val="00E343B0"/>
    <w:rsid w:val="00E369C8"/>
    <w:rsid w:val="00E54B46"/>
    <w:rsid w:val="00E72EBA"/>
    <w:rsid w:val="00E743C3"/>
    <w:rsid w:val="00E76189"/>
    <w:rsid w:val="00E7692A"/>
    <w:rsid w:val="00E855B6"/>
    <w:rsid w:val="00E87717"/>
    <w:rsid w:val="00EB52FA"/>
    <w:rsid w:val="00EE5CA2"/>
    <w:rsid w:val="00EF0718"/>
    <w:rsid w:val="00EF3B51"/>
    <w:rsid w:val="00EF547E"/>
    <w:rsid w:val="00F07761"/>
    <w:rsid w:val="00F26365"/>
    <w:rsid w:val="00F6747E"/>
    <w:rsid w:val="00F67869"/>
    <w:rsid w:val="00F70CE8"/>
    <w:rsid w:val="00F76866"/>
    <w:rsid w:val="00F93FD8"/>
    <w:rsid w:val="00FA44CA"/>
    <w:rsid w:val="00FB3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Hipercze1">
    <w:name w:val="Hiperłącze1"/>
    <w:basedOn w:val="Domylnaczcionkaakapitu"/>
    <w:semiHidden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customStyle="1" w:styleId="Uwydatnienie1">
    <w:name w:val="Uwydatnienie1"/>
    <w:uiPriority w:val="20"/>
    <w:qFormat/>
    <w:rsid w:val="00B92EB3"/>
    <w:rPr>
      <w:i/>
      <w:iCs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7E4EB0"/>
  </w:style>
  <w:style w:type="character" w:customStyle="1" w:styleId="EndnoteReference">
    <w:name w:val="Endnote Reference"/>
    <w:rsid w:val="00743D74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7E4EB0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C52512"/>
    <w:rPr>
      <w:sz w:val="24"/>
      <w:szCs w:val="24"/>
    </w:rPr>
  </w:style>
  <w:style w:type="character" w:customStyle="1" w:styleId="StopkaZnak1">
    <w:name w:val="Stopka Znak1"/>
    <w:basedOn w:val="Domylnaczcionkaakapitu"/>
    <w:link w:val="Footer"/>
    <w:uiPriority w:val="99"/>
    <w:semiHidden/>
    <w:qFormat/>
    <w:rsid w:val="00931923"/>
    <w:rPr>
      <w:sz w:val="24"/>
      <w:szCs w:val="24"/>
    </w:rPr>
  </w:style>
  <w:style w:type="character" w:customStyle="1" w:styleId="Tekstpodstawowy2Znak1">
    <w:name w:val="Tekst podstawowy 2 Znak1"/>
    <w:basedOn w:val="Domylnaczcionkaakapitu"/>
    <w:semiHidden/>
    <w:qFormat/>
    <w:locked/>
    <w:rsid w:val="00BF4DA3"/>
    <w:rPr>
      <w:rFonts w:ascii="TiepoloItcTEEBoo" w:hAnsi="TiepoloItcTEEBoo"/>
      <w:bCs/>
      <w:sz w:val="24"/>
      <w:szCs w:val="24"/>
    </w:rPr>
  </w:style>
  <w:style w:type="character" w:customStyle="1" w:styleId="hgkelc">
    <w:name w:val="hgkelc"/>
    <w:basedOn w:val="Domylnaczcionkaakapitu"/>
    <w:qFormat/>
    <w:rsid w:val="00B86A89"/>
  </w:style>
  <w:style w:type="paragraph" w:styleId="Nagwek">
    <w:name w:val="header"/>
    <w:basedOn w:val="Normalny"/>
    <w:next w:val="Tekstpodstawowy"/>
    <w:qFormat/>
    <w:rsid w:val="00743D7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B427D9"/>
    <w:rPr>
      <w:rFonts w:cs="Lucida Sans"/>
    </w:rPr>
  </w:style>
  <w:style w:type="paragraph" w:customStyle="1" w:styleId="Caption">
    <w:name w:val="Caption"/>
    <w:basedOn w:val="Normalny"/>
    <w:qFormat/>
    <w:rsid w:val="00B427D9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B427D9"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  <w:rsid w:val="00743D74"/>
  </w:style>
  <w:style w:type="paragraph" w:customStyle="1" w:styleId="Header">
    <w:name w:val="Header"/>
    <w:basedOn w:val="Normalny"/>
    <w:next w:val="Tekstpodstawowy"/>
    <w:semiHidden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1"/>
    <w:uiPriority w:val="99"/>
    <w:semiHidden/>
    <w:unhideWhenUsed/>
    <w:rsid w:val="0093192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qFormat/>
    <w:rsid w:val="007E4EB0"/>
    <w:rPr>
      <w:sz w:val="20"/>
      <w:szCs w:val="20"/>
    </w:rPr>
  </w:style>
  <w:style w:type="paragraph" w:customStyle="1" w:styleId="Zawartoramki">
    <w:name w:val="Zawartość ramki"/>
    <w:basedOn w:val="Normalny"/>
    <w:qFormat/>
    <w:rsid w:val="00B427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39F57C-CBD8-4D46-A815-D046B0064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3169</TotalTime>
  <Pages>3</Pages>
  <Words>713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subject/>
  <dc:creator>user</dc:creator>
  <dc:description/>
  <cp:lastModifiedBy>Sebastian Zastawnik</cp:lastModifiedBy>
  <cp:revision>257</cp:revision>
  <cp:lastPrinted>2025-08-12T12:45:00Z</cp:lastPrinted>
  <dcterms:created xsi:type="dcterms:W3CDTF">2025-08-12T07:50:00Z</dcterms:created>
  <dcterms:modified xsi:type="dcterms:W3CDTF">2026-04-20T13:53:00Z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