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908" w:rsidRDefault="00B37908">
      <w:pPr>
        <w:spacing w:before="4800" w:after="12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8"/>
          <w:szCs w:val="28"/>
        </w:rPr>
        <w:t>SPRAWOZDANIE Z REALIZACJI ZADAŃ Z ZAKRESU WSPIERANIA RODZINY ZA ROK 202</w:t>
      </w:r>
      <w:r w:rsidR="007327DC">
        <w:rPr>
          <w:rFonts w:ascii="Arial" w:hAnsi="Arial" w:cs="Arial"/>
          <w:b/>
          <w:sz w:val="28"/>
          <w:szCs w:val="28"/>
        </w:rPr>
        <w:t>5</w:t>
      </w:r>
    </w:p>
    <w:p w:rsidR="00B37908" w:rsidRDefault="00B37908">
      <w:pPr>
        <w:spacing w:before="6600" w:after="28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marzec 202</w:t>
      </w:r>
      <w:r w:rsidR="00AD38B9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r.</w:t>
      </w:r>
    </w:p>
    <w:p w:rsidR="00B37908" w:rsidRDefault="00B37908">
      <w:pPr>
        <w:spacing w:before="280" w:after="28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Realizacja zadań z zakresu wspierania rodziny jest obowiązkiem wynikającym z art. 176 ustawy z dnia 9 czerwca 2011 r. o wspieraniu rodziny i systemie pieczy zastępczej (Dz. U. z 2025 r. poz. 49</w:t>
      </w:r>
      <w:r w:rsidR="001D463E">
        <w:rPr>
          <w:rFonts w:ascii="Arial" w:hAnsi="Arial" w:cs="Arial"/>
          <w:sz w:val="24"/>
          <w:szCs w:val="24"/>
        </w:rPr>
        <w:t xml:space="preserve">, </w:t>
      </w:r>
      <w:r w:rsidR="001D463E" w:rsidRPr="00764B06">
        <w:rPr>
          <w:rFonts w:ascii="Arial" w:hAnsi="Arial" w:cs="Arial"/>
          <w:sz w:val="24"/>
          <w:szCs w:val="24"/>
        </w:rPr>
        <w:t xml:space="preserve">z </w:t>
      </w:r>
      <w:proofErr w:type="spellStart"/>
      <w:r w:rsidR="001D463E" w:rsidRPr="00764B06">
        <w:rPr>
          <w:rFonts w:ascii="Arial" w:hAnsi="Arial" w:cs="Arial"/>
          <w:sz w:val="24"/>
          <w:szCs w:val="24"/>
        </w:rPr>
        <w:t>późn</w:t>
      </w:r>
      <w:proofErr w:type="spellEnd"/>
      <w:r w:rsidR="001D463E" w:rsidRPr="00764B06">
        <w:rPr>
          <w:rFonts w:ascii="Arial" w:hAnsi="Arial" w:cs="Arial"/>
          <w:sz w:val="24"/>
          <w:szCs w:val="24"/>
        </w:rPr>
        <w:t>. zm</w:t>
      </w:r>
      <w:r w:rsidR="001D463E" w:rsidRPr="001D463E">
        <w:rPr>
          <w:rFonts w:ascii="Arial" w:hAnsi="Arial" w:cs="Arial"/>
          <w:color w:val="FF0000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).</w:t>
      </w:r>
    </w:p>
    <w:p w:rsidR="00B37908" w:rsidRDefault="00B37908" w:rsidP="00D70E3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Zgodnie z ww. zapisami do zadań własnych gminy należy:</w:t>
      </w:r>
    </w:p>
    <w:p w:rsidR="00B37908" w:rsidRDefault="00B37908" w:rsidP="00D70E32">
      <w:pPr>
        <w:pStyle w:val="Akapitzlist"/>
        <w:numPr>
          <w:ilvl w:val="0"/>
          <w:numId w:val="1"/>
        </w:numPr>
        <w:spacing w:after="0" w:line="360" w:lineRule="auto"/>
        <w:ind w:left="357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opracowanie i realizacja 3-letnich gminnych programów wspierania rodziny;</w:t>
      </w:r>
    </w:p>
    <w:p w:rsidR="00B37908" w:rsidRDefault="00B37908" w:rsidP="00D70E32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tworzenie możliwości podnoszenia kwalifikacji przez asystentów rodziny;</w:t>
      </w:r>
    </w:p>
    <w:p w:rsidR="00B37908" w:rsidRDefault="00B37908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tworzenie oraz rozwój systemu opieki nad dzieckiem, w tym placówek wsparcia dziennego, oraz praca z rodziną przeżywającą trudności w wypełnianiu funkcji opiekuńczo-wychowawczych przez:</w:t>
      </w:r>
    </w:p>
    <w:p w:rsidR="00B37908" w:rsidRDefault="00B37908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zapewnienie rodzinie przeżywającej trudności wsparcia i pomocy asystenta rodziny oraz dostępu do specjalistycznego poradnictwa,</w:t>
      </w:r>
    </w:p>
    <w:p w:rsidR="00B37908" w:rsidRDefault="00B37908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organizowanie szkoleń i tworzenie warunków do działania rodzin wspierających,</w:t>
      </w:r>
    </w:p>
    <w:p w:rsidR="00B37908" w:rsidRDefault="00B37908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prowadzenie placówek wsparcia dziennego oraz zapewnienie w nich miejsc dla dzieci;</w:t>
      </w:r>
    </w:p>
    <w:p w:rsidR="00B37908" w:rsidRDefault="00B37908">
      <w:pPr>
        <w:pStyle w:val="Akapitzlist"/>
        <w:numPr>
          <w:ilvl w:val="0"/>
          <w:numId w:val="1"/>
        </w:numPr>
        <w:spacing w:after="28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finansowanie:</w:t>
      </w:r>
    </w:p>
    <w:p w:rsidR="00B37908" w:rsidRDefault="00B37908">
      <w:pPr>
        <w:pStyle w:val="Akapitzlist"/>
        <w:numPr>
          <w:ilvl w:val="1"/>
          <w:numId w:val="3"/>
        </w:numPr>
        <w:spacing w:line="360" w:lineRule="auto"/>
        <w:ind w:left="85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podnoszenia kwalifikacji przez asystentów rodziny,</w:t>
      </w:r>
    </w:p>
    <w:p w:rsidR="00B37908" w:rsidRDefault="00B37908">
      <w:pPr>
        <w:pStyle w:val="Akapitzlist"/>
        <w:numPr>
          <w:ilvl w:val="1"/>
          <w:numId w:val="3"/>
        </w:numPr>
        <w:spacing w:after="280" w:line="360" w:lineRule="auto"/>
        <w:ind w:left="85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kosztów związanych z udzielaniem pomocy, o której mowa w art. 29 ust. 2 ww. ustawy, ponoszonych przez rodziny wspierające;</w:t>
      </w:r>
    </w:p>
    <w:p w:rsidR="00B37908" w:rsidRDefault="00B37908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współfinansowanie pobytu dziecka w rodzinie zastępczej, rodzinnym domu dziecka, placówce opiekuńczo-wychowawczej, regionalnej placówce opiekuńczo-terapeutycznej lub interwencyjnym ośrodku </w:t>
      </w:r>
      <w:proofErr w:type="spellStart"/>
      <w:r>
        <w:rPr>
          <w:rFonts w:ascii="Arial" w:hAnsi="Arial" w:cs="Arial"/>
          <w:sz w:val="24"/>
          <w:szCs w:val="24"/>
        </w:rPr>
        <w:t>preadopcyjnym</w:t>
      </w:r>
      <w:proofErr w:type="spellEnd"/>
      <w:r>
        <w:rPr>
          <w:rFonts w:ascii="Arial" w:hAnsi="Arial" w:cs="Arial"/>
          <w:sz w:val="24"/>
          <w:szCs w:val="24"/>
        </w:rPr>
        <w:t>;</w:t>
      </w:r>
    </w:p>
    <w:p w:rsidR="00B37908" w:rsidRDefault="00B37908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sporządzanie sprawozdań rzeczowo-finansowych z zakresu wspierania rodziny oraz przekazywanie ich właściwemu wojewodzie, w wersji elektronicznej, z zastosowaniem systemu teleinformatycznego, o którym mowa w art. 187 ust. 3 ww. ustawy;</w:t>
      </w:r>
    </w:p>
    <w:p w:rsidR="00B37908" w:rsidRDefault="00B37908">
      <w:pPr>
        <w:pStyle w:val="Akapitzlist"/>
        <w:numPr>
          <w:ilvl w:val="0"/>
          <w:numId w:val="1"/>
        </w:numPr>
        <w:spacing w:after="280" w:line="360" w:lineRule="auto"/>
        <w:ind w:left="357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prowadzenie monitoringu sytuacji dziecka z rodziny zagrożonej kryzysem lub przeżywającej trudności w wypełnianiu funkcji opiekuńczo-wychowawczej, zamieszkałego na terenie gminy.</w:t>
      </w:r>
    </w:p>
    <w:p w:rsidR="00B37908" w:rsidRDefault="00B37908">
      <w:pPr>
        <w:spacing w:before="280" w:after="28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związku z powyższym działania w zakresie gminnego programu wspierania rodziny, w 202</w:t>
      </w:r>
      <w:r w:rsidR="007327DC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r., koordynował i realizował Miejski Ośrodek Pomocy Rodzinie w Bytomiu oraz inne podmioty zaangażowane, funkcjonujące na terenie miasta, </w:t>
      </w:r>
      <w:r>
        <w:rPr>
          <w:rFonts w:ascii="Arial" w:hAnsi="Arial" w:cs="Arial"/>
          <w:sz w:val="24"/>
          <w:szCs w:val="24"/>
        </w:rPr>
        <w:lastRenderedPageBreak/>
        <w:t xml:space="preserve">między innymi: Centrum Przeciwdziałania Uzależnieniom w Bytomiu, Poradnia Psychologiczno-Pedagogiczna w Bytomiu, </w:t>
      </w:r>
      <w:r w:rsidRPr="00764B06">
        <w:rPr>
          <w:rFonts w:ascii="Arial" w:hAnsi="Arial" w:cs="Arial"/>
          <w:sz w:val="24"/>
          <w:szCs w:val="24"/>
        </w:rPr>
        <w:t>Ze</w:t>
      </w:r>
      <w:r w:rsidR="007306FF" w:rsidRPr="00764B06">
        <w:rPr>
          <w:rFonts w:ascii="Arial" w:hAnsi="Arial" w:cs="Arial"/>
          <w:sz w:val="24"/>
          <w:szCs w:val="24"/>
        </w:rPr>
        <w:t>spół Interdyscyplinarny</w:t>
      </w:r>
      <w:r w:rsidR="00514EBE" w:rsidRPr="00764B06">
        <w:rPr>
          <w:rFonts w:ascii="Arial" w:hAnsi="Arial" w:cs="Arial"/>
          <w:sz w:val="24"/>
          <w:szCs w:val="24"/>
        </w:rPr>
        <w:t xml:space="preserve"> </w:t>
      </w:r>
      <w:r w:rsidRPr="00764B06">
        <w:rPr>
          <w:rFonts w:ascii="Arial" w:hAnsi="Arial" w:cs="Arial"/>
          <w:sz w:val="24"/>
          <w:szCs w:val="24"/>
        </w:rPr>
        <w:t>w Bytomiu,</w:t>
      </w:r>
      <w:r>
        <w:rPr>
          <w:rFonts w:ascii="Arial" w:hAnsi="Arial" w:cs="Arial"/>
          <w:sz w:val="24"/>
          <w:szCs w:val="24"/>
        </w:rPr>
        <w:t xml:space="preserve"> jednostki oświaty, jak również placówki opiekuńczo-wychowawcze.</w:t>
      </w:r>
    </w:p>
    <w:p w:rsidR="00B37908" w:rsidRDefault="00FD0759">
      <w:pPr>
        <w:spacing w:before="280" w:after="280"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Uchwałą nr </w:t>
      </w:r>
      <w:r w:rsidR="00B37908">
        <w:rPr>
          <w:rFonts w:ascii="Arial" w:hAnsi="Arial" w:cs="Arial"/>
          <w:sz w:val="24"/>
          <w:szCs w:val="24"/>
        </w:rPr>
        <w:t>LXXXVII/1105/23 Rady Miejskiej w Bytomiu z dnia 18 grudnia 2023 r. został przyjęty Gminny program wspierania rodziny na lata 2024-2026.</w:t>
      </w:r>
    </w:p>
    <w:p w:rsidR="00B37908" w:rsidRPr="006D0AF8" w:rsidRDefault="00B37908" w:rsidP="007A01EF">
      <w:pPr>
        <w:spacing w:after="0" w:line="360" w:lineRule="auto"/>
        <w:ind w:right="-34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Głównym celem </w:t>
      </w:r>
      <w:r w:rsidRPr="00764B06">
        <w:rPr>
          <w:rFonts w:ascii="Arial" w:hAnsi="Arial" w:cs="Arial"/>
          <w:sz w:val="24"/>
          <w:szCs w:val="24"/>
        </w:rPr>
        <w:t>programu</w:t>
      </w:r>
      <w:r>
        <w:rPr>
          <w:rFonts w:ascii="Arial" w:hAnsi="Arial" w:cs="Arial"/>
          <w:color w:val="000000"/>
          <w:sz w:val="24"/>
          <w:szCs w:val="24"/>
        </w:rPr>
        <w:t xml:space="preserve"> jest </w:t>
      </w:r>
      <w:r>
        <w:rPr>
          <w:rFonts w:ascii="Arial" w:hAnsi="Arial" w:cs="Arial"/>
          <w:sz w:val="24"/>
          <w:szCs w:val="24"/>
        </w:rPr>
        <w:t>stworzenie systemu wsparcia dla rodzin przeżywających trudności w wypełnianiu funkcji opiekuńczo-wychowawczych.</w:t>
      </w:r>
      <w:r w:rsidR="00F23C08">
        <w:rPr>
          <w:rFonts w:ascii="Arial" w:hAnsi="Arial" w:cs="Arial"/>
          <w:color w:val="000000"/>
          <w:sz w:val="24"/>
          <w:szCs w:val="24"/>
        </w:rPr>
        <w:t xml:space="preserve"> </w:t>
      </w:r>
      <w:r w:rsidR="00F23C08" w:rsidRPr="006D0AF8">
        <w:rPr>
          <w:rFonts w:ascii="Arial" w:hAnsi="Arial" w:cs="Arial"/>
          <w:color w:val="000000"/>
          <w:sz w:val="24"/>
          <w:szCs w:val="24"/>
        </w:rPr>
        <w:t>Cele </w:t>
      </w:r>
      <w:r w:rsidRPr="006D0AF8">
        <w:rPr>
          <w:rFonts w:ascii="Arial" w:hAnsi="Arial" w:cs="Arial"/>
          <w:color w:val="000000"/>
          <w:sz w:val="24"/>
          <w:szCs w:val="24"/>
        </w:rPr>
        <w:t>operacyjne programu obejmują:</w:t>
      </w:r>
    </w:p>
    <w:p w:rsidR="00B37908" w:rsidRPr="006D0AF8" w:rsidRDefault="00B37908" w:rsidP="007A01EF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4"/>
        </w:rPr>
      </w:pPr>
      <w:r w:rsidRPr="006D0AF8">
        <w:rPr>
          <w:rFonts w:ascii="Arial" w:hAnsi="Arial" w:cs="Arial"/>
          <w:sz w:val="24"/>
        </w:rPr>
        <w:t>zapobieganie powstawaniu sytuacji kryzysowych</w:t>
      </w:r>
      <w:r w:rsidR="00DA17E6" w:rsidRPr="006D0AF8">
        <w:rPr>
          <w:rFonts w:ascii="Arial" w:hAnsi="Arial" w:cs="Arial"/>
          <w:sz w:val="24"/>
        </w:rPr>
        <w:t>,</w:t>
      </w:r>
      <w:r w:rsidRPr="006D0AF8">
        <w:rPr>
          <w:rFonts w:ascii="Arial" w:hAnsi="Arial" w:cs="Arial"/>
          <w:sz w:val="24"/>
        </w:rPr>
        <w:t xml:space="preserve"> polegające na rozpoznawaniu deficytów, w zakresie pełnienia ról rodzicielskich, zaniedbań względem dzieci oraz </w:t>
      </w:r>
      <w:r w:rsidR="00671E0F">
        <w:rPr>
          <w:rFonts w:ascii="Arial" w:hAnsi="Arial" w:cs="Arial"/>
          <w:sz w:val="24"/>
        </w:rPr>
        <w:t xml:space="preserve">na </w:t>
      </w:r>
      <w:r w:rsidRPr="006D0AF8">
        <w:rPr>
          <w:rFonts w:ascii="Arial" w:hAnsi="Arial" w:cs="Arial"/>
          <w:sz w:val="24"/>
        </w:rPr>
        <w:t>ocenie sytuacji dziecka w</w:t>
      </w:r>
      <w:r w:rsidRPr="006D0AF8">
        <w:rPr>
          <w:rFonts w:ascii="Arial" w:hAnsi="Arial" w:cs="Arial"/>
          <w:spacing w:val="-1"/>
          <w:sz w:val="24"/>
        </w:rPr>
        <w:t xml:space="preserve"> </w:t>
      </w:r>
      <w:r w:rsidR="00B62206" w:rsidRPr="006D0AF8">
        <w:rPr>
          <w:rFonts w:ascii="Arial" w:hAnsi="Arial" w:cs="Arial"/>
          <w:sz w:val="24"/>
        </w:rPr>
        <w:t>rodzinie;</w:t>
      </w:r>
    </w:p>
    <w:p w:rsidR="00B37908" w:rsidRPr="006D0AF8" w:rsidRDefault="00B37908" w:rsidP="007A01EF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4"/>
        </w:rPr>
      </w:pPr>
      <w:r w:rsidRPr="006D0AF8">
        <w:rPr>
          <w:rFonts w:ascii="Arial" w:hAnsi="Arial" w:cs="Arial"/>
          <w:sz w:val="24"/>
        </w:rPr>
        <w:t>prowadzenie wzmożonej pracy socjalnej w środowiskach osób zagrożonych wy</w:t>
      </w:r>
      <w:r w:rsidR="00B62206" w:rsidRPr="006D0AF8">
        <w:rPr>
          <w:rFonts w:ascii="Arial" w:hAnsi="Arial" w:cs="Arial"/>
          <w:sz w:val="24"/>
        </w:rPr>
        <w:t>stąpieniem sytuacji kryzysowych;</w:t>
      </w:r>
    </w:p>
    <w:p w:rsidR="00B37908" w:rsidRPr="006D0AF8" w:rsidRDefault="00B37908" w:rsidP="007A01EF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iCs/>
          <w:sz w:val="24"/>
        </w:rPr>
      </w:pPr>
      <w:r w:rsidRPr="006D0AF8">
        <w:rPr>
          <w:rFonts w:ascii="Arial" w:hAnsi="Arial" w:cs="Arial"/>
          <w:sz w:val="24"/>
        </w:rPr>
        <w:t>podnoszenie kwalifikacji osób zaangażowanych na rzecz wspierania rodzin zagrożonych wykluczeniem społecznym.</w:t>
      </w:r>
    </w:p>
    <w:p w:rsidR="00B37908" w:rsidRDefault="00B37908">
      <w:pPr>
        <w:widowControl w:val="0"/>
        <w:spacing w:before="280" w:after="280" w:line="360" w:lineRule="auto"/>
        <w:textAlignment w:val="baseline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Sprawozdanie z realizacji ww. programu za rok 202</w:t>
      </w:r>
      <w:r w:rsidR="002B439E">
        <w:rPr>
          <w:rFonts w:ascii="Arial" w:hAnsi="Arial" w:cs="Arial"/>
          <w:b/>
          <w:iCs/>
          <w:sz w:val="24"/>
          <w:szCs w:val="24"/>
        </w:rPr>
        <w:t>5</w:t>
      </w:r>
      <w:r>
        <w:rPr>
          <w:rFonts w:ascii="Arial" w:hAnsi="Arial" w:cs="Arial"/>
          <w:b/>
          <w:iCs/>
          <w:sz w:val="24"/>
          <w:szCs w:val="24"/>
        </w:rPr>
        <w:t>, stanowi załącznik nr 1 do niniejszego sprawozdania.</w:t>
      </w:r>
    </w:p>
    <w:p w:rsidR="00B37908" w:rsidRDefault="00B37908">
      <w:pPr>
        <w:tabs>
          <w:tab w:val="left" w:pos="709"/>
          <w:tab w:val="left" w:pos="9072"/>
        </w:tabs>
        <w:spacing w:before="280" w:after="280" w:line="360" w:lineRule="auto"/>
        <w:outlineLvl w:val="0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iCs/>
          <w:sz w:val="24"/>
          <w:szCs w:val="24"/>
        </w:rPr>
        <w:t>Miejski Ośrodek Pomocy Rodzinie w Bytomiu</w:t>
      </w:r>
      <w:r w:rsidR="00AB0E33">
        <w:rPr>
          <w:rFonts w:ascii="Arial" w:hAnsi="Arial" w:cs="Arial"/>
          <w:iCs/>
          <w:sz w:val="24"/>
          <w:szCs w:val="24"/>
        </w:rPr>
        <w:t>,</w:t>
      </w:r>
      <w:r>
        <w:rPr>
          <w:rFonts w:ascii="Arial" w:hAnsi="Arial" w:cs="Arial"/>
          <w:iCs/>
          <w:sz w:val="24"/>
          <w:szCs w:val="24"/>
        </w:rPr>
        <w:t xml:space="preserve"> realizując zadania własne gminy, w 202</w:t>
      </w:r>
      <w:r w:rsidR="007327DC">
        <w:rPr>
          <w:rFonts w:ascii="Arial" w:hAnsi="Arial" w:cs="Arial"/>
          <w:iCs/>
          <w:sz w:val="24"/>
          <w:szCs w:val="24"/>
        </w:rPr>
        <w:t>5</w:t>
      </w:r>
      <w:r w:rsidR="00AB0E33">
        <w:rPr>
          <w:rFonts w:ascii="Arial" w:hAnsi="Arial" w:cs="Arial"/>
          <w:iCs/>
          <w:sz w:val="24"/>
          <w:szCs w:val="24"/>
        </w:rPr>
        <w:t xml:space="preserve"> r.</w:t>
      </w:r>
      <w:r>
        <w:rPr>
          <w:rFonts w:ascii="Arial" w:hAnsi="Arial" w:cs="Arial"/>
          <w:iCs/>
          <w:sz w:val="24"/>
          <w:szCs w:val="24"/>
        </w:rPr>
        <w:t xml:space="preserve"> zatrudniał </w:t>
      </w:r>
      <w:r w:rsidRPr="005F73A3">
        <w:rPr>
          <w:rFonts w:ascii="Arial" w:hAnsi="Arial" w:cs="Arial"/>
          <w:iCs/>
          <w:sz w:val="24"/>
          <w:szCs w:val="24"/>
        </w:rPr>
        <w:t>1</w:t>
      </w:r>
      <w:r w:rsidR="005F73A3" w:rsidRPr="005F73A3">
        <w:rPr>
          <w:rFonts w:ascii="Arial" w:hAnsi="Arial" w:cs="Arial"/>
          <w:iCs/>
          <w:sz w:val="24"/>
          <w:szCs w:val="24"/>
        </w:rPr>
        <w:t>8</w:t>
      </w:r>
      <w:r w:rsidRPr="005F73A3">
        <w:rPr>
          <w:rFonts w:ascii="Arial" w:hAnsi="Arial" w:cs="Arial"/>
          <w:color w:val="000000"/>
          <w:sz w:val="24"/>
          <w:szCs w:val="24"/>
        </w:rPr>
        <w:t xml:space="preserve"> asystentów </w:t>
      </w:r>
      <w:r>
        <w:rPr>
          <w:rFonts w:ascii="Arial" w:hAnsi="Arial" w:cs="Arial"/>
          <w:color w:val="000000"/>
          <w:sz w:val="24"/>
          <w:szCs w:val="24"/>
        </w:rPr>
        <w:t>rodziny,</w:t>
      </w:r>
      <w:r w:rsidR="00244D2C">
        <w:rPr>
          <w:rFonts w:ascii="Arial" w:hAnsi="Arial" w:cs="Arial"/>
          <w:color w:val="000000"/>
          <w:sz w:val="24"/>
          <w:szCs w:val="24"/>
        </w:rPr>
        <w:t xml:space="preserve"> w tym od października 2024 r. 2 </w:t>
      </w:r>
      <w:r>
        <w:rPr>
          <w:rFonts w:ascii="Arial" w:hAnsi="Arial" w:cs="Arial"/>
          <w:color w:val="000000"/>
          <w:sz w:val="24"/>
          <w:szCs w:val="24"/>
        </w:rPr>
        <w:t xml:space="preserve">asystentów rodziny zatrudnionych </w:t>
      </w:r>
      <w:r w:rsidR="00764B06" w:rsidRPr="00764B06">
        <w:rPr>
          <w:rFonts w:ascii="Arial" w:hAnsi="Arial" w:cs="Arial"/>
          <w:sz w:val="24"/>
          <w:szCs w:val="24"/>
        </w:rPr>
        <w:t>było</w:t>
      </w:r>
      <w:r w:rsidR="00244D2C" w:rsidRPr="00764B06">
        <w:rPr>
          <w:rFonts w:ascii="Arial" w:hAnsi="Arial" w:cs="Arial"/>
          <w:sz w:val="24"/>
          <w:szCs w:val="24"/>
        </w:rPr>
        <w:t xml:space="preserve"> </w:t>
      </w:r>
      <w:r w:rsidRPr="00764B06">
        <w:rPr>
          <w:rFonts w:ascii="Arial" w:hAnsi="Arial" w:cs="Arial"/>
          <w:sz w:val="24"/>
          <w:szCs w:val="24"/>
        </w:rPr>
        <w:t>w ramach</w:t>
      </w:r>
      <w:r w:rsidRPr="00A624E0">
        <w:rPr>
          <w:rFonts w:ascii="Arial" w:hAnsi="Arial" w:cs="Arial"/>
          <w:color w:val="00B05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projektu „Centrum Wsparcia Rodziny – CWR I”, realizowanego </w:t>
      </w:r>
      <w:r w:rsidR="00514EBE" w:rsidRPr="00764B06">
        <w:rPr>
          <w:rFonts w:ascii="Arial" w:hAnsi="Arial" w:cs="Arial"/>
          <w:sz w:val="24"/>
          <w:szCs w:val="24"/>
        </w:rPr>
        <w:t>z</w:t>
      </w:r>
      <w:r w:rsidRPr="00764B0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programu Fundusze Europejskie dla Śląskiego 2021-2027 współfinansowanego ze środków Europejskiego Funduszu Społecznego Plus.</w:t>
      </w:r>
    </w:p>
    <w:p w:rsidR="00764B06" w:rsidRPr="00D54550" w:rsidRDefault="00B37908">
      <w:pPr>
        <w:tabs>
          <w:tab w:val="left" w:pos="709"/>
          <w:tab w:val="left" w:pos="9072"/>
        </w:tabs>
        <w:spacing w:before="280" w:after="280" w:line="360" w:lineRule="auto"/>
        <w:outlineLvl w:val="0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color w:val="000000"/>
          <w:sz w:val="24"/>
        </w:rPr>
        <w:t xml:space="preserve">W okresie sprawozdawczym </w:t>
      </w:r>
      <w:r w:rsidR="007327DC" w:rsidRPr="005F73A3">
        <w:rPr>
          <w:rFonts w:ascii="Arial" w:hAnsi="Arial" w:cs="Arial"/>
          <w:color w:val="000000"/>
          <w:sz w:val="24"/>
        </w:rPr>
        <w:t>21</w:t>
      </w:r>
      <w:r w:rsidRPr="005F73A3">
        <w:rPr>
          <w:rFonts w:ascii="Arial" w:hAnsi="Arial" w:cs="Arial"/>
          <w:color w:val="000000"/>
          <w:sz w:val="24"/>
        </w:rPr>
        <w:t xml:space="preserve"> asystentów </w:t>
      </w:r>
      <w:r>
        <w:rPr>
          <w:rFonts w:ascii="Arial" w:hAnsi="Arial" w:cs="Arial"/>
          <w:color w:val="000000"/>
          <w:sz w:val="24"/>
        </w:rPr>
        <w:t>rodziny brało udział w szkoleniach</w:t>
      </w:r>
      <w:r w:rsidR="005B2505">
        <w:rPr>
          <w:rFonts w:ascii="Arial" w:hAnsi="Arial" w:cs="Arial"/>
          <w:color w:val="000000"/>
          <w:sz w:val="24"/>
        </w:rPr>
        <w:t>,</w:t>
      </w:r>
      <w:r>
        <w:rPr>
          <w:rFonts w:ascii="Arial" w:hAnsi="Arial" w:cs="Arial"/>
          <w:color w:val="000000"/>
          <w:sz w:val="24"/>
        </w:rPr>
        <w:t xml:space="preserve"> konferencjach</w:t>
      </w:r>
      <w:r w:rsidR="005B2505">
        <w:rPr>
          <w:rFonts w:ascii="Arial" w:hAnsi="Arial" w:cs="Arial"/>
          <w:color w:val="000000"/>
          <w:sz w:val="24"/>
        </w:rPr>
        <w:t>,</w:t>
      </w:r>
      <w:r>
        <w:rPr>
          <w:rFonts w:ascii="Arial" w:hAnsi="Arial" w:cs="Arial"/>
          <w:color w:val="000000"/>
          <w:sz w:val="24"/>
        </w:rPr>
        <w:t xml:space="preserve"> mających na celu wymianę doświadczeń w zakresie pracy z rodziną, co skutkowało podniesieniem ich kompetencji. Ponadto, </w:t>
      </w:r>
      <w:r w:rsidR="004E464D">
        <w:rPr>
          <w:rFonts w:ascii="Arial" w:hAnsi="Arial" w:cs="Arial"/>
          <w:color w:val="000000"/>
          <w:sz w:val="24"/>
        </w:rPr>
        <w:t>32</w:t>
      </w:r>
      <w:r>
        <w:rPr>
          <w:rFonts w:ascii="Arial" w:hAnsi="Arial" w:cs="Arial"/>
          <w:color w:val="000000"/>
          <w:sz w:val="24"/>
        </w:rPr>
        <w:t xml:space="preserve"> pracowników Miejskiego Ośrodka Pomocy Rodzinie w Bytomiu było objętych </w:t>
      </w:r>
      <w:proofErr w:type="spellStart"/>
      <w:r>
        <w:rPr>
          <w:rFonts w:ascii="Arial" w:hAnsi="Arial" w:cs="Arial"/>
          <w:color w:val="000000"/>
          <w:sz w:val="24"/>
        </w:rPr>
        <w:t>superwizją</w:t>
      </w:r>
      <w:proofErr w:type="spellEnd"/>
      <w:r>
        <w:rPr>
          <w:rFonts w:ascii="Arial" w:hAnsi="Arial" w:cs="Arial"/>
          <w:color w:val="000000"/>
          <w:sz w:val="24"/>
        </w:rPr>
        <w:t xml:space="preserve">. </w:t>
      </w:r>
    </w:p>
    <w:p w:rsidR="00B37908" w:rsidRDefault="00B37908">
      <w:pPr>
        <w:tabs>
          <w:tab w:val="left" w:pos="709"/>
          <w:tab w:val="left" w:pos="9072"/>
        </w:tabs>
        <w:spacing w:before="280" w:after="280" w:line="360" w:lineRule="auto"/>
        <w:outlineLvl w:val="0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Miejski Ośrodek Pomocy Rodzinie w Bytomiu w 202</w:t>
      </w:r>
      <w:r w:rsidR="004E464D">
        <w:rPr>
          <w:rFonts w:ascii="Arial" w:hAnsi="Arial" w:cs="Arial"/>
          <w:color w:val="000000"/>
          <w:sz w:val="24"/>
        </w:rPr>
        <w:t>5</w:t>
      </w:r>
      <w:r>
        <w:rPr>
          <w:rFonts w:ascii="Arial" w:hAnsi="Arial" w:cs="Arial"/>
          <w:color w:val="000000"/>
          <w:sz w:val="24"/>
        </w:rPr>
        <w:t xml:space="preserve"> r. zapewniał rodzinom przeżywającym trudności wsparcie i pomoc </w:t>
      </w:r>
      <w:r w:rsidRPr="00764B06">
        <w:rPr>
          <w:rFonts w:ascii="Arial" w:hAnsi="Arial" w:cs="Arial"/>
          <w:sz w:val="24"/>
        </w:rPr>
        <w:t>asyste</w:t>
      </w:r>
      <w:r w:rsidR="00284D97" w:rsidRPr="00764B06">
        <w:rPr>
          <w:rFonts w:ascii="Arial" w:hAnsi="Arial" w:cs="Arial"/>
          <w:sz w:val="24"/>
        </w:rPr>
        <w:t>nt</w:t>
      </w:r>
      <w:r w:rsidR="00764B06" w:rsidRPr="00764B06">
        <w:rPr>
          <w:rFonts w:ascii="Arial" w:hAnsi="Arial" w:cs="Arial"/>
          <w:sz w:val="24"/>
        </w:rPr>
        <w:t>a</w:t>
      </w:r>
      <w:r w:rsidR="00284D97" w:rsidRPr="00764B06">
        <w:rPr>
          <w:rFonts w:ascii="Arial" w:hAnsi="Arial" w:cs="Arial"/>
          <w:sz w:val="24"/>
        </w:rPr>
        <w:t xml:space="preserve"> rodziny</w:t>
      </w:r>
      <w:r w:rsidR="000F56EF" w:rsidRPr="00764B06">
        <w:rPr>
          <w:rFonts w:ascii="Arial" w:hAnsi="Arial" w:cs="Arial"/>
          <w:sz w:val="24"/>
        </w:rPr>
        <w:t>,</w:t>
      </w:r>
      <w:r w:rsidR="000F56EF">
        <w:rPr>
          <w:rFonts w:ascii="Arial" w:hAnsi="Arial" w:cs="Arial"/>
          <w:color w:val="000000"/>
          <w:sz w:val="24"/>
        </w:rPr>
        <w:t xml:space="preserve"> z którego skorzystało 239 </w:t>
      </w:r>
      <w:r>
        <w:rPr>
          <w:rFonts w:ascii="Arial" w:hAnsi="Arial" w:cs="Arial"/>
          <w:color w:val="000000"/>
          <w:sz w:val="24"/>
        </w:rPr>
        <w:t>rodzin.</w:t>
      </w:r>
    </w:p>
    <w:p w:rsidR="00B37908" w:rsidRPr="00262C93" w:rsidRDefault="00B37908">
      <w:pPr>
        <w:tabs>
          <w:tab w:val="left" w:pos="709"/>
          <w:tab w:val="left" w:pos="9072"/>
        </w:tabs>
        <w:spacing w:before="280" w:after="280" w:line="360" w:lineRule="auto"/>
        <w:outlineLvl w:val="0"/>
        <w:rPr>
          <w:rFonts w:ascii="Arial" w:hAnsi="Arial" w:cs="Arial"/>
          <w:sz w:val="24"/>
        </w:rPr>
      </w:pPr>
      <w:r>
        <w:rPr>
          <w:rFonts w:ascii="Arial" w:hAnsi="Arial" w:cs="Arial"/>
          <w:color w:val="000000"/>
          <w:sz w:val="24"/>
        </w:rPr>
        <w:lastRenderedPageBreak/>
        <w:t xml:space="preserve">Asystenci rodziny swoją pracę wykonywali w oparciu o plany pracy z rodziną, w ramach których prowadzili różnego rodzaje treningi, w tym między innymi: gospodarowania budżetem i prowadzenia gospodarstwa domowego, kompetencji wychowawczych oraz higieny i czystości. W ramach realizacji planów pracy asystenci współpracowali, między innym z: </w:t>
      </w:r>
      <w:r w:rsidR="00764B06" w:rsidRPr="00764B06">
        <w:rPr>
          <w:rFonts w:ascii="Arial" w:hAnsi="Arial" w:cs="Arial"/>
          <w:sz w:val="24"/>
        </w:rPr>
        <w:t>Zespołem Interdyscyplinarnym</w:t>
      </w:r>
      <w:r w:rsidR="00514EBE" w:rsidRPr="00764B06">
        <w:rPr>
          <w:rFonts w:ascii="Arial" w:hAnsi="Arial" w:cs="Arial"/>
          <w:sz w:val="24"/>
        </w:rPr>
        <w:t xml:space="preserve"> </w:t>
      </w:r>
      <w:r w:rsidR="002B2DD7" w:rsidRPr="00764B06">
        <w:rPr>
          <w:rFonts w:ascii="Arial" w:hAnsi="Arial" w:cs="Arial"/>
          <w:sz w:val="24"/>
        </w:rPr>
        <w:t xml:space="preserve">w </w:t>
      </w:r>
      <w:r w:rsidRPr="00764B06">
        <w:rPr>
          <w:rFonts w:ascii="Arial" w:hAnsi="Arial" w:cs="Arial"/>
          <w:sz w:val="24"/>
        </w:rPr>
        <w:t>Bytomiu</w:t>
      </w:r>
      <w:r w:rsidR="002B2DD7" w:rsidRPr="00764B06">
        <w:rPr>
          <w:rFonts w:ascii="Arial" w:hAnsi="Arial" w:cs="Arial"/>
          <w:sz w:val="24"/>
        </w:rPr>
        <w:t>, P</w:t>
      </w:r>
      <w:r w:rsidRPr="00764B06">
        <w:rPr>
          <w:rFonts w:ascii="Arial" w:hAnsi="Arial" w:cs="Arial"/>
          <w:sz w:val="24"/>
        </w:rPr>
        <w:t>olicją,</w:t>
      </w:r>
      <w:r>
        <w:rPr>
          <w:rFonts w:ascii="Arial" w:hAnsi="Arial" w:cs="Arial"/>
          <w:color w:val="000000"/>
          <w:sz w:val="24"/>
        </w:rPr>
        <w:t xml:space="preserve"> sz</w:t>
      </w:r>
      <w:r w:rsidR="004F3C6D">
        <w:rPr>
          <w:rFonts w:ascii="Arial" w:hAnsi="Arial" w:cs="Arial"/>
          <w:color w:val="000000"/>
          <w:sz w:val="24"/>
        </w:rPr>
        <w:t xml:space="preserve">kołami i przedszkolami, sądem i </w:t>
      </w:r>
      <w:r>
        <w:rPr>
          <w:rFonts w:ascii="Arial" w:hAnsi="Arial" w:cs="Arial"/>
          <w:color w:val="000000"/>
          <w:sz w:val="24"/>
        </w:rPr>
        <w:t>kuratorami, Poradnią Psychologiczno-Pedagogiczną w Bytomiu, Ośrodkiem In</w:t>
      </w:r>
      <w:r w:rsidR="004F3C6D">
        <w:rPr>
          <w:rFonts w:ascii="Arial" w:hAnsi="Arial" w:cs="Arial"/>
          <w:color w:val="000000"/>
          <w:sz w:val="24"/>
        </w:rPr>
        <w:t>terwencji Kryzysowej, a także z </w:t>
      </w:r>
      <w:r>
        <w:rPr>
          <w:rFonts w:ascii="Arial" w:hAnsi="Arial" w:cs="Arial"/>
          <w:color w:val="000000"/>
          <w:sz w:val="24"/>
        </w:rPr>
        <w:t xml:space="preserve">organizacjami pozarządowymi i </w:t>
      </w:r>
      <w:r w:rsidRPr="00262C93">
        <w:rPr>
          <w:rFonts w:ascii="Arial" w:hAnsi="Arial" w:cs="Arial"/>
          <w:sz w:val="24"/>
        </w:rPr>
        <w:t>prywatnymi przedsiębiorcami.</w:t>
      </w:r>
    </w:p>
    <w:p w:rsidR="00B37908" w:rsidRPr="00764B06" w:rsidRDefault="00B37908">
      <w:pPr>
        <w:tabs>
          <w:tab w:val="left" w:pos="709"/>
          <w:tab w:val="left" w:pos="9072"/>
        </w:tabs>
        <w:spacing w:before="280" w:after="280" w:line="360" w:lineRule="auto"/>
        <w:outlineLvl w:val="0"/>
        <w:rPr>
          <w:rFonts w:ascii="Arial" w:hAnsi="Arial" w:cs="Arial"/>
          <w:sz w:val="24"/>
        </w:rPr>
      </w:pPr>
      <w:r w:rsidRPr="00764B06">
        <w:rPr>
          <w:rFonts w:ascii="Arial" w:hAnsi="Arial" w:cs="Arial"/>
          <w:sz w:val="24"/>
        </w:rPr>
        <w:t>Ponadt</w:t>
      </w:r>
      <w:r w:rsidR="00BF029D" w:rsidRPr="00764B06">
        <w:rPr>
          <w:rFonts w:ascii="Arial" w:hAnsi="Arial" w:cs="Arial"/>
          <w:sz w:val="24"/>
        </w:rPr>
        <w:t>o</w:t>
      </w:r>
      <w:r w:rsidR="00514EBE" w:rsidRPr="00764B06">
        <w:rPr>
          <w:rFonts w:ascii="Arial" w:hAnsi="Arial" w:cs="Arial"/>
          <w:sz w:val="24"/>
        </w:rPr>
        <w:t xml:space="preserve"> zespół wzmożonej pracy socjalnej</w:t>
      </w:r>
      <w:r w:rsidR="00764B06" w:rsidRPr="00764B06">
        <w:rPr>
          <w:rFonts w:ascii="Arial" w:hAnsi="Arial" w:cs="Arial"/>
          <w:sz w:val="24"/>
        </w:rPr>
        <w:t xml:space="preserve"> obejmował</w:t>
      </w:r>
      <w:r w:rsidR="00514EBE" w:rsidRPr="00764B06">
        <w:rPr>
          <w:rFonts w:ascii="Arial" w:hAnsi="Arial" w:cs="Arial"/>
          <w:sz w:val="24"/>
        </w:rPr>
        <w:t xml:space="preserve"> swoim wsparciem</w:t>
      </w:r>
      <w:r w:rsidR="00BF029D" w:rsidRPr="00764B06">
        <w:rPr>
          <w:rFonts w:ascii="Arial" w:hAnsi="Arial" w:cs="Arial"/>
          <w:sz w:val="24"/>
        </w:rPr>
        <w:t xml:space="preserve"> </w:t>
      </w:r>
      <w:r w:rsidR="004E464D" w:rsidRPr="00764B06">
        <w:rPr>
          <w:rFonts w:ascii="Arial" w:hAnsi="Arial" w:cs="Arial"/>
          <w:sz w:val="24"/>
        </w:rPr>
        <w:t>331</w:t>
      </w:r>
      <w:r w:rsidR="00BF029D" w:rsidRPr="00764B06">
        <w:rPr>
          <w:rFonts w:ascii="Arial" w:hAnsi="Arial" w:cs="Arial"/>
          <w:sz w:val="24"/>
        </w:rPr>
        <w:t xml:space="preserve"> rodzin</w:t>
      </w:r>
      <w:r w:rsidRPr="00764B06">
        <w:rPr>
          <w:rFonts w:ascii="Arial" w:hAnsi="Arial" w:cs="Arial"/>
          <w:sz w:val="24"/>
        </w:rPr>
        <w:t>.</w:t>
      </w:r>
    </w:p>
    <w:p w:rsidR="00B37908" w:rsidRPr="00BA1033" w:rsidRDefault="00B37908">
      <w:pPr>
        <w:pStyle w:val="Tekstpodstawowy"/>
        <w:tabs>
          <w:tab w:val="left" w:pos="567"/>
        </w:tabs>
        <w:spacing w:before="280" w:after="280" w:line="360" w:lineRule="auto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color w:val="000000"/>
          <w:sz w:val="24"/>
        </w:rPr>
        <w:t>W 202</w:t>
      </w:r>
      <w:r w:rsidR="004E464D">
        <w:rPr>
          <w:rFonts w:ascii="Arial" w:hAnsi="Arial" w:cs="Arial"/>
          <w:color w:val="000000"/>
          <w:sz w:val="24"/>
        </w:rPr>
        <w:t>5</w:t>
      </w:r>
      <w:r>
        <w:rPr>
          <w:rFonts w:ascii="Arial" w:hAnsi="Arial" w:cs="Arial"/>
          <w:color w:val="000000"/>
          <w:sz w:val="24"/>
        </w:rPr>
        <w:t xml:space="preserve"> r. ze specjalistycznego poradnictwa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color w:val="000000"/>
          <w:sz w:val="24"/>
        </w:rPr>
        <w:t xml:space="preserve">oferowanego, między innymi przez Miejski Ośrodek Pomocy Rodzinie w Bytomiu, </w:t>
      </w:r>
      <w:r>
        <w:rPr>
          <w:rFonts w:ascii="Arial" w:hAnsi="Arial" w:cs="Arial"/>
          <w:sz w:val="24"/>
        </w:rPr>
        <w:t xml:space="preserve">Centrum Przeciwdziałania Uzależnieniom w Bytomiu, Poradnię Psychologiczno-Pedagogiczną w Bytomiu, skorzystało </w:t>
      </w:r>
      <w:r w:rsidR="007D7155">
        <w:rPr>
          <w:rFonts w:ascii="Arial" w:hAnsi="Arial" w:cs="Arial"/>
          <w:sz w:val="24"/>
        </w:rPr>
        <w:t>3</w:t>
      </w:r>
      <w:r w:rsidR="004E464D">
        <w:rPr>
          <w:rFonts w:ascii="Arial" w:hAnsi="Arial" w:cs="Arial"/>
          <w:sz w:val="24"/>
        </w:rPr>
        <w:t>151</w:t>
      </w:r>
      <w:r>
        <w:rPr>
          <w:rFonts w:ascii="Arial" w:hAnsi="Arial" w:cs="Arial"/>
          <w:sz w:val="24"/>
        </w:rPr>
        <w:t xml:space="preserve"> osób </w:t>
      </w:r>
      <w:r>
        <w:rPr>
          <w:rFonts w:ascii="Arial" w:hAnsi="Arial" w:cs="Arial"/>
          <w:color w:val="000000"/>
          <w:sz w:val="24"/>
        </w:rPr>
        <w:t>przeżywających trudności związane przede wszystkim z pełnieniem funkcji opiekuńczo-wychowawczych, uzależnieniem</w:t>
      </w:r>
      <w:r w:rsidR="00BA1033">
        <w:rPr>
          <w:rFonts w:ascii="Arial" w:hAnsi="Arial" w:cs="Arial"/>
          <w:color w:val="000000"/>
          <w:sz w:val="24"/>
        </w:rPr>
        <w:t>,</w:t>
      </w:r>
      <w:r w:rsidR="00514EBE">
        <w:rPr>
          <w:rFonts w:ascii="Arial" w:hAnsi="Arial" w:cs="Arial"/>
          <w:color w:val="000000"/>
          <w:sz w:val="24"/>
        </w:rPr>
        <w:t xml:space="preserve"> czy</w:t>
      </w:r>
      <w:r>
        <w:rPr>
          <w:rFonts w:ascii="Arial" w:hAnsi="Arial" w:cs="Arial"/>
          <w:color w:val="000000"/>
          <w:sz w:val="24"/>
        </w:rPr>
        <w:t xml:space="preserve"> przemocą</w:t>
      </w:r>
      <w:r w:rsidR="00514EBE">
        <w:rPr>
          <w:rFonts w:ascii="Arial" w:hAnsi="Arial" w:cs="Arial"/>
          <w:color w:val="000000"/>
          <w:sz w:val="24"/>
        </w:rPr>
        <w:t>.</w:t>
      </w:r>
    </w:p>
    <w:p w:rsidR="00B37908" w:rsidRDefault="00B37908">
      <w:pPr>
        <w:spacing w:before="280" w:after="28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Bytomiu, w 202</w:t>
      </w:r>
      <w:r w:rsidR="004E464D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r. nie funkcjonowały rodziny wspierające. Brak zainteresowania podjęcia się funkcji rodziny wspierającej jest problemem ogólnopolskim. W związku z powyższym nie organizowano szkoleń w tym zakresie oraz nie ponoszono żadnych kosztów z tym związanych.</w:t>
      </w:r>
    </w:p>
    <w:p w:rsidR="00B37908" w:rsidRPr="002B439E" w:rsidRDefault="00B37908">
      <w:pPr>
        <w:pStyle w:val="HTML-wstpniesformatowany"/>
        <w:shd w:val="clear" w:color="auto" w:fill="FFFFFF"/>
        <w:spacing w:before="280" w:after="280" w:line="360" w:lineRule="auto"/>
        <w:rPr>
          <w:rFonts w:ascii="Arial" w:hAnsi="Arial" w:cs="Arial"/>
          <w:sz w:val="24"/>
          <w:szCs w:val="24"/>
        </w:rPr>
      </w:pPr>
      <w:r w:rsidRPr="002B439E">
        <w:rPr>
          <w:rFonts w:ascii="Arial" w:hAnsi="Arial" w:cs="Arial"/>
          <w:sz w:val="24"/>
          <w:szCs w:val="24"/>
        </w:rPr>
        <w:t>W 202</w:t>
      </w:r>
      <w:r w:rsidR="00784CCD" w:rsidRPr="002B439E">
        <w:rPr>
          <w:rFonts w:ascii="Arial" w:hAnsi="Arial" w:cs="Arial"/>
          <w:sz w:val="24"/>
          <w:szCs w:val="24"/>
        </w:rPr>
        <w:t>5</w:t>
      </w:r>
      <w:r w:rsidRPr="002B439E">
        <w:rPr>
          <w:rFonts w:ascii="Arial" w:hAnsi="Arial" w:cs="Arial"/>
          <w:sz w:val="24"/>
          <w:szCs w:val="24"/>
        </w:rPr>
        <w:t xml:space="preserve"> r. na terenie Bytomia funkcjonowało </w:t>
      </w:r>
      <w:r w:rsidR="002B439E" w:rsidRPr="002B439E">
        <w:rPr>
          <w:rFonts w:ascii="Arial" w:hAnsi="Arial" w:cs="Arial"/>
          <w:sz w:val="24"/>
          <w:szCs w:val="24"/>
        </w:rPr>
        <w:t>12</w:t>
      </w:r>
      <w:r w:rsidRPr="002B439E">
        <w:rPr>
          <w:rFonts w:ascii="Arial" w:hAnsi="Arial" w:cs="Arial"/>
          <w:sz w:val="24"/>
          <w:szCs w:val="24"/>
        </w:rPr>
        <w:t xml:space="preserve"> placówek wsparcia dziennego, prowadzonych przez podmioty niepubliczne, w tym 1</w:t>
      </w:r>
      <w:r w:rsidR="002B439E" w:rsidRPr="002B439E">
        <w:rPr>
          <w:rFonts w:ascii="Arial" w:hAnsi="Arial" w:cs="Arial"/>
          <w:sz w:val="24"/>
          <w:szCs w:val="24"/>
        </w:rPr>
        <w:t>1</w:t>
      </w:r>
      <w:r w:rsidRPr="002B439E">
        <w:rPr>
          <w:rFonts w:ascii="Arial" w:hAnsi="Arial" w:cs="Arial"/>
          <w:sz w:val="24"/>
          <w:szCs w:val="24"/>
        </w:rPr>
        <w:t xml:space="preserve"> działających w formie opiekuńczej, </w:t>
      </w:r>
      <w:r w:rsidR="002B439E" w:rsidRPr="002B439E">
        <w:rPr>
          <w:rFonts w:ascii="Arial" w:hAnsi="Arial" w:cs="Arial"/>
          <w:sz w:val="24"/>
          <w:szCs w:val="24"/>
        </w:rPr>
        <w:t>2</w:t>
      </w:r>
      <w:r w:rsidRPr="002B439E">
        <w:rPr>
          <w:rFonts w:ascii="Arial" w:hAnsi="Arial" w:cs="Arial"/>
          <w:sz w:val="24"/>
          <w:szCs w:val="24"/>
        </w:rPr>
        <w:t xml:space="preserve"> w formie specjalistycznej oraz </w:t>
      </w:r>
      <w:r w:rsidR="002B439E" w:rsidRPr="002B439E">
        <w:rPr>
          <w:rFonts w:ascii="Arial" w:hAnsi="Arial" w:cs="Arial"/>
          <w:sz w:val="24"/>
          <w:szCs w:val="24"/>
        </w:rPr>
        <w:t>1</w:t>
      </w:r>
      <w:r w:rsidRPr="002B439E">
        <w:rPr>
          <w:rFonts w:ascii="Arial" w:hAnsi="Arial" w:cs="Arial"/>
          <w:sz w:val="24"/>
          <w:szCs w:val="24"/>
        </w:rPr>
        <w:t xml:space="preserve"> w formie pracy podwórkowej realizowanej przez wychowawcę, w których opieką objętych było przeciętnie </w:t>
      </w:r>
      <w:r w:rsidR="002B439E" w:rsidRPr="002B439E">
        <w:rPr>
          <w:rFonts w:ascii="Arial" w:hAnsi="Arial" w:cs="Arial"/>
          <w:sz w:val="24"/>
          <w:szCs w:val="24"/>
        </w:rPr>
        <w:t>199</w:t>
      </w:r>
      <w:r w:rsidRPr="002B439E">
        <w:rPr>
          <w:rFonts w:ascii="Arial" w:hAnsi="Arial" w:cs="Arial"/>
          <w:sz w:val="24"/>
          <w:szCs w:val="24"/>
        </w:rPr>
        <w:t xml:space="preserve"> dzieci w pierwszym półroczu 202</w:t>
      </w:r>
      <w:r w:rsidR="002B439E" w:rsidRPr="002B439E">
        <w:rPr>
          <w:rFonts w:ascii="Arial" w:hAnsi="Arial" w:cs="Arial"/>
          <w:sz w:val="24"/>
          <w:szCs w:val="24"/>
        </w:rPr>
        <w:t>5</w:t>
      </w:r>
      <w:r w:rsidRPr="002B439E">
        <w:rPr>
          <w:rFonts w:ascii="Arial" w:hAnsi="Arial" w:cs="Arial"/>
          <w:sz w:val="24"/>
          <w:szCs w:val="24"/>
        </w:rPr>
        <w:t xml:space="preserve"> roku oraz </w:t>
      </w:r>
      <w:r w:rsidR="002B439E" w:rsidRPr="002B439E">
        <w:rPr>
          <w:rFonts w:ascii="Arial" w:hAnsi="Arial" w:cs="Arial"/>
          <w:sz w:val="24"/>
          <w:szCs w:val="24"/>
        </w:rPr>
        <w:t>227</w:t>
      </w:r>
      <w:r w:rsidRPr="002B439E">
        <w:rPr>
          <w:rFonts w:ascii="Arial" w:hAnsi="Arial" w:cs="Arial"/>
          <w:sz w:val="24"/>
          <w:szCs w:val="24"/>
        </w:rPr>
        <w:t xml:space="preserve"> dzieci w drugim półroczu 202</w:t>
      </w:r>
      <w:r w:rsidR="002B439E" w:rsidRPr="002B439E">
        <w:rPr>
          <w:rFonts w:ascii="Arial" w:hAnsi="Arial" w:cs="Arial"/>
          <w:sz w:val="24"/>
          <w:szCs w:val="24"/>
        </w:rPr>
        <w:t>5</w:t>
      </w:r>
      <w:r w:rsidRPr="002B439E">
        <w:rPr>
          <w:rFonts w:ascii="Arial" w:hAnsi="Arial" w:cs="Arial"/>
          <w:sz w:val="24"/>
          <w:szCs w:val="24"/>
        </w:rPr>
        <w:t xml:space="preserve"> roku.</w:t>
      </w:r>
    </w:p>
    <w:p w:rsidR="00B37908" w:rsidRDefault="00B37908">
      <w:pPr>
        <w:pStyle w:val="HTML-wstpniesformatowany"/>
        <w:shd w:val="clear" w:color="auto" w:fill="FFFFFF"/>
        <w:spacing w:before="280" w:after="280" w:line="360" w:lineRule="auto"/>
        <w:rPr>
          <w:rFonts w:ascii="Arial" w:hAnsi="Arial" w:cs="Arial"/>
          <w:sz w:val="24"/>
          <w:szCs w:val="24"/>
        </w:rPr>
      </w:pPr>
      <w:r w:rsidRPr="002B439E">
        <w:rPr>
          <w:rFonts w:ascii="Arial" w:hAnsi="Arial" w:cs="Arial"/>
          <w:sz w:val="24"/>
          <w:szCs w:val="24"/>
        </w:rPr>
        <w:t>Wszystkie podmioty prowadzące ww. placówki, zgodnie z zapisami, o których mowa w art. 18 ust. 2 ustawy o wspieraniu rodziny i systemie pieczy zastępczej, posiadały zezwolenie Prezydenta Bytomia na ich prowadzenie.</w:t>
      </w:r>
    </w:p>
    <w:p w:rsidR="00B37908" w:rsidRDefault="00B37908">
      <w:pPr>
        <w:pStyle w:val="HTML-wstpniesformatowany"/>
        <w:shd w:val="clear" w:color="auto" w:fill="FFFFFF"/>
        <w:spacing w:before="280" w:after="28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ramach otwartego konkursu ofert na realizację w 202</w:t>
      </w:r>
      <w:r w:rsidR="004E464D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r. zadania publicznego </w:t>
      </w:r>
      <w:r w:rsidR="00F81A14" w:rsidRPr="00764B06">
        <w:rPr>
          <w:rFonts w:ascii="Arial" w:hAnsi="Arial" w:cs="Arial"/>
          <w:sz w:val="24"/>
          <w:szCs w:val="24"/>
        </w:rPr>
        <w:t>M</w:t>
      </w:r>
      <w:r w:rsidRPr="00764B06">
        <w:rPr>
          <w:rFonts w:ascii="Arial" w:hAnsi="Arial" w:cs="Arial"/>
          <w:sz w:val="24"/>
          <w:szCs w:val="24"/>
        </w:rPr>
        <w:t>iasta Bytom</w:t>
      </w:r>
      <w:r>
        <w:rPr>
          <w:rFonts w:ascii="Arial" w:hAnsi="Arial" w:cs="Arial"/>
          <w:sz w:val="24"/>
          <w:szCs w:val="24"/>
        </w:rPr>
        <w:t xml:space="preserve"> z zakresu świadczenia dziennej opieki nad dziećmi w placówkach wsparcia dziennego, organizacje pozarządowe, które wzięły udział w konkursie, uzyskały dotacje w łącznej wysokości</w:t>
      </w:r>
      <w:r w:rsidR="00FA06BC">
        <w:rPr>
          <w:rFonts w:ascii="Arial" w:hAnsi="Arial" w:cs="Arial"/>
          <w:sz w:val="24"/>
          <w:szCs w:val="24"/>
        </w:rPr>
        <w:t xml:space="preserve"> 677 011,00 zł.</w:t>
      </w:r>
    </w:p>
    <w:p w:rsidR="00B37908" w:rsidRDefault="00B37908" w:rsidP="00C240A5">
      <w:pPr>
        <w:pStyle w:val="HTML-wstpniesformatowany"/>
        <w:shd w:val="clear" w:color="auto" w:fill="FFFFFF"/>
        <w:spacing w:before="280" w:after="28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Ww. podmioty w roku sprawozdawczym, na realizację powyższego zadania publicznego, ponosiły koszty (ze środków dotacji, wkładu własnego oraz wkładu rzeczowego i osobowego), między innymi na wynagrodzenia osób realizujących zadanie, zakup artykułów spożywczych, socjoterapię, wycieczki, konkursy i imprezy okolicznościowe, zakup środków czystości i higieny, zakup materiałów do realizacji zajęć i warsztatów, prowadzenie i utrzymanie placówki wsparcia dziennego (woda, gaz, czynsz, ogrzewanie, energia, opłaty telekomunikacyjne, pocztowe, materiały biurowe i eksploatacyjne, doposażenie sal zajęciowych), koordynację zadania, obsługę księgowo-finansową, jak również porozumienia o wolontariacie.</w:t>
      </w:r>
    </w:p>
    <w:p w:rsidR="00B37908" w:rsidRDefault="00B37908">
      <w:pPr>
        <w:pStyle w:val="HTML-wstpniesformatowany"/>
        <w:shd w:val="clear" w:color="auto" w:fill="FFFFFF"/>
        <w:tabs>
          <w:tab w:val="left" w:pos="709"/>
        </w:tabs>
        <w:spacing w:before="280" w:after="280" w:line="360" w:lineRule="auto"/>
        <w:ind w:left="11" w:right="11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Ponadto, zgodnie z zapisami, o których mowa w art. 176 </w:t>
      </w:r>
      <w:proofErr w:type="spellStart"/>
      <w:r>
        <w:rPr>
          <w:rFonts w:ascii="Arial" w:hAnsi="Arial" w:cs="Arial"/>
          <w:sz w:val="24"/>
          <w:szCs w:val="24"/>
        </w:rPr>
        <w:t>pkt</w:t>
      </w:r>
      <w:proofErr w:type="spellEnd"/>
      <w:r>
        <w:rPr>
          <w:rFonts w:ascii="Arial" w:hAnsi="Arial" w:cs="Arial"/>
          <w:sz w:val="24"/>
          <w:szCs w:val="24"/>
        </w:rPr>
        <w:t xml:space="preserve"> 6 ustawy o wspieraniu rodziny i systemie pieczy zastępczej, sporządzane były sprawozdania rzeczowo-finansowe z zakresu wspierania rodziny w 202</w:t>
      </w:r>
      <w:r w:rsidR="005F73A3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r., które za pośrednictwem Centralnej Aplikacji Statystycznej, w wyznaczonym terminie, przekazywane były Wojewodzie Śląskiemu. Sprawozdanie za 202</w:t>
      </w:r>
      <w:r w:rsidR="005F73A3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r., sporządzone za okres od 1 stycznia 202</w:t>
      </w:r>
      <w:r w:rsidR="005F73A3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r. do 30 czerwca 202</w:t>
      </w:r>
      <w:r w:rsidR="005F73A3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r., przekazane zostało w terminie do 31 lipca 202</w:t>
      </w:r>
      <w:r w:rsidR="005F73A3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r., natomiast za okres od 1 lipca 202</w:t>
      </w:r>
      <w:r w:rsidR="005F73A3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r. do 31 grudnia 202</w:t>
      </w:r>
      <w:r w:rsidR="005F73A3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r., przekazane zostało w terminie do 31 stycznia 202</w:t>
      </w:r>
      <w:r w:rsidR="005F73A3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r. Przedmiotowe sprawozdanie składa się z trzech części: t</w:t>
      </w:r>
      <w:r>
        <w:rPr>
          <w:rFonts w:ascii="Arial" w:hAnsi="Arial" w:cs="Arial"/>
          <w:bCs/>
          <w:color w:val="000000"/>
          <w:sz w:val="24"/>
          <w:szCs w:val="24"/>
        </w:rPr>
        <w:t>abela A. Rodziny wspierające, tabela B. Asystenci rodziny, tabela C. Placówki wsparcia dziennego.</w:t>
      </w:r>
    </w:p>
    <w:p w:rsidR="00B37908" w:rsidRDefault="00B37908">
      <w:pPr>
        <w:pStyle w:val="HTML-wstpniesformatowany"/>
        <w:shd w:val="clear" w:color="auto" w:fill="FFFFFF"/>
        <w:spacing w:before="280" w:after="280" w:line="360" w:lineRule="auto"/>
        <w:ind w:left="11" w:right="11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Sprawozdanie rzeczowo-finansowe z zakresu wspierania rodziny, za rok 202</w:t>
      </w:r>
      <w:r w:rsidR="005F73A3">
        <w:rPr>
          <w:rFonts w:ascii="Arial" w:hAnsi="Arial" w:cs="Arial"/>
          <w:b/>
          <w:bCs/>
          <w:color w:val="000000"/>
          <w:sz w:val="24"/>
          <w:szCs w:val="24"/>
        </w:rPr>
        <w:t>5</w:t>
      </w:r>
      <w:r>
        <w:rPr>
          <w:rFonts w:ascii="Arial" w:hAnsi="Arial" w:cs="Arial"/>
          <w:b/>
          <w:bCs/>
          <w:color w:val="000000"/>
          <w:sz w:val="24"/>
          <w:szCs w:val="24"/>
        </w:rPr>
        <w:t>, stanowią załączniki nr 2 i 3 do niniejszego sprawozdania.</w:t>
      </w:r>
    </w:p>
    <w:p w:rsidR="00B37908" w:rsidRDefault="00514EBE">
      <w:pPr>
        <w:pStyle w:val="HTML-wstpniesformatowany"/>
        <w:shd w:val="clear" w:color="auto" w:fill="FFFFFF"/>
        <w:tabs>
          <w:tab w:val="left" w:pos="709"/>
        </w:tabs>
        <w:spacing w:before="280" w:after="280" w:line="360" w:lineRule="auto"/>
        <w:ind w:left="11" w:right="11"/>
        <w:rPr>
          <w:rFonts w:ascii="Arial" w:hAnsi="Arial" w:cs="Arial"/>
          <w:bCs/>
          <w:color w:val="000000"/>
          <w:sz w:val="24"/>
          <w:szCs w:val="24"/>
        </w:rPr>
      </w:pPr>
      <w:r w:rsidRPr="00764B06">
        <w:rPr>
          <w:rFonts w:ascii="Arial" w:hAnsi="Arial" w:cs="Arial"/>
          <w:bCs/>
          <w:sz w:val="24"/>
          <w:szCs w:val="24"/>
        </w:rPr>
        <w:t>Na bieżąco prowadzony jest m</w:t>
      </w:r>
      <w:r w:rsidR="00B37908" w:rsidRPr="00764B06">
        <w:rPr>
          <w:rFonts w:ascii="Arial" w:hAnsi="Arial" w:cs="Arial"/>
          <w:bCs/>
          <w:sz w:val="24"/>
          <w:szCs w:val="24"/>
        </w:rPr>
        <w:t>onitoring sytuacji dziecka z rodziny zagrożonej kryzysem lub przeżywającej trudności w wypełnianiu funkcji opiekuńczo-wychowawczej</w:t>
      </w:r>
      <w:r w:rsidR="00B37908" w:rsidRPr="009F52FB">
        <w:rPr>
          <w:rFonts w:ascii="Arial" w:hAnsi="Arial" w:cs="Arial"/>
          <w:bCs/>
          <w:color w:val="FF0000"/>
          <w:sz w:val="24"/>
          <w:szCs w:val="24"/>
        </w:rPr>
        <w:t>.</w:t>
      </w:r>
      <w:r w:rsidR="00B37908">
        <w:rPr>
          <w:rFonts w:ascii="Arial" w:hAnsi="Arial" w:cs="Arial"/>
          <w:bCs/>
          <w:color w:val="000000"/>
          <w:sz w:val="24"/>
          <w:szCs w:val="24"/>
        </w:rPr>
        <w:t xml:space="preserve"> Zadanie to jest głównie realizowane przez pracowników socjalnych i asystentów rodziny zatrudnionych w Miejskim Ośrodku Pomocy Rodzinie w Bytomiu. Ponadto, na terenie miasta od 2011 r. jest realizowany program partnerski (MOPR i Komendy Miejskiej Policji w Bytomiu) pn. „Prawo ochronnym parasolem dziecka - przyjazny patrol”. W ramach ww. programu </w:t>
      </w:r>
      <w:r w:rsidRPr="00764B06">
        <w:rPr>
          <w:rFonts w:ascii="Arial" w:hAnsi="Arial" w:cs="Arial"/>
          <w:bCs/>
          <w:sz w:val="24"/>
          <w:szCs w:val="24"/>
        </w:rPr>
        <w:t>odbywają się</w:t>
      </w:r>
      <w:r w:rsidR="003026B0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B37908">
        <w:rPr>
          <w:rFonts w:ascii="Arial" w:hAnsi="Arial" w:cs="Arial"/>
          <w:bCs/>
          <w:color w:val="000000"/>
          <w:sz w:val="24"/>
          <w:szCs w:val="24"/>
        </w:rPr>
        <w:t>dyżury, w czasie których pracownicy prowadzą monitoring</w:t>
      </w:r>
      <w:r w:rsidR="003026B0">
        <w:rPr>
          <w:rFonts w:ascii="Arial" w:hAnsi="Arial" w:cs="Arial"/>
          <w:bCs/>
          <w:color w:val="000000"/>
          <w:sz w:val="24"/>
          <w:szCs w:val="24"/>
        </w:rPr>
        <w:t xml:space="preserve"> lub interwencje wśród rodzin z </w:t>
      </w:r>
      <w:r w:rsidR="00B37908">
        <w:rPr>
          <w:rFonts w:ascii="Arial" w:hAnsi="Arial" w:cs="Arial"/>
          <w:bCs/>
          <w:color w:val="000000"/>
          <w:sz w:val="24"/>
          <w:szCs w:val="24"/>
        </w:rPr>
        <w:t>problemem alkoholowym, dysfunkcyj</w:t>
      </w:r>
      <w:r w:rsidR="003026B0">
        <w:rPr>
          <w:rFonts w:ascii="Arial" w:hAnsi="Arial" w:cs="Arial"/>
          <w:bCs/>
          <w:color w:val="000000"/>
          <w:sz w:val="24"/>
          <w:szCs w:val="24"/>
        </w:rPr>
        <w:t>nych, niewydolnych opiekuńczo i </w:t>
      </w:r>
      <w:r w:rsidR="00B37908">
        <w:rPr>
          <w:rFonts w:ascii="Arial" w:hAnsi="Arial" w:cs="Arial"/>
          <w:bCs/>
          <w:color w:val="000000"/>
          <w:sz w:val="24"/>
          <w:szCs w:val="24"/>
        </w:rPr>
        <w:t>wychowawczo.</w:t>
      </w:r>
    </w:p>
    <w:p w:rsidR="00B37908" w:rsidRDefault="00B37908">
      <w:pPr>
        <w:pStyle w:val="HTML-wstpniesformatowany"/>
        <w:tabs>
          <w:tab w:val="left" w:pos="709"/>
        </w:tabs>
        <w:spacing w:before="280" w:after="280" w:line="360" w:lineRule="auto"/>
        <w:ind w:right="1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lastRenderedPageBreak/>
        <w:t>Powyższy monitoring prowadzony był również w 202</w:t>
      </w:r>
      <w:r w:rsidR="005F73A3">
        <w:rPr>
          <w:rFonts w:ascii="Arial" w:hAnsi="Arial" w:cs="Arial"/>
          <w:bCs/>
          <w:color w:val="000000"/>
          <w:sz w:val="24"/>
          <w:szCs w:val="24"/>
        </w:rPr>
        <w:t>5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r.</w:t>
      </w:r>
    </w:p>
    <w:p w:rsidR="00B37908" w:rsidRDefault="00B37908">
      <w:pPr>
        <w:pStyle w:val="HTML-wstpniesformatowany"/>
        <w:shd w:val="clear" w:color="auto" w:fill="FFFFFF"/>
        <w:spacing w:before="280" w:after="280" w:line="360" w:lineRule="auto"/>
        <w:ind w:left="11" w:right="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ramach funkcjonowania stanowiska specjalisty pracy socjalnej ds. interwen</w:t>
      </w:r>
      <w:r w:rsidR="00421049">
        <w:rPr>
          <w:rFonts w:ascii="Arial" w:hAnsi="Arial" w:cs="Arial"/>
          <w:sz w:val="24"/>
          <w:szCs w:val="24"/>
        </w:rPr>
        <w:t>cyjnego udzielania pomocy</w:t>
      </w:r>
      <w:r w:rsidR="00F57938">
        <w:rPr>
          <w:rFonts w:ascii="Arial" w:hAnsi="Arial" w:cs="Arial"/>
          <w:sz w:val="24"/>
          <w:szCs w:val="24"/>
        </w:rPr>
        <w:t>,</w:t>
      </w:r>
      <w:r w:rsidR="00421049">
        <w:rPr>
          <w:rFonts w:ascii="Arial" w:hAnsi="Arial" w:cs="Arial"/>
          <w:sz w:val="24"/>
          <w:szCs w:val="24"/>
        </w:rPr>
        <w:t xml:space="preserve"> w 2025</w:t>
      </w:r>
      <w:r>
        <w:rPr>
          <w:rFonts w:ascii="Arial" w:hAnsi="Arial" w:cs="Arial"/>
          <w:sz w:val="24"/>
          <w:szCs w:val="24"/>
        </w:rPr>
        <w:t xml:space="preserve"> roku koordynowano działania podczas interwencji domowych, udzielano wsparcia osobom</w:t>
      </w:r>
      <w:r w:rsidR="00F57938">
        <w:rPr>
          <w:rFonts w:ascii="Arial" w:hAnsi="Arial" w:cs="Arial"/>
          <w:sz w:val="24"/>
          <w:szCs w:val="24"/>
        </w:rPr>
        <w:t xml:space="preserve"> lub rodzinom znajdującym się w </w:t>
      </w:r>
      <w:r>
        <w:rPr>
          <w:rFonts w:ascii="Arial" w:hAnsi="Arial" w:cs="Arial"/>
          <w:sz w:val="24"/>
          <w:szCs w:val="24"/>
        </w:rPr>
        <w:t>kryzysie, jak również obsługiwano</w:t>
      </w:r>
      <w:r>
        <w:rPr>
          <w:rFonts w:ascii="Arial" w:hAnsi="Arial" w:cs="Arial"/>
          <w:color w:val="141509"/>
          <w:sz w:val="24"/>
          <w:szCs w:val="24"/>
        </w:rPr>
        <w:t xml:space="preserve"> telefon interwencyjny, mający na celu odbieranie zgłoszeń oraz podjęcie interwencji w godzinach popołudniowych i dniach świątecznych.</w:t>
      </w:r>
      <w:r>
        <w:t xml:space="preserve"> </w:t>
      </w:r>
      <w:r>
        <w:rPr>
          <w:rFonts w:ascii="Arial" w:hAnsi="Arial" w:cs="Arial"/>
          <w:color w:val="141509"/>
          <w:sz w:val="24"/>
          <w:szCs w:val="24"/>
        </w:rPr>
        <w:t>W 202</w:t>
      </w:r>
      <w:r w:rsidR="005F73A3">
        <w:rPr>
          <w:rFonts w:ascii="Arial" w:hAnsi="Arial" w:cs="Arial"/>
          <w:color w:val="141509"/>
          <w:sz w:val="24"/>
          <w:szCs w:val="24"/>
        </w:rPr>
        <w:t>5</w:t>
      </w:r>
      <w:r>
        <w:rPr>
          <w:rFonts w:ascii="Arial" w:hAnsi="Arial" w:cs="Arial"/>
          <w:color w:val="141509"/>
          <w:sz w:val="24"/>
          <w:szCs w:val="24"/>
        </w:rPr>
        <w:t xml:space="preserve"> roku podjęto </w:t>
      </w:r>
      <w:r w:rsidR="005F73A3">
        <w:rPr>
          <w:rFonts w:ascii="Arial" w:hAnsi="Arial" w:cs="Arial"/>
          <w:color w:val="141509"/>
          <w:sz w:val="24"/>
          <w:szCs w:val="24"/>
        </w:rPr>
        <w:t>70</w:t>
      </w:r>
      <w:r>
        <w:rPr>
          <w:rFonts w:ascii="Arial" w:hAnsi="Arial" w:cs="Arial"/>
          <w:color w:val="141509"/>
          <w:sz w:val="24"/>
          <w:szCs w:val="24"/>
        </w:rPr>
        <w:t xml:space="preserve"> interwencji w terenie.</w:t>
      </w:r>
    </w:p>
    <w:p w:rsidR="00B37908" w:rsidRDefault="00B37908">
      <w:pPr>
        <w:tabs>
          <w:tab w:val="left" w:pos="360"/>
        </w:tabs>
        <w:spacing w:before="280" w:after="28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Potrzeby wynikające z realizacji zadań własnych gminy w zakresie wspierania rodziny:</w:t>
      </w:r>
    </w:p>
    <w:p w:rsidR="00B37908" w:rsidRDefault="00514EBE">
      <w:pPr>
        <w:pStyle w:val="Akapitzlist"/>
        <w:numPr>
          <w:ilvl w:val="0"/>
          <w:numId w:val="2"/>
        </w:numPr>
        <w:shd w:val="clear" w:color="auto" w:fill="FFFFFF"/>
        <w:tabs>
          <w:tab w:val="left" w:pos="360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764B06">
        <w:rPr>
          <w:rFonts w:ascii="Arial" w:hAnsi="Arial" w:cs="Arial"/>
          <w:sz w:val="24"/>
          <w:szCs w:val="24"/>
        </w:rPr>
        <w:t>zatrudnienie większej</w:t>
      </w:r>
      <w:r w:rsidR="00764B06" w:rsidRPr="00764B06">
        <w:rPr>
          <w:rFonts w:ascii="Arial" w:hAnsi="Arial" w:cs="Arial"/>
          <w:sz w:val="24"/>
          <w:szCs w:val="24"/>
        </w:rPr>
        <w:t xml:space="preserve"> ilości</w:t>
      </w:r>
      <w:r w:rsidR="005E36AF" w:rsidRPr="00764B06">
        <w:rPr>
          <w:rFonts w:ascii="Arial" w:hAnsi="Arial" w:cs="Arial"/>
          <w:sz w:val="24"/>
          <w:szCs w:val="24"/>
        </w:rPr>
        <w:t xml:space="preserve"> asystentów rodziny (</w:t>
      </w:r>
      <w:r w:rsidR="00B37908">
        <w:rPr>
          <w:rFonts w:ascii="Arial" w:hAnsi="Arial" w:cs="Arial"/>
          <w:sz w:val="24"/>
          <w:szCs w:val="24"/>
        </w:rPr>
        <w:t>zbyt mała liczba zatrudnionych asystentów rodziny w stosunku do li</w:t>
      </w:r>
      <w:r w:rsidR="00EE03C6">
        <w:rPr>
          <w:rFonts w:ascii="Arial" w:hAnsi="Arial" w:cs="Arial"/>
          <w:sz w:val="24"/>
          <w:szCs w:val="24"/>
        </w:rPr>
        <w:t>czby rodzin oczekujących na ich</w:t>
      </w:r>
      <w:r w:rsidR="00B37908">
        <w:rPr>
          <w:rFonts w:ascii="Arial" w:hAnsi="Arial" w:cs="Arial"/>
          <w:sz w:val="24"/>
          <w:szCs w:val="24"/>
        </w:rPr>
        <w:t xml:space="preserve"> wsparcie</w:t>
      </w:r>
      <w:r w:rsidR="005E36AF">
        <w:rPr>
          <w:rFonts w:ascii="Arial" w:hAnsi="Arial" w:cs="Arial"/>
          <w:sz w:val="24"/>
          <w:szCs w:val="24"/>
        </w:rPr>
        <w:t>)</w:t>
      </w:r>
      <w:r w:rsidR="00B37908">
        <w:rPr>
          <w:rFonts w:ascii="Arial" w:hAnsi="Arial" w:cs="Arial"/>
          <w:sz w:val="24"/>
          <w:szCs w:val="24"/>
        </w:rPr>
        <w:t>;</w:t>
      </w:r>
    </w:p>
    <w:p w:rsidR="00B37908" w:rsidRDefault="00B37908">
      <w:pPr>
        <w:pStyle w:val="Akapitzlist"/>
        <w:numPr>
          <w:ilvl w:val="0"/>
          <w:numId w:val="2"/>
        </w:numPr>
        <w:shd w:val="clear" w:color="auto" w:fill="FFFFFF"/>
        <w:tabs>
          <w:tab w:val="left" w:pos="36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podwyższenie wynagrodzeń dla osób wspierających rodzinę, w tym asystentów rodziny, psychologów oraz pedagogów;</w:t>
      </w:r>
    </w:p>
    <w:p w:rsidR="00B37908" w:rsidRDefault="002F2398">
      <w:pPr>
        <w:pStyle w:val="Akapitzlist"/>
        <w:numPr>
          <w:ilvl w:val="0"/>
          <w:numId w:val="2"/>
        </w:numPr>
        <w:shd w:val="clear" w:color="auto" w:fill="FFFFFF"/>
        <w:tabs>
          <w:tab w:val="left" w:pos="360"/>
        </w:tabs>
        <w:spacing w:line="360" w:lineRule="auto"/>
        <w:rPr>
          <w:rFonts w:ascii="Arial" w:hAnsi="Arial" w:cs="Arial"/>
          <w:sz w:val="24"/>
          <w:szCs w:val="24"/>
        </w:rPr>
      </w:pPr>
      <w:r w:rsidRPr="00764B06">
        <w:rPr>
          <w:rFonts w:ascii="Arial" w:hAnsi="Arial" w:cs="Arial"/>
          <w:sz w:val="24"/>
          <w:szCs w:val="24"/>
        </w:rPr>
        <w:t>pr</w:t>
      </w:r>
      <w:r w:rsidR="00514EBE" w:rsidRPr="00764B06">
        <w:rPr>
          <w:rFonts w:ascii="Arial" w:hAnsi="Arial" w:cs="Arial"/>
          <w:sz w:val="24"/>
          <w:szCs w:val="24"/>
        </w:rPr>
        <w:t>zeprowadzenie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37908">
        <w:rPr>
          <w:rFonts w:ascii="Arial" w:hAnsi="Arial" w:cs="Arial"/>
          <w:sz w:val="24"/>
          <w:szCs w:val="24"/>
        </w:rPr>
        <w:t>superwizji</w:t>
      </w:r>
      <w:proofErr w:type="spellEnd"/>
      <w:r w:rsidR="00B37908">
        <w:rPr>
          <w:rFonts w:ascii="Arial" w:hAnsi="Arial" w:cs="Arial"/>
          <w:sz w:val="24"/>
          <w:szCs w:val="24"/>
        </w:rPr>
        <w:t xml:space="preserve"> pracy asystentów rodziny;</w:t>
      </w:r>
    </w:p>
    <w:p w:rsidR="00B37908" w:rsidRDefault="00060C59">
      <w:pPr>
        <w:pStyle w:val="Akapitzlist"/>
        <w:numPr>
          <w:ilvl w:val="0"/>
          <w:numId w:val="2"/>
        </w:numPr>
        <w:shd w:val="clear" w:color="auto" w:fill="FFFFFF"/>
        <w:tabs>
          <w:tab w:val="left" w:pos="360"/>
        </w:tabs>
        <w:spacing w:line="360" w:lineRule="auto"/>
        <w:rPr>
          <w:rFonts w:ascii="Arial" w:hAnsi="Arial" w:cs="Arial"/>
          <w:sz w:val="24"/>
          <w:szCs w:val="24"/>
        </w:rPr>
      </w:pPr>
      <w:r w:rsidRPr="00764B06">
        <w:rPr>
          <w:rFonts w:ascii="Arial" w:hAnsi="Arial" w:cs="Arial"/>
          <w:sz w:val="24"/>
          <w:szCs w:val="24"/>
        </w:rPr>
        <w:t>podnoszenie</w:t>
      </w:r>
      <w:r w:rsidR="00B37908">
        <w:rPr>
          <w:rFonts w:ascii="Arial" w:hAnsi="Arial" w:cs="Arial"/>
          <w:sz w:val="24"/>
          <w:szCs w:val="24"/>
        </w:rPr>
        <w:t xml:space="preserve"> kwalifikacji kadry, świadczącej wsparcie w zakresie ustawy o wspieraniu rodziny i systemie pieczy zastępczej;</w:t>
      </w:r>
    </w:p>
    <w:p w:rsidR="00B37908" w:rsidRPr="009C1585" w:rsidRDefault="00B37908">
      <w:pPr>
        <w:pStyle w:val="Akapitzlist"/>
        <w:numPr>
          <w:ilvl w:val="0"/>
          <w:numId w:val="2"/>
        </w:numPr>
        <w:shd w:val="clear" w:color="auto" w:fill="FFFFFF"/>
        <w:tabs>
          <w:tab w:val="left" w:pos="360"/>
        </w:tabs>
        <w:spacing w:after="280" w:line="360" w:lineRule="auto"/>
        <w:rPr>
          <w:rFonts w:ascii="Arial" w:hAnsi="Arial" w:cs="Arial"/>
          <w:sz w:val="24"/>
          <w:szCs w:val="24"/>
        </w:rPr>
      </w:pPr>
      <w:r w:rsidRPr="009C1585">
        <w:rPr>
          <w:rFonts w:ascii="Arial" w:hAnsi="Arial" w:cs="Arial"/>
          <w:sz w:val="24"/>
          <w:szCs w:val="24"/>
        </w:rPr>
        <w:t>tworzenie warunków</w:t>
      </w:r>
      <w:r w:rsidR="00764B06" w:rsidRPr="009C1585">
        <w:rPr>
          <w:rFonts w:ascii="Arial" w:hAnsi="Arial" w:cs="Arial"/>
          <w:sz w:val="24"/>
          <w:szCs w:val="24"/>
        </w:rPr>
        <w:t xml:space="preserve"> </w:t>
      </w:r>
      <w:r w:rsidR="00DD7C54" w:rsidRPr="009C1585">
        <w:rPr>
          <w:rFonts w:ascii="Arial" w:hAnsi="Arial" w:cs="Arial"/>
          <w:sz w:val="24"/>
          <w:szCs w:val="24"/>
        </w:rPr>
        <w:t xml:space="preserve">organizacyjnych, prawnych, lokalowych i finansowych </w:t>
      </w:r>
      <w:r w:rsidR="00764B06" w:rsidRPr="009C1585">
        <w:rPr>
          <w:rFonts w:ascii="Arial" w:hAnsi="Arial" w:cs="Arial"/>
          <w:sz w:val="24"/>
          <w:szCs w:val="24"/>
        </w:rPr>
        <w:t>umożliwiających skuteczną ochronę dzieci w sytu</w:t>
      </w:r>
      <w:r w:rsidR="009C1585" w:rsidRPr="009C1585">
        <w:rPr>
          <w:rFonts w:ascii="Arial" w:hAnsi="Arial" w:cs="Arial"/>
          <w:sz w:val="24"/>
          <w:szCs w:val="24"/>
        </w:rPr>
        <w:t>acjach zagrożenia ich zdrowia i </w:t>
      </w:r>
      <w:r w:rsidR="00764B06" w:rsidRPr="009C1585">
        <w:rPr>
          <w:rFonts w:ascii="Arial" w:hAnsi="Arial" w:cs="Arial"/>
          <w:sz w:val="24"/>
          <w:szCs w:val="24"/>
        </w:rPr>
        <w:t>życia</w:t>
      </w:r>
      <w:r w:rsidR="00DD7C54" w:rsidRPr="009C1585">
        <w:rPr>
          <w:rFonts w:ascii="Arial" w:hAnsi="Arial" w:cs="Arial"/>
          <w:sz w:val="24"/>
          <w:szCs w:val="24"/>
        </w:rPr>
        <w:t>.</w:t>
      </w:r>
    </w:p>
    <w:p w:rsidR="00B37908" w:rsidRDefault="00B37908">
      <w:pPr>
        <w:pStyle w:val="Akapitzlist"/>
        <w:shd w:val="clear" w:color="auto" w:fill="FFFFFF"/>
        <w:tabs>
          <w:tab w:val="left" w:pos="360"/>
        </w:tabs>
        <w:spacing w:before="280" w:after="280" w:line="360" w:lineRule="auto"/>
        <w:ind w:left="360"/>
      </w:pPr>
      <w:r>
        <w:rPr>
          <w:rFonts w:ascii="Arial" w:hAnsi="Arial" w:cs="Arial"/>
          <w:sz w:val="24"/>
          <w:szCs w:val="24"/>
        </w:rPr>
        <w:t>Realizacja powyższych potrzeb wiąże się ze wzrostem nakładów finansowych</w:t>
      </w:r>
    </w:p>
    <w:sectPr w:rsidR="00B37908" w:rsidSect="003E412B">
      <w:footerReference w:type="default" r:id="rId8"/>
      <w:footerReference w:type="first" r:id="rId9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F0F" w:rsidRDefault="003A3F0F">
      <w:pPr>
        <w:spacing w:after="0" w:line="240" w:lineRule="auto"/>
      </w:pPr>
      <w:r>
        <w:separator/>
      </w:r>
    </w:p>
  </w:endnote>
  <w:endnote w:type="continuationSeparator" w:id="0">
    <w:p w:rsidR="003A3F0F" w:rsidRDefault="003A3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908" w:rsidRDefault="00A82FDA">
    <w:pPr>
      <w:pStyle w:val="Stopka"/>
    </w:pPr>
    <w:fldSimple w:instr=" PAGE ">
      <w:r w:rsidR="002927B1">
        <w:rPr>
          <w:noProof/>
        </w:rPr>
        <w:t>6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908" w:rsidRDefault="00B3790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F0F" w:rsidRDefault="003A3F0F">
      <w:pPr>
        <w:spacing w:after="0" w:line="240" w:lineRule="auto"/>
      </w:pPr>
      <w:r>
        <w:separator/>
      </w:r>
    </w:p>
  </w:footnote>
  <w:footnote w:type="continuationSeparator" w:id="0">
    <w:p w:rsidR="003A3F0F" w:rsidRDefault="003A3F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</w:rPr>
    </w:lvl>
  </w:abstractNum>
  <w:abstractNum w:abstractNumId="2">
    <w:nsid w:val="00000003"/>
    <w:multiLevelType w:val="multilevel"/>
    <w:tmpl w:val="00000003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4"/>
    <w:multiLevelType w:val="singleLevel"/>
    <w:tmpl w:val="00000004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4626"/>
    <w:rsid w:val="00007B57"/>
    <w:rsid w:val="00017270"/>
    <w:rsid w:val="00060C59"/>
    <w:rsid w:val="000F56EF"/>
    <w:rsid w:val="00132750"/>
    <w:rsid w:val="001611CD"/>
    <w:rsid w:val="001D463E"/>
    <w:rsid w:val="00230327"/>
    <w:rsid w:val="002307E8"/>
    <w:rsid w:val="00240BA2"/>
    <w:rsid w:val="00244D2C"/>
    <w:rsid w:val="00262C93"/>
    <w:rsid w:val="002779EA"/>
    <w:rsid w:val="00284D97"/>
    <w:rsid w:val="002927B1"/>
    <w:rsid w:val="002A24F8"/>
    <w:rsid w:val="002B2DD7"/>
    <w:rsid w:val="002B439E"/>
    <w:rsid w:val="002F2398"/>
    <w:rsid w:val="003026B0"/>
    <w:rsid w:val="00342547"/>
    <w:rsid w:val="00366FC5"/>
    <w:rsid w:val="003A0E22"/>
    <w:rsid w:val="003A3F0F"/>
    <w:rsid w:val="003B615B"/>
    <w:rsid w:val="003E412B"/>
    <w:rsid w:val="00421049"/>
    <w:rsid w:val="00460C24"/>
    <w:rsid w:val="004E464D"/>
    <w:rsid w:val="004F3C6D"/>
    <w:rsid w:val="00502B43"/>
    <w:rsid w:val="00514EBE"/>
    <w:rsid w:val="00591653"/>
    <w:rsid w:val="005A39ED"/>
    <w:rsid w:val="005B2505"/>
    <w:rsid w:val="005D2F9D"/>
    <w:rsid w:val="005E36AF"/>
    <w:rsid w:val="005F73A3"/>
    <w:rsid w:val="00601406"/>
    <w:rsid w:val="006048FE"/>
    <w:rsid w:val="00650225"/>
    <w:rsid w:val="00671E0F"/>
    <w:rsid w:val="006D0AF8"/>
    <w:rsid w:val="006E4A1F"/>
    <w:rsid w:val="006E5B1C"/>
    <w:rsid w:val="00707DEE"/>
    <w:rsid w:val="007117F3"/>
    <w:rsid w:val="007123C2"/>
    <w:rsid w:val="00717163"/>
    <w:rsid w:val="007303D2"/>
    <w:rsid w:val="007306FF"/>
    <w:rsid w:val="007327DC"/>
    <w:rsid w:val="00744ED2"/>
    <w:rsid w:val="00764B06"/>
    <w:rsid w:val="00774EFB"/>
    <w:rsid w:val="00784CCD"/>
    <w:rsid w:val="00792182"/>
    <w:rsid w:val="007A01EF"/>
    <w:rsid w:val="007D177D"/>
    <w:rsid w:val="007D7155"/>
    <w:rsid w:val="007E0EE0"/>
    <w:rsid w:val="00815BC6"/>
    <w:rsid w:val="008277BE"/>
    <w:rsid w:val="008639AD"/>
    <w:rsid w:val="00867F93"/>
    <w:rsid w:val="008834D3"/>
    <w:rsid w:val="008F2B8A"/>
    <w:rsid w:val="009A351B"/>
    <w:rsid w:val="009C1585"/>
    <w:rsid w:val="009F3CD3"/>
    <w:rsid w:val="009F52FB"/>
    <w:rsid w:val="00A624E0"/>
    <w:rsid w:val="00A82FDA"/>
    <w:rsid w:val="00AA73E9"/>
    <w:rsid w:val="00AB0E33"/>
    <w:rsid w:val="00AD38B9"/>
    <w:rsid w:val="00AF2D48"/>
    <w:rsid w:val="00B37908"/>
    <w:rsid w:val="00B62206"/>
    <w:rsid w:val="00B73F6C"/>
    <w:rsid w:val="00BA1033"/>
    <w:rsid w:val="00BA59F4"/>
    <w:rsid w:val="00BF029D"/>
    <w:rsid w:val="00BF2236"/>
    <w:rsid w:val="00C240A5"/>
    <w:rsid w:val="00C75D3B"/>
    <w:rsid w:val="00C95774"/>
    <w:rsid w:val="00CD2A22"/>
    <w:rsid w:val="00CF7873"/>
    <w:rsid w:val="00D27A9A"/>
    <w:rsid w:val="00D4465E"/>
    <w:rsid w:val="00D4538C"/>
    <w:rsid w:val="00D54550"/>
    <w:rsid w:val="00D70E32"/>
    <w:rsid w:val="00D92AE3"/>
    <w:rsid w:val="00DA17E6"/>
    <w:rsid w:val="00DA2255"/>
    <w:rsid w:val="00DD7C54"/>
    <w:rsid w:val="00DF3460"/>
    <w:rsid w:val="00DF717D"/>
    <w:rsid w:val="00E61239"/>
    <w:rsid w:val="00E924BA"/>
    <w:rsid w:val="00EE03C6"/>
    <w:rsid w:val="00EE7840"/>
    <w:rsid w:val="00F14F7F"/>
    <w:rsid w:val="00F23C08"/>
    <w:rsid w:val="00F57938"/>
    <w:rsid w:val="00F62325"/>
    <w:rsid w:val="00F64626"/>
    <w:rsid w:val="00F81A14"/>
    <w:rsid w:val="00FA06BC"/>
    <w:rsid w:val="00FC6D2F"/>
    <w:rsid w:val="00FD0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412B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sid w:val="003E412B"/>
    <w:rPr>
      <w:rFonts w:hint="default"/>
    </w:rPr>
  </w:style>
  <w:style w:type="character" w:customStyle="1" w:styleId="WW8Num3z1">
    <w:name w:val="WW8Num3z1"/>
    <w:rsid w:val="003E412B"/>
    <w:rPr>
      <w:rFonts w:ascii="Courier New" w:hAnsi="Courier New" w:cs="Courier New" w:hint="default"/>
    </w:rPr>
  </w:style>
  <w:style w:type="character" w:customStyle="1" w:styleId="WW8Num3z2">
    <w:name w:val="WW8Num3z2"/>
    <w:rsid w:val="003E412B"/>
    <w:rPr>
      <w:rFonts w:ascii="Wingdings" w:hAnsi="Wingdings" w:cs="Wingdings" w:hint="default"/>
    </w:rPr>
  </w:style>
  <w:style w:type="character" w:customStyle="1" w:styleId="WW8Num3z3">
    <w:name w:val="WW8Num3z3"/>
    <w:rsid w:val="003E412B"/>
    <w:rPr>
      <w:rFonts w:ascii="Symbol" w:hAnsi="Symbol" w:cs="Symbol" w:hint="default"/>
    </w:rPr>
  </w:style>
  <w:style w:type="character" w:customStyle="1" w:styleId="WW8Num4z0">
    <w:name w:val="WW8Num4z0"/>
    <w:rsid w:val="003E412B"/>
    <w:rPr>
      <w:rFonts w:ascii="Wingdings" w:hAnsi="Wingdings" w:cs="Wingdings" w:hint="default"/>
    </w:rPr>
  </w:style>
  <w:style w:type="character" w:customStyle="1" w:styleId="WW8Num4z1">
    <w:name w:val="WW8Num4z1"/>
    <w:rsid w:val="003E412B"/>
    <w:rPr>
      <w:rFonts w:ascii="Courier New" w:hAnsi="Courier New" w:cs="Courier New" w:hint="default"/>
    </w:rPr>
  </w:style>
  <w:style w:type="character" w:customStyle="1" w:styleId="WW8Num4z3">
    <w:name w:val="WW8Num4z3"/>
    <w:rsid w:val="003E412B"/>
    <w:rPr>
      <w:rFonts w:ascii="Symbol" w:hAnsi="Symbol" w:cs="Symbol" w:hint="default"/>
    </w:rPr>
  </w:style>
  <w:style w:type="character" w:customStyle="1" w:styleId="WW8Num5z0">
    <w:name w:val="WW8Num5z0"/>
    <w:rsid w:val="003E412B"/>
    <w:rPr>
      <w:rFonts w:hint="default"/>
    </w:rPr>
  </w:style>
  <w:style w:type="character" w:customStyle="1" w:styleId="WW8Num5z1">
    <w:name w:val="WW8Num5z1"/>
    <w:rsid w:val="003E412B"/>
    <w:rPr>
      <w:rFonts w:ascii="Courier New" w:hAnsi="Courier New" w:cs="Courier New" w:hint="default"/>
    </w:rPr>
  </w:style>
  <w:style w:type="character" w:customStyle="1" w:styleId="WW8Num5z2">
    <w:name w:val="WW8Num5z2"/>
    <w:rsid w:val="003E412B"/>
    <w:rPr>
      <w:rFonts w:ascii="Wingdings" w:hAnsi="Wingdings" w:cs="Wingdings" w:hint="default"/>
    </w:rPr>
  </w:style>
  <w:style w:type="character" w:customStyle="1" w:styleId="WW8Num5z3">
    <w:name w:val="WW8Num5z3"/>
    <w:rsid w:val="003E412B"/>
    <w:rPr>
      <w:rFonts w:ascii="Symbol" w:hAnsi="Symbol" w:cs="Symbol" w:hint="default"/>
    </w:rPr>
  </w:style>
  <w:style w:type="character" w:customStyle="1" w:styleId="WW8Num7z0">
    <w:name w:val="WW8Num7z0"/>
    <w:rsid w:val="003E412B"/>
    <w:rPr>
      <w:rFonts w:hint="default"/>
    </w:rPr>
  </w:style>
  <w:style w:type="character" w:customStyle="1" w:styleId="WW8Num9z0">
    <w:name w:val="WW8Num9z0"/>
    <w:rsid w:val="003E412B"/>
    <w:rPr>
      <w:rFonts w:ascii="Arial" w:eastAsia="Times New Roman" w:hAnsi="Arial" w:cs="Arial"/>
    </w:rPr>
  </w:style>
  <w:style w:type="character" w:customStyle="1" w:styleId="WW8Num9z1">
    <w:name w:val="WW8Num9z1"/>
    <w:rsid w:val="003E412B"/>
    <w:rPr>
      <w:rFonts w:ascii="Courier New" w:hAnsi="Courier New" w:cs="Courier New" w:hint="default"/>
    </w:rPr>
  </w:style>
  <w:style w:type="character" w:customStyle="1" w:styleId="WW8Num9z2">
    <w:name w:val="WW8Num9z2"/>
    <w:rsid w:val="003E412B"/>
    <w:rPr>
      <w:rFonts w:ascii="Wingdings" w:hAnsi="Wingdings" w:cs="Wingdings" w:hint="default"/>
    </w:rPr>
  </w:style>
  <w:style w:type="character" w:customStyle="1" w:styleId="WW8Num9z3">
    <w:name w:val="WW8Num9z3"/>
    <w:rsid w:val="003E412B"/>
    <w:rPr>
      <w:rFonts w:ascii="Symbol" w:hAnsi="Symbol" w:cs="Symbol" w:hint="default"/>
    </w:rPr>
  </w:style>
  <w:style w:type="character" w:customStyle="1" w:styleId="WW8Num10z0">
    <w:name w:val="WW8Num10z0"/>
    <w:rsid w:val="003E412B"/>
    <w:rPr>
      <w:b/>
    </w:rPr>
  </w:style>
  <w:style w:type="character" w:customStyle="1" w:styleId="WW8Num11z0">
    <w:name w:val="WW8Num11z0"/>
    <w:rsid w:val="003E412B"/>
    <w:rPr>
      <w:rFonts w:hint="default"/>
    </w:rPr>
  </w:style>
  <w:style w:type="character" w:customStyle="1" w:styleId="Domylnaczcionkaakapitu1">
    <w:name w:val="Domyślna czcionka akapitu1"/>
    <w:rsid w:val="003E412B"/>
  </w:style>
  <w:style w:type="character" w:customStyle="1" w:styleId="TekstpodstawowyZnak">
    <w:name w:val="Tekst podstawowy Znak"/>
    <w:basedOn w:val="Domylnaczcionkaakapitu1"/>
    <w:rsid w:val="003E412B"/>
    <w:rPr>
      <w:rFonts w:ascii="Times New Roman" w:eastAsia="Times New Roman" w:hAnsi="Times New Roman" w:cs="Times New Roman"/>
      <w:sz w:val="28"/>
      <w:szCs w:val="24"/>
    </w:rPr>
  </w:style>
  <w:style w:type="character" w:customStyle="1" w:styleId="HTML-wstpniesformatowanyZnak">
    <w:name w:val="HTML - wstępnie sformatowany Znak"/>
    <w:basedOn w:val="Domylnaczcionkaakapitu1"/>
    <w:rsid w:val="003E412B"/>
    <w:rPr>
      <w:rFonts w:ascii="Courier New" w:eastAsia="Times New Roman" w:hAnsi="Courier New" w:cs="Courier New"/>
      <w:sz w:val="20"/>
      <w:szCs w:val="20"/>
    </w:rPr>
  </w:style>
  <w:style w:type="character" w:customStyle="1" w:styleId="NagwekZnak">
    <w:name w:val="Nagłówek Znak"/>
    <w:basedOn w:val="Domylnaczcionkaakapitu1"/>
    <w:rsid w:val="003E412B"/>
    <w:rPr>
      <w:sz w:val="22"/>
      <w:szCs w:val="22"/>
    </w:rPr>
  </w:style>
  <w:style w:type="character" w:customStyle="1" w:styleId="StopkaZnak">
    <w:name w:val="Stopka Znak"/>
    <w:basedOn w:val="Domylnaczcionkaakapitu1"/>
    <w:rsid w:val="003E412B"/>
    <w:rPr>
      <w:sz w:val="22"/>
      <w:szCs w:val="22"/>
    </w:rPr>
  </w:style>
  <w:style w:type="character" w:customStyle="1" w:styleId="TekstdymkaZnak">
    <w:name w:val="Tekst dymka Znak"/>
    <w:basedOn w:val="Domylnaczcionkaakapitu1"/>
    <w:rsid w:val="003E412B"/>
    <w:rPr>
      <w:rFonts w:ascii="Tahoma" w:hAnsi="Tahoma" w:cs="Tahoma"/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3E412B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3E412B"/>
  </w:style>
  <w:style w:type="character" w:customStyle="1" w:styleId="TematkomentarzaZnak">
    <w:name w:val="Temat komentarza Znak"/>
    <w:basedOn w:val="TekstkomentarzaZnak"/>
    <w:rsid w:val="003E412B"/>
    <w:rPr>
      <w:b/>
      <w:bCs/>
    </w:rPr>
  </w:style>
  <w:style w:type="paragraph" w:customStyle="1" w:styleId="Nagwek1">
    <w:name w:val="Nagłówek1"/>
    <w:basedOn w:val="Normalny"/>
    <w:next w:val="Tekstpodstawowy"/>
    <w:rsid w:val="003E412B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rsid w:val="003E412B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</w:rPr>
  </w:style>
  <w:style w:type="paragraph" w:styleId="Lista">
    <w:name w:val="List"/>
    <w:basedOn w:val="Tekstpodstawowy"/>
    <w:rsid w:val="003E412B"/>
    <w:rPr>
      <w:rFonts w:cs="Arial Unicode MS"/>
    </w:rPr>
  </w:style>
  <w:style w:type="paragraph" w:styleId="Legenda">
    <w:name w:val="caption"/>
    <w:basedOn w:val="Normalny"/>
    <w:qFormat/>
    <w:rsid w:val="003E412B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rsid w:val="003E412B"/>
    <w:pPr>
      <w:suppressLineNumbers/>
    </w:pPr>
    <w:rPr>
      <w:rFonts w:cs="Arial Unicode MS"/>
    </w:rPr>
  </w:style>
  <w:style w:type="paragraph" w:styleId="Akapitzlist">
    <w:name w:val="List Paragraph"/>
    <w:basedOn w:val="Normalny"/>
    <w:qFormat/>
    <w:rsid w:val="003E412B"/>
    <w:pPr>
      <w:ind w:left="720"/>
      <w:contextualSpacing/>
    </w:pPr>
    <w:rPr>
      <w:rFonts w:eastAsia="Times New Roman"/>
    </w:rPr>
  </w:style>
  <w:style w:type="paragraph" w:styleId="HTML-wstpniesformatowany">
    <w:name w:val="HTML Preformatted"/>
    <w:basedOn w:val="Normalny"/>
    <w:rsid w:val="003E412B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NormalnyWeb">
    <w:name w:val="Normal (Web)"/>
    <w:basedOn w:val="Normalny"/>
    <w:rsid w:val="003E412B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Gwkaistopka">
    <w:name w:val="Główka i stopka"/>
    <w:basedOn w:val="Normalny"/>
    <w:rsid w:val="003E412B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rsid w:val="003E412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E412B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3E412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sid w:val="003E412B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3E412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F9867B-28CD-4A62-8631-287FB2A7C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1369</Words>
  <Characters>8217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Bronder</dc:creator>
  <cp:lastModifiedBy>asteuer</cp:lastModifiedBy>
  <cp:revision>2</cp:revision>
  <cp:lastPrinted>2026-03-27T10:31:00Z</cp:lastPrinted>
  <dcterms:created xsi:type="dcterms:W3CDTF">2026-04-20T06:01:00Z</dcterms:created>
  <dcterms:modified xsi:type="dcterms:W3CDTF">2026-04-20T06:01:00Z</dcterms:modified>
</cp:coreProperties>
</file>