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270B42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270B4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2B008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Kamil Jaszczak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2B008E">
        <w:rPr>
          <w:rFonts w:ascii="Arial" w:hAnsi="Arial" w:cs="Arial"/>
        </w:rPr>
        <w:t>. 0003. 63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062DC9" w:rsidRDefault="00062DC9" w:rsidP="00F77892">
      <w:pPr>
        <w:jc w:val="both"/>
        <w:rPr>
          <w:rFonts w:ascii="Arial" w:hAnsi="Arial" w:cs="Arial"/>
          <w:color w:val="000000"/>
        </w:rPr>
      </w:pPr>
    </w:p>
    <w:p w:rsidR="00062DC9" w:rsidRDefault="00062DC9" w:rsidP="00F77892">
      <w:pPr>
        <w:jc w:val="both"/>
        <w:rPr>
          <w:rFonts w:ascii="Arial" w:hAnsi="Arial" w:cs="Arial"/>
          <w:color w:val="000000"/>
        </w:rPr>
      </w:pPr>
    </w:p>
    <w:p w:rsidR="00062DC9" w:rsidRDefault="00062DC9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2B008E">
        <w:rPr>
          <w:rFonts w:ascii="Arial" w:hAnsi="Arial" w:cs="Arial"/>
        </w:rPr>
        <w:t>PR.0003. 767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2B008E">
        <w:rPr>
          <w:rFonts w:ascii="Arial" w:hAnsi="Arial" w:cs="Arial"/>
        </w:rPr>
        <w:t>kontynuacji budowy chodnika przy ul. Suchogórskiej.</w:t>
      </w:r>
    </w:p>
    <w:p w:rsidR="00A44381" w:rsidRPr="00A44381" w:rsidRDefault="00DA425A" w:rsidP="00A443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A44381">
        <w:rPr>
          <w:rFonts w:ascii="Arial" w:hAnsi="Arial" w:cs="Arial"/>
        </w:rPr>
        <w:t xml:space="preserve"> </w:t>
      </w:r>
      <w:r w:rsidR="00CE03C7" w:rsidRPr="00A44381">
        <w:rPr>
          <w:rFonts w:ascii="Arial" w:hAnsi="Arial" w:cs="Arial"/>
        </w:rPr>
        <w:t>W odpowiedzi na Pana interpelację w spr</w:t>
      </w:r>
      <w:r w:rsidR="002845E7" w:rsidRPr="00A44381">
        <w:rPr>
          <w:rFonts w:ascii="Arial" w:hAnsi="Arial" w:cs="Arial"/>
        </w:rPr>
        <w:t xml:space="preserve">awie j.w. informuję, </w:t>
      </w:r>
      <w:r w:rsidRPr="00A44381">
        <w:rPr>
          <w:rFonts w:ascii="Arial" w:hAnsi="Arial" w:cs="Arial"/>
        </w:rPr>
        <w:br/>
      </w:r>
      <w:r w:rsidR="00D33218" w:rsidRPr="00A44381">
        <w:rPr>
          <w:rFonts w:ascii="Arial" w:hAnsi="Arial" w:cs="Arial"/>
        </w:rPr>
        <w:t>że</w:t>
      </w:r>
      <w:r w:rsidR="00EF140A" w:rsidRPr="00A44381">
        <w:rPr>
          <w:rFonts w:ascii="Arial" w:hAnsi="Arial" w:cs="Arial"/>
          <w:sz w:val="22"/>
          <w:szCs w:val="22"/>
        </w:rPr>
        <w:t xml:space="preserve"> </w:t>
      </w:r>
      <w:r w:rsidR="005535C5" w:rsidRPr="00A44381">
        <w:rPr>
          <w:rFonts w:ascii="Arial" w:hAnsi="Arial" w:cs="Arial"/>
        </w:rPr>
        <w:t xml:space="preserve"> </w:t>
      </w:r>
      <w:r w:rsidR="00A44381" w:rsidRPr="00A44381">
        <w:rPr>
          <w:rFonts w:ascii="Arial" w:hAnsi="Arial" w:cs="Arial"/>
        </w:rPr>
        <w:t xml:space="preserve">w poprzednich odpowiedziach Miejski Zarząd Dróg i Mostów w Bytomiu </w:t>
      </w:r>
      <w:r w:rsidR="00226FAA">
        <w:rPr>
          <w:rFonts w:ascii="Arial" w:hAnsi="Arial" w:cs="Arial"/>
        </w:rPr>
        <w:br/>
      </w:r>
      <w:r w:rsidR="00A44381" w:rsidRPr="00A44381">
        <w:rPr>
          <w:rFonts w:ascii="Arial" w:hAnsi="Arial" w:cs="Arial"/>
        </w:rPr>
        <w:t>nie stwierdził, że nie jest przewidziane etapowanie robót związanych z wykonaniem chodnika w ciągu ulicy Suchogórskiej. Stwierdzono jedynie, że wykonanie etapami docelowo zwiększa całkowity koszt przedsięwzięcia.</w:t>
      </w:r>
    </w:p>
    <w:p w:rsidR="00A44381" w:rsidRPr="00A44381" w:rsidRDefault="00A44381" w:rsidP="00A44381">
      <w:pPr>
        <w:spacing w:line="360" w:lineRule="auto"/>
        <w:jc w:val="both"/>
        <w:rPr>
          <w:rFonts w:ascii="Arial" w:hAnsi="Arial" w:cs="Arial"/>
        </w:rPr>
      </w:pPr>
      <w:r w:rsidRPr="00A44381">
        <w:rPr>
          <w:rFonts w:ascii="Arial" w:hAnsi="Arial" w:cs="Arial"/>
        </w:rPr>
        <w:t>      Jednocześnie, informuję że na wspomniane przez Pana  pismo mieszkańców  jest przygotowywana odpowiedź. </w:t>
      </w:r>
      <w:r>
        <w:rPr>
          <w:rFonts w:ascii="Arial" w:hAnsi="Arial" w:cs="Arial"/>
        </w:rPr>
        <w:t xml:space="preserve"> </w:t>
      </w:r>
      <w:r w:rsidRPr="00A44381">
        <w:rPr>
          <w:rFonts w:ascii="Arial" w:hAnsi="Arial" w:cs="Arial"/>
        </w:rPr>
        <w:t xml:space="preserve">MZDiM w Bytomiu potwierdza zasadność wykonania chodnika w ciągu ulicy Suchogórskiej, koszt inwestycji jest szacowany </w:t>
      </w:r>
      <w:r w:rsidR="00226FAA">
        <w:rPr>
          <w:rFonts w:ascii="Arial" w:hAnsi="Arial" w:cs="Arial"/>
        </w:rPr>
        <w:br/>
      </w:r>
      <w:r w:rsidRPr="00A44381">
        <w:rPr>
          <w:rFonts w:ascii="Arial" w:hAnsi="Arial" w:cs="Arial"/>
        </w:rPr>
        <w:t>na 1-1,35 miliona zł. Doraźnie przewidziane jest wyrównanie ubytków w poboczu ulicyna szerokości ok. 0,8m. Przy zapewnieniu odpowiedniego finansowania będzie rozważana budowa nie tylko chodnika ale również ścieżki rowerowej.  W przypadku pojawienia się dodatkowych środków finansowych</w:t>
      </w:r>
      <w:r w:rsidR="00226FAA">
        <w:rPr>
          <w:rFonts w:ascii="Arial" w:hAnsi="Arial" w:cs="Arial"/>
        </w:rPr>
        <w:t xml:space="preserve">  </w:t>
      </w:r>
      <w:r w:rsidRPr="00A44381">
        <w:rPr>
          <w:rFonts w:ascii="Arial" w:hAnsi="Arial" w:cs="Arial"/>
        </w:rPr>
        <w:t>w pierwszej kolejności zostanie zamówiona dokumentacja techniczna ww. inwestycji. </w:t>
      </w:r>
    </w:p>
    <w:p w:rsidR="00226FAA" w:rsidRDefault="00EF140A" w:rsidP="00A44381">
      <w:pPr>
        <w:pStyle w:val="Default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</w:t>
      </w:r>
      <w:r w:rsidR="00CE03C7">
        <w:rPr>
          <w:rFonts w:ascii="Arial" w:hAnsi="Arial" w:cs="Arial"/>
        </w:rPr>
        <w:t xml:space="preserve"> </w:t>
      </w:r>
    </w:p>
    <w:p w:rsidR="00226FAA" w:rsidRDefault="00226FAA" w:rsidP="00A44381">
      <w:pPr>
        <w:pStyle w:val="Default"/>
        <w:spacing w:line="276" w:lineRule="auto"/>
        <w:jc w:val="both"/>
        <w:rPr>
          <w:rFonts w:ascii="Arial" w:hAnsi="Arial" w:cs="Arial"/>
        </w:rPr>
      </w:pPr>
    </w:p>
    <w:p w:rsidR="00226FAA" w:rsidRDefault="00226FAA" w:rsidP="00A44381">
      <w:pPr>
        <w:pStyle w:val="Default"/>
        <w:spacing w:line="276" w:lineRule="auto"/>
        <w:jc w:val="both"/>
        <w:rPr>
          <w:rFonts w:ascii="Arial" w:hAnsi="Arial" w:cs="Arial"/>
        </w:rPr>
      </w:pPr>
    </w:p>
    <w:p w:rsidR="00E9617F" w:rsidRPr="00F82944" w:rsidRDefault="00226FAA" w:rsidP="00A44381">
      <w:pPr>
        <w:pStyle w:val="Default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  <w:r w:rsidR="00CE03C7">
        <w:rPr>
          <w:rFonts w:ascii="Arial" w:hAnsi="Arial" w:cs="Arial"/>
        </w:rPr>
        <w:t xml:space="preserve">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4B51BE" w:rsidRDefault="004B51BE" w:rsidP="004B51B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4B51BE" w:rsidRDefault="004B51BE" w:rsidP="004B51B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4B51BE" w:rsidRDefault="004B51BE" w:rsidP="004B51B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4B51BE" w:rsidRDefault="004B51BE" w:rsidP="004B51B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4B51BE" w:rsidRDefault="004B51BE" w:rsidP="004B51B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4B51BE" w:rsidRDefault="004B51BE" w:rsidP="004B51B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1F61AC" w:rsidRDefault="004B51BE" w:rsidP="004B51B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</w:t>
      </w:r>
      <w:r w:rsidR="001F61AC">
        <w:rPr>
          <w:rFonts w:ascii="Arial" w:hAnsi="Arial" w:cs="Arial"/>
          <w:sz w:val="16"/>
          <w:szCs w:val="16"/>
        </w:rPr>
        <w:t>25</w:t>
      </w:r>
    </w:p>
    <w:p w:rsidR="004B51BE" w:rsidRDefault="004B51BE" w:rsidP="004B51BE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  /03/2026</w:t>
      </w:r>
    </w:p>
    <w:p w:rsidR="00CE03C7" w:rsidRPr="0051215E" w:rsidRDefault="00CE03C7" w:rsidP="00B96DF9">
      <w:pPr>
        <w:rPr>
          <w:rFonts w:ascii="TiepoloItcTEEBoo" w:hAnsi="TiepoloItcTEEBoo" w:cs="TiepoloItcTEEBoo"/>
        </w:rPr>
      </w:pP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93A" w:rsidRDefault="00C9393A" w:rsidP="0085517A">
      <w:r>
        <w:separator/>
      </w:r>
    </w:p>
  </w:endnote>
  <w:endnote w:type="continuationSeparator" w:id="1">
    <w:p w:rsidR="00C9393A" w:rsidRDefault="00C9393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270B4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26FAA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93A" w:rsidRDefault="00C9393A" w:rsidP="0085517A">
      <w:r>
        <w:separator/>
      </w:r>
    </w:p>
  </w:footnote>
  <w:footnote w:type="continuationSeparator" w:id="1">
    <w:p w:rsidR="00C9393A" w:rsidRDefault="00C9393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3E"/>
    <w:rsid w:val="000357F0"/>
    <w:rsid w:val="000368FF"/>
    <w:rsid w:val="000459AA"/>
    <w:rsid w:val="000576C5"/>
    <w:rsid w:val="00057D06"/>
    <w:rsid w:val="00062DC9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D18DA"/>
    <w:rsid w:val="000D3080"/>
    <w:rsid w:val="000D75CB"/>
    <w:rsid w:val="000F0210"/>
    <w:rsid w:val="000F088D"/>
    <w:rsid w:val="000F0E10"/>
    <w:rsid w:val="00100E83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1F61AC"/>
    <w:rsid w:val="00202188"/>
    <w:rsid w:val="0020485C"/>
    <w:rsid w:val="00211679"/>
    <w:rsid w:val="00213E57"/>
    <w:rsid w:val="00226C94"/>
    <w:rsid w:val="00226FAA"/>
    <w:rsid w:val="00227EDE"/>
    <w:rsid w:val="0023625B"/>
    <w:rsid w:val="0024150E"/>
    <w:rsid w:val="00247DB3"/>
    <w:rsid w:val="002628B1"/>
    <w:rsid w:val="00267339"/>
    <w:rsid w:val="00270579"/>
    <w:rsid w:val="00270B42"/>
    <w:rsid w:val="00282735"/>
    <w:rsid w:val="002845E7"/>
    <w:rsid w:val="00297118"/>
    <w:rsid w:val="002A286A"/>
    <w:rsid w:val="002A431E"/>
    <w:rsid w:val="002A6690"/>
    <w:rsid w:val="002B008E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07F5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1DD8"/>
    <w:rsid w:val="0043217C"/>
    <w:rsid w:val="00453085"/>
    <w:rsid w:val="00461859"/>
    <w:rsid w:val="00462956"/>
    <w:rsid w:val="004660F7"/>
    <w:rsid w:val="00474238"/>
    <w:rsid w:val="00475147"/>
    <w:rsid w:val="00481262"/>
    <w:rsid w:val="0049015E"/>
    <w:rsid w:val="0049246E"/>
    <w:rsid w:val="004A33BD"/>
    <w:rsid w:val="004A49FA"/>
    <w:rsid w:val="004B37D9"/>
    <w:rsid w:val="004B51BE"/>
    <w:rsid w:val="004C63F2"/>
    <w:rsid w:val="004D37BC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35C5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930D8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0692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13C2"/>
    <w:rsid w:val="0088613D"/>
    <w:rsid w:val="008867D4"/>
    <w:rsid w:val="0089196E"/>
    <w:rsid w:val="00893399"/>
    <w:rsid w:val="00893FF9"/>
    <w:rsid w:val="00894F72"/>
    <w:rsid w:val="008A0165"/>
    <w:rsid w:val="008A61F8"/>
    <w:rsid w:val="008D32B5"/>
    <w:rsid w:val="008E16F3"/>
    <w:rsid w:val="008E2F74"/>
    <w:rsid w:val="008E3B36"/>
    <w:rsid w:val="008F1530"/>
    <w:rsid w:val="008F54F5"/>
    <w:rsid w:val="008F7B39"/>
    <w:rsid w:val="00904F9E"/>
    <w:rsid w:val="00912089"/>
    <w:rsid w:val="0091556F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462C"/>
    <w:rsid w:val="009A54D1"/>
    <w:rsid w:val="009B2B66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034D7"/>
    <w:rsid w:val="00A04CCE"/>
    <w:rsid w:val="00A071D5"/>
    <w:rsid w:val="00A11ECC"/>
    <w:rsid w:val="00A13284"/>
    <w:rsid w:val="00A24757"/>
    <w:rsid w:val="00A271B1"/>
    <w:rsid w:val="00A32DB3"/>
    <w:rsid w:val="00A337DE"/>
    <w:rsid w:val="00A41693"/>
    <w:rsid w:val="00A417D3"/>
    <w:rsid w:val="00A4195F"/>
    <w:rsid w:val="00A41E77"/>
    <w:rsid w:val="00A43C08"/>
    <w:rsid w:val="00A44381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6DF9"/>
    <w:rsid w:val="00B97D72"/>
    <w:rsid w:val="00BB2A6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393A"/>
    <w:rsid w:val="00C944C3"/>
    <w:rsid w:val="00CA60F3"/>
    <w:rsid w:val="00CB03CD"/>
    <w:rsid w:val="00CB5DC1"/>
    <w:rsid w:val="00CC0C38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425A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5A5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140A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rsid w:val="005535C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8</cp:revision>
  <cp:lastPrinted>2024-03-27T06:41:00Z</cp:lastPrinted>
  <dcterms:created xsi:type="dcterms:W3CDTF">2026-03-24T06:53:00Z</dcterms:created>
  <dcterms:modified xsi:type="dcterms:W3CDTF">2026-03-30T06:43:00Z</dcterms:modified>
</cp:coreProperties>
</file>