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BF7AC8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F7AC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46.1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A967D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9708FC" w:rsidRPr="00F77892" w:rsidRDefault="00A967D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A967D7">
        <w:rPr>
          <w:rFonts w:ascii="Arial" w:hAnsi="Arial" w:cs="Arial"/>
        </w:rPr>
        <w:t>0003.36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proofErr w:type="spellStart"/>
      <w:r w:rsidRPr="00F77892">
        <w:rPr>
          <w:rFonts w:ascii="Arial" w:hAnsi="Arial" w:cs="Arial"/>
          <w:color w:val="000000"/>
        </w:rPr>
        <w:t>Dot.: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nterpelacja</w:t>
      </w:r>
      <w:proofErr w:type="spellEnd"/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A967D7">
        <w:rPr>
          <w:rFonts w:ascii="Arial" w:hAnsi="Arial" w:cs="Arial"/>
        </w:rPr>
        <w:t>740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34232A">
        <w:rPr>
          <w:rFonts w:ascii="Arial" w:hAnsi="Arial" w:cs="Arial"/>
        </w:rPr>
        <w:t xml:space="preserve">w sprawie </w:t>
      </w:r>
      <w:r w:rsidR="00A967D7">
        <w:rPr>
          <w:rFonts w:ascii="Arial" w:hAnsi="Arial" w:cs="Arial"/>
        </w:rPr>
        <w:t>demontażu oświetlenia świątecznego.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A27B4" w:rsidRDefault="00BA3CF1" w:rsidP="003A27B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96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</w:t>
      </w:r>
      <w:r w:rsidR="00745814">
        <w:rPr>
          <w:rFonts w:ascii="Arial" w:hAnsi="Arial" w:cs="Arial"/>
        </w:rPr>
        <w:br/>
      </w:r>
      <w:r w:rsidR="005C1F1B">
        <w:rPr>
          <w:rFonts w:ascii="Arial" w:hAnsi="Arial" w:cs="Arial"/>
        </w:rPr>
        <w:t>iż </w:t>
      </w:r>
      <w:r w:rsidR="00ED61F4">
        <w:rPr>
          <w:rFonts w:ascii="Arial" w:hAnsi="Arial" w:cs="Arial"/>
        </w:rPr>
        <w:t> </w:t>
      </w:r>
      <w:r w:rsidR="00A967D7">
        <w:rPr>
          <w:rFonts w:ascii="Arial" w:hAnsi="Arial" w:cs="Arial"/>
        </w:rPr>
        <w:t xml:space="preserve">za demontaż </w:t>
      </w:r>
      <w:r w:rsidR="006A1F8B">
        <w:rPr>
          <w:rFonts w:ascii="Arial" w:hAnsi="Arial" w:cs="Arial"/>
        </w:rPr>
        <w:t xml:space="preserve">oświetlenia sezonowego </w:t>
      </w:r>
      <w:r w:rsidR="00A967D7">
        <w:rPr>
          <w:rFonts w:ascii="Arial" w:hAnsi="Arial" w:cs="Arial"/>
        </w:rPr>
        <w:t xml:space="preserve">odpowiadają wykonawcy wyłonieni </w:t>
      </w:r>
      <w:r w:rsidR="003A27B4">
        <w:rPr>
          <w:rFonts w:ascii="Arial" w:hAnsi="Arial" w:cs="Arial"/>
        </w:rPr>
        <w:t xml:space="preserve">           </w:t>
      </w:r>
      <w:r w:rsidR="00A967D7">
        <w:rPr>
          <w:rFonts w:ascii="Arial" w:hAnsi="Arial" w:cs="Arial"/>
        </w:rPr>
        <w:t>w drodze postępowań przetargowych. Natomiast Miejski Zarząd D</w:t>
      </w:r>
      <w:r w:rsidR="0054797E">
        <w:rPr>
          <w:rFonts w:ascii="Arial" w:hAnsi="Arial" w:cs="Arial"/>
        </w:rPr>
        <w:t xml:space="preserve">róg i Mostów </w:t>
      </w:r>
      <w:r w:rsidR="003A27B4">
        <w:rPr>
          <w:rFonts w:ascii="Arial" w:hAnsi="Arial" w:cs="Arial"/>
        </w:rPr>
        <w:t xml:space="preserve">        </w:t>
      </w:r>
      <w:r w:rsidR="0054797E">
        <w:rPr>
          <w:rFonts w:ascii="Arial" w:hAnsi="Arial" w:cs="Arial"/>
        </w:rPr>
        <w:t>w Bytomiu prowadzi nadzór nad prawidłowym i terminowym wykonaniem prac przez firmy zewnętrzne.</w:t>
      </w:r>
      <w:r w:rsidR="00A967D7">
        <w:rPr>
          <w:rFonts w:ascii="Arial" w:hAnsi="Arial" w:cs="Arial"/>
        </w:rPr>
        <w:t xml:space="preserve"> Demontaż został wykonany terminowo i zgodnie z zapisami </w:t>
      </w:r>
      <w:r w:rsidR="003A27B4">
        <w:rPr>
          <w:rFonts w:ascii="Arial" w:hAnsi="Arial" w:cs="Arial"/>
        </w:rPr>
        <w:t xml:space="preserve">         </w:t>
      </w:r>
      <w:r w:rsidR="00A967D7">
        <w:rPr>
          <w:rFonts w:ascii="Arial" w:hAnsi="Arial" w:cs="Arial"/>
        </w:rPr>
        <w:t>w umowach.</w:t>
      </w:r>
    </w:p>
    <w:p w:rsidR="003A27B4" w:rsidRDefault="00A967D7" w:rsidP="003A27B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A6EE6">
        <w:rPr>
          <w:rFonts w:ascii="Arial" w:hAnsi="Arial" w:cs="Arial"/>
        </w:rPr>
        <w:t>Z</w:t>
      </w:r>
      <w:r w:rsidR="003A27B4">
        <w:rPr>
          <w:rFonts w:ascii="Arial" w:hAnsi="Arial" w:cs="Arial"/>
        </w:rPr>
        <w:t>a demontaż oświetlenia domków handlowo-gastronomicznych podczas jarmarku świątecznego odpowiadał Bytomski Zakład Usług Komunalnych.</w:t>
      </w:r>
    </w:p>
    <w:p w:rsidR="00416A33" w:rsidRDefault="00A967D7" w:rsidP="00FC494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Miasto nie ponosi kosztów wyna</w:t>
      </w:r>
      <w:r w:rsidR="00AF4B77">
        <w:rPr>
          <w:rFonts w:ascii="Arial" w:hAnsi="Arial" w:cs="Arial"/>
        </w:rPr>
        <w:t>jmu, kosztów montażu</w:t>
      </w:r>
      <w:r w:rsidR="003A27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przypadku ozdób latarniowych będących własnością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>.</w:t>
      </w:r>
      <w:r w:rsidR="0054797E">
        <w:rPr>
          <w:rFonts w:ascii="Arial" w:hAnsi="Arial" w:cs="Arial"/>
        </w:rPr>
        <w:t xml:space="preserve"> </w:t>
      </w:r>
      <w:r w:rsidR="00AF4B77">
        <w:rPr>
          <w:rFonts w:ascii="Arial" w:hAnsi="Arial" w:cs="Arial"/>
        </w:rPr>
        <w:t xml:space="preserve">Nie podlega ono demontażowi. Jest ono włączane i wyłączane zgodnie z bieżącym zapotrzebowaniem przez wykonawcę realizującego umowę na eksploatację oświetlenia. </w:t>
      </w: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B80F0B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FC4949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B80F0B">
        <w:rPr>
          <w:rFonts w:ascii="Arial" w:hAnsi="Arial" w:cs="Arial"/>
          <w:sz w:val="16"/>
          <w:szCs w:val="16"/>
        </w:rPr>
        <w:t>MZDiM</w:t>
      </w:r>
      <w:proofErr w:type="spellEnd"/>
    </w:p>
    <w:p w:rsidR="00B80F0B" w:rsidRDefault="00B80F0B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4.AT a/a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</w:p>
    <w:p w:rsidR="00B45989" w:rsidRDefault="00B45989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W. Janas</w:t>
      </w:r>
    </w:p>
    <w:p w:rsidR="00B45989" w:rsidRPr="004507D7" w:rsidRDefault="00B45989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23.03.2026 r.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7FC" w:rsidRDefault="006A47FC" w:rsidP="0085517A">
      <w:r>
        <w:separator/>
      </w:r>
    </w:p>
  </w:endnote>
  <w:endnote w:type="continuationSeparator" w:id="0">
    <w:p w:rsidR="006A47FC" w:rsidRDefault="006A47F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BF7AC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F4B7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7FC" w:rsidRDefault="006A47FC" w:rsidP="0085517A">
      <w:r>
        <w:separator/>
      </w:r>
    </w:p>
  </w:footnote>
  <w:footnote w:type="continuationSeparator" w:id="0">
    <w:p w:rsidR="006A47FC" w:rsidRDefault="006A47F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973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C00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797E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A6EE6"/>
    <w:rsid w:val="005B228F"/>
    <w:rsid w:val="005B2FEF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1F8B"/>
    <w:rsid w:val="006A47FC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3EBC"/>
    <w:rsid w:val="00875327"/>
    <w:rsid w:val="00880ABE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67D7"/>
    <w:rsid w:val="00AA3B90"/>
    <w:rsid w:val="00AA446C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37CE"/>
    <w:rsid w:val="00B40033"/>
    <w:rsid w:val="00B40B61"/>
    <w:rsid w:val="00B44A1E"/>
    <w:rsid w:val="00B45989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BF7AC8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9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10F503-D4E5-48AC-BCAB-61970C705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2026-02-19T07:32:00Z</cp:lastPrinted>
  <dcterms:created xsi:type="dcterms:W3CDTF">2026-03-23T09:54:00Z</dcterms:created>
  <dcterms:modified xsi:type="dcterms:W3CDTF">2026-03-23T09:54:00Z</dcterms:modified>
</cp:coreProperties>
</file>