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68B" w:rsidRPr="002C4C41" w:rsidRDefault="0092050F" w:rsidP="00806F5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814E5C">
        <w:rPr>
          <w:rFonts w:ascii="Arial" w:hAnsi="Arial" w:cs="Arial"/>
          <w:b/>
        </w:rPr>
        <w:t xml:space="preserve"> 196/21</w:t>
      </w:r>
    </w:p>
    <w:p w:rsidR="00ED368B" w:rsidRPr="002C4C41" w:rsidRDefault="00ED368B" w:rsidP="00806F55">
      <w:pPr>
        <w:jc w:val="center"/>
        <w:rPr>
          <w:rFonts w:ascii="Arial" w:hAnsi="Arial" w:cs="Arial"/>
          <w:b/>
        </w:rPr>
      </w:pPr>
      <w:r w:rsidRPr="002C4C41">
        <w:rPr>
          <w:rFonts w:ascii="Arial" w:hAnsi="Arial" w:cs="Arial"/>
          <w:b/>
        </w:rPr>
        <w:t>PREZYDENTA BYTOMIA</w:t>
      </w:r>
    </w:p>
    <w:p w:rsidR="00ED368B" w:rsidRPr="002C4C41" w:rsidRDefault="00ED368B" w:rsidP="0092050F">
      <w:pPr>
        <w:spacing w:after="280"/>
        <w:jc w:val="center"/>
        <w:rPr>
          <w:rFonts w:ascii="Arial" w:hAnsi="Arial" w:cs="Arial"/>
        </w:rPr>
      </w:pPr>
      <w:r w:rsidRPr="002C4C41">
        <w:rPr>
          <w:rFonts w:ascii="Arial" w:hAnsi="Arial" w:cs="Arial"/>
        </w:rPr>
        <w:t>z dnia</w:t>
      </w:r>
      <w:r w:rsidR="00814E5C">
        <w:rPr>
          <w:rFonts w:ascii="Arial" w:hAnsi="Arial" w:cs="Arial"/>
        </w:rPr>
        <w:t xml:space="preserve"> 12 maja 2021 r.</w:t>
      </w:r>
    </w:p>
    <w:p w:rsidR="00ED368B" w:rsidRPr="002C4C41" w:rsidRDefault="00ED368B" w:rsidP="00806F55">
      <w:pPr>
        <w:spacing w:after="280"/>
        <w:jc w:val="center"/>
        <w:rPr>
          <w:rFonts w:ascii="Arial" w:hAnsi="Arial" w:cs="Arial"/>
        </w:rPr>
      </w:pPr>
      <w:r w:rsidRPr="002C4C41">
        <w:rPr>
          <w:rFonts w:ascii="Arial" w:hAnsi="Arial" w:cs="Arial"/>
          <w:b/>
        </w:rPr>
        <w:t>w sprawie</w:t>
      </w:r>
      <w:r w:rsidR="00806F55">
        <w:rPr>
          <w:rFonts w:ascii="Arial" w:hAnsi="Arial" w:cs="Arial"/>
          <w:b/>
        </w:rPr>
        <w:t xml:space="preserve"> </w:t>
      </w:r>
      <w:r w:rsidR="00FC4ADC">
        <w:rPr>
          <w:rFonts w:ascii="Arial" w:hAnsi="Arial" w:cs="Arial"/>
          <w:b/>
        </w:rPr>
        <w:t>przejęcia</w:t>
      </w:r>
      <w:r w:rsidR="0092050F">
        <w:rPr>
          <w:rFonts w:ascii="Arial" w:hAnsi="Arial" w:cs="Arial"/>
          <w:b/>
        </w:rPr>
        <w:t xml:space="preserve"> prowadzenia</w:t>
      </w:r>
      <w:r w:rsidR="00FC4ADC">
        <w:rPr>
          <w:rFonts w:ascii="Arial" w:hAnsi="Arial" w:cs="Arial"/>
          <w:b/>
        </w:rPr>
        <w:t xml:space="preserve"> Bytomskiego Telefonu Seniora</w:t>
      </w:r>
    </w:p>
    <w:p w:rsidR="00ED368B" w:rsidRPr="000432E0" w:rsidRDefault="00ED368B" w:rsidP="000432E0">
      <w:pPr>
        <w:pStyle w:val="Tekstpodstawowy"/>
        <w:spacing w:after="280"/>
        <w:jc w:val="both"/>
        <w:rPr>
          <w:rFonts w:ascii="Arial" w:hAnsi="Arial" w:cs="Arial"/>
          <w:szCs w:val="24"/>
        </w:rPr>
      </w:pPr>
      <w:r w:rsidRPr="002C4C41">
        <w:rPr>
          <w:rFonts w:ascii="Arial" w:hAnsi="Arial" w:cs="Arial"/>
          <w:szCs w:val="24"/>
        </w:rPr>
        <w:t xml:space="preserve">Na podstawie </w:t>
      </w:r>
      <w:r w:rsidR="0092050F">
        <w:rPr>
          <w:rFonts w:ascii="Arial" w:hAnsi="Arial" w:cs="Arial"/>
          <w:szCs w:val="24"/>
        </w:rPr>
        <w:t xml:space="preserve">art. 30 ust. 1 </w:t>
      </w:r>
      <w:r w:rsidRPr="002C4C41">
        <w:rPr>
          <w:rFonts w:ascii="Arial" w:hAnsi="Arial" w:cs="Arial"/>
          <w:szCs w:val="24"/>
        </w:rPr>
        <w:t>ustawy z dnia 8 marca 1990 r. o samorządzie gminnym</w:t>
      </w:r>
      <w:r w:rsidR="00806F55">
        <w:rPr>
          <w:rFonts w:ascii="Arial" w:hAnsi="Arial" w:cs="Arial"/>
          <w:szCs w:val="24"/>
        </w:rPr>
        <w:t xml:space="preserve"> </w:t>
      </w:r>
      <w:r w:rsidR="0092050F" w:rsidRPr="001011D5">
        <w:rPr>
          <w:rFonts w:ascii="Arial" w:hAnsi="Arial" w:cs="Arial"/>
        </w:rPr>
        <w:t>(Dz. U. z 20</w:t>
      </w:r>
      <w:r w:rsidR="0092050F">
        <w:rPr>
          <w:rFonts w:ascii="Arial" w:hAnsi="Arial" w:cs="Arial"/>
        </w:rPr>
        <w:t>20</w:t>
      </w:r>
      <w:r w:rsidR="0092050F" w:rsidRPr="001011D5">
        <w:rPr>
          <w:rFonts w:ascii="Arial" w:hAnsi="Arial" w:cs="Arial"/>
        </w:rPr>
        <w:t xml:space="preserve"> r. poz. </w:t>
      </w:r>
      <w:r w:rsidR="0092050F">
        <w:rPr>
          <w:rFonts w:ascii="Arial" w:hAnsi="Arial" w:cs="Arial"/>
        </w:rPr>
        <w:t>713,</w:t>
      </w:r>
      <w:r w:rsidR="0092050F" w:rsidRPr="001011D5">
        <w:rPr>
          <w:rFonts w:ascii="Arial" w:hAnsi="Arial" w:cs="Arial"/>
        </w:rPr>
        <w:t xml:space="preserve"> z </w:t>
      </w:r>
      <w:proofErr w:type="spellStart"/>
      <w:r w:rsidR="0092050F" w:rsidRPr="001011D5">
        <w:rPr>
          <w:rFonts w:ascii="Arial" w:hAnsi="Arial" w:cs="Arial"/>
        </w:rPr>
        <w:t>późn</w:t>
      </w:r>
      <w:proofErr w:type="spellEnd"/>
      <w:r w:rsidR="0092050F" w:rsidRPr="001011D5">
        <w:rPr>
          <w:rFonts w:ascii="Arial" w:hAnsi="Arial" w:cs="Arial"/>
        </w:rPr>
        <w:t>. zm.)</w:t>
      </w:r>
      <w:r w:rsidR="0092050F">
        <w:rPr>
          <w:rFonts w:ascii="Arial" w:hAnsi="Arial" w:cs="Arial"/>
        </w:rPr>
        <w:t xml:space="preserve"> </w:t>
      </w:r>
      <w:r w:rsidR="00806F55">
        <w:rPr>
          <w:rFonts w:ascii="Arial" w:hAnsi="Arial" w:cs="Arial"/>
          <w:szCs w:val="24"/>
        </w:rPr>
        <w:t>zarządza się, co następuje:</w:t>
      </w:r>
    </w:p>
    <w:p w:rsidR="00ED368B" w:rsidRPr="002C4C41" w:rsidRDefault="00ED368B" w:rsidP="00E74588">
      <w:pPr>
        <w:spacing w:after="280"/>
        <w:jc w:val="center"/>
        <w:rPr>
          <w:rFonts w:ascii="Arial" w:hAnsi="Arial" w:cs="Arial"/>
          <w:b/>
        </w:rPr>
      </w:pPr>
      <w:r w:rsidRPr="002C4C41">
        <w:rPr>
          <w:rFonts w:ascii="Arial" w:hAnsi="Arial" w:cs="Arial"/>
          <w:b/>
        </w:rPr>
        <w:t>§ 1</w:t>
      </w:r>
    </w:p>
    <w:p w:rsidR="00ED368B" w:rsidRPr="0080168B" w:rsidRDefault="000432E0" w:rsidP="00E74588">
      <w:pPr>
        <w:shd w:val="clear" w:color="auto" w:fill="FFFFFF"/>
        <w:spacing w:after="280"/>
        <w:rPr>
          <w:rFonts w:ascii="Arial" w:hAnsi="Arial" w:cs="Arial"/>
          <w:color w:val="000000"/>
          <w:spacing w:val="-8"/>
        </w:rPr>
      </w:pPr>
      <w:r>
        <w:rPr>
          <w:rFonts w:ascii="Arial" w:hAnsi="Arial" w:cs="Arial"/>
        </w:rPr>
        <w:t>P</w:t>
      </w:r>
      <w:r w:rsidR="00ED368B" w:rsidRPr="002C4C41">
        <w:rPr>
          <w:rFonts w:ascii="Arial" w:hAnsi="Arial" w:cs="Arial"/>
        </w:rPr>
        <w:t>rzejmuje</w:t>
      </w:r>
      <w:r>
        <w:rPr>
          <w:rFonts w:ascii="Arial" w:hAnsi="Arial" w:cs="Arial"/>
        </w:rPr>
        <w:t xml:space="preserve"> się</w:t>
      </w:r>
      <w:r w:rsidR="00ED368B" w:rsidRPr="002C4C41">
        <w:rPr>
          <w:rFonts w:ascii="Arial" w:hAnsi="Arial" w:cs="Arial"/>
        </w:rPr>
        <w:t xml:space="preserve"> </w:t>
      </w:r>
      <w:r w:rsidR="00264973">
        <w:rPr>
          <w:rFonts w:ascii="Arial" w:hAnsi="Arial" w:cs="Arial"/>
        </w:rPr>
        <w:t>obowiązek prowadzenia</w:t>
      </w:r>
      <w:r w:rsidR="00C22D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Bytomskiego Telefonu Senior</w:t>
      </w:r>
      <w:r w:rsidR="00CC2A90">
        <w:rPr>
          <w:rFonts w:ascii="Arial" w:hAnsi="Arial" w:cs="Arial"/>
        </w:rPr>
        <w:t>a -</w:t>
      </w:r>
      <w:r w:rsidR="00ED368B" w:rsidRPr="002C4C41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  <w:spacing w:val="-8"/>
        </w:rPr>
        <w:t>infolinii skierowanej</w:t>
      </w:r>
      <w:r w:rsidRPr="0080168B">
        <w:rPr>
          <w:rFonts w:ascii="Arial" w:hAnsi="Arial" w:cs="Arial"/>
          <w:color w:val="000000"/>
          <w:spacing w:val="-8"/>
        </w:rPr>
        <w:t xml:space="preserve"> do seniorów</w:t>
      </w:r>
      <w:r>
        <w:rPr>
          <w:rFonts w:ascii="Arial" w:hAnsi="Arial" w:cs="Arial"/>
          <w:color w:val="000000"/>
          <w:spacing w:val="-8"/>
        </w:rPr>
        <w:t>, obsługiwanej</w:t>
      </w:r>
      <w:r w:rsidRPr="0080168B">
        <w:rPr>
          <w:rFonts w:ascii="Arial" w:hAnsi="Arial" w:cs="Arial"/>
          <w:color w:val="000000"/>
          <w:spacing w:val="-8"/>
        </w:rPr>
        <w:t xml:space="preserve"> przez wolontariuszy</w:t>
      </w:r>
      <w:r>
        <w:rPr>
          <w:rFonts w:ascii="Arial" w:hAnsi="Arial" w:cs="Arial"/>
          <w:color w:val="000000"/>
          <w:spacing w:val="-8"/>
        </w:rPr>
        <w:t>,</w:t>
      </w:r>
      <w:r w:rsidRPr="002C4C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utworzonej</w:t>
      </w:r>
      <w:r w:rsidR="00ED368B" w:rsidRPr="002C4C41">
        <w:rPr>
          <w:rFonts w:ascii="Arial" w:hAnsi="Arial" w:cs="Arial"/>
        </w:rPr>
        <w:t xml:space="preserve"> w ramach </w:t>
      </w:r>
      <w:r w:rsidR="00ED368B" w:rsidRPr="002C4C41">
        <w:rPr>
          <w:rFonts w:ascii="Arial" w:hAnsi="Arial" w:cs="Arial"/>
          <w:snapToGrid w:val="0"/>
        </w:rPr>
        <w:t xml:space="preserve">projektu pn. </w:t>
      </w:r>
      <w:r w:rsidR="00ED368B" w:rsidRPr="00F44438">
        <w:rPr>
          <w:rFonts w:ascii="Arial" w:hAnsi="Arial" w:cs="Arial"/>
          <w:snapToGrid w:val="0"/>
        </w:rPr>
        <w:t>„</w:t>
      </w:r>
      <w:r w:rsidR="00ED368B" w:rsidRPr="00F44438">
        <w:rPr>
          <w:rFonts w:ascii="Arial" w:eastAsia="Calibri" w:hAnsi="Arial" w:cs="Arial"/>
        </w:rPr>
        <w:t xml:space="preserve">Halo Aktywni 60+ - innowacyjne formy włączenia społecznego osób starszych z wykorzystaniem doświadczeń programu </w:t>
      </w:r>
      <w:proofErr w:type="spellStart"/>
      <w:r w:rsidR="00ED368B" w:rsidRPr="00F44438">
        <w:rPr>
          <w:rFonts w:ascii="Arial" w:eastAsia="Calibri" w:hAnsi="Arial" w:cs="Arial"/>
        </w:rPr>
        <w:t>Let</w:t>
      </w:r>
      <w:proofErr w:type="spellEnd"/>
      <w:r w:rsidR="00ED368B" w:rsidRPr="00F44438">
        <w:rPr>
          <w:rFonts w:ascii="Arial" w:eastAsia="Calibri" w:hAnsi="Arial" w:cs="Arial"/>
        </w:rPr>
        <w:t xml:space="preserve"> </w:t>
      </w:r>
      <w:proofErr w:type="spellStart"/>
      <w:r w:rsidR="00ED368B" w:rsidRPr="00F44438">
        <w:rPr>
          <w:rFonts w:ascii="Arial" w:eastAsia="Calibri" w:hAnsi="Arial" w:cs="Arial"/>
        </w:rPr>
        <w:t>us</w:t>
      </w:r>
      <w:proofErr w:type="spellEnd"/>
      <w:r w:rsidR="00ED368B" w:rsidRPr="00F44438">
        <w:rPr>
          <w:rFonts w:ascii="Arial" w:eastAsia="Calibri" w:hAnsi="Arial" w:cs="Arial"/>
        </w:rPr>
        <w:t xml:space="preserve"> be </w:t>
      </w:r>
      <w:proofErr w:type="spellStart"/>
      <w:r w:rsidR="00ED368B" w:rsidRPr="00F44438">
        <w:rPr>
          <w:rFonts w:ascii="Arial" w:eastAsia="Calibri" w:hAnsi="Arial" w:cs="Arial"/>
        </w:rPr>
        <w:t>active</w:t>
      </w:r>
      <w:proofErr w:type="spellEnd"/>
      <w:r w:rsidR="00ED368B" w:rsidRPr="00F44438">
        <w:rPr>
          <w:rFonts w:ascii="Arial" w:eastAsia="Calibri" w:hAnsi="Arial" w:cs="Arial"/>
        </w:rPr>
        <w:t>!”</w:t>
      </w:r>
      <w:r w:rsidR="00ED368B" w:rsidRPr="00F44438">
        <w:rPr>
          <w:rFonts w:ascii="Arial" w:hAnsi="Arial" w:cs="Arial"/>
          <w:color w:val="000000"/>
          <w:spacing w:val="-8"/>
        </w:rPr>
        <w:t>.</w:t>
      </w:r>
      <w:r w:rsidR="003A3801">
        <w:rPr>
          <w:rFonts w:ascii="Arial" w:hAnsi="Arial" w:cs="Arial"/>
          <w:i/>
          <w:color w:val="000000"/>
          <w:spacing w:val="-8"/>
        </w:rPr>
        <w:t xml:space="preserve"> </w:t>
      </w:r>
    </w:p>
    <w:p w:rsidR="00ED368B" w:rsidRPr="002C4C41" w:rsidRDefault="00ED368B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 w:rsidRPr="002C4C41">
        <w:rPr>
          <w:rFonts w:ascii="Arial" w:hAnsi="Arial" w:cs="Arial"/>
          <w:b/>
          <w:bCs/>
          <w:color w:val="000000"/>
        </w:rPr>
        <w:t>§ 2</w:t>
      </w:r>
    </w:p>
    <w:p w:rsidR="00ED368B" w:rsidRPr="002C4C41" w:rsidRDefault="00ED368B" w:rsidP="00E74588">
      <w:pPr>
        <w:spacing w:after="280"/>
        <w:rPr>
          <w:rFonts w:ascii="Arial" w:hAnsi="Arial" w:cs="Arial"/>
        </w:rPr>
      </w:pPr>
      <w:r w:rsidRPr="002C4C41">
        <w:rPr>
          <w:rFonts w:ascii="Arial" w:hAnsi="Arial" w:cs="Arial"/>
        </w:rPr>
        <w:t xml:space="preserve">Projekt, o którym mowa w § 1, </w:t>
      </w:r>
      <w:r w:rsidR="004A4C19">
        <w:rPr>
          <w:rFonts w:ascii="Arial" w:hAnsi="Arial" w:cs="Arial"/>
        </w:rPr>
        <w:t>realizowany jest</w:t>
      </w:r>
      <w:r w:rsidR="00EF13B1">
        <w:rPr>
          <w:rFonts w:ascii="Arial" w:hAnsi="Arial" w:cs="Arial"/>
        </w:rPr>
        <w:t xml:space="preserve"> </w:t>
      </w:r>
      <w:r w:rsidR="003A3801">
        <w:rPr>
          <w:rFonts w:ascii="Arial" w:hAnsi="Arial" w:cs="Arial"/>
        </w:rPr>
        <w:t xml:space="preserve">przez </w:t>
      </w:r>
      <w:r w:rsidRPr="002C4C41">
        <w:rPr>
          <w:rFonts w:ascii="Arial" w:hAnsi="Arial" w:cs="Arial"/>
        </w:rPr>
        <w:t>Centrum Doradztwa Strategicznego s. c.</w:t>
      </w:r>
      <w:r w:rsidR="00F44438">
        <w:rPr>
          <w:rFonts w:ascii="Arial" w:hAnsi="Arial" w:cs="Arial"/>
        </w:rPr>
        <w:t>,</w:t>
      </w:r>
      <w:r w:rsidRPr="002C4C41">
        <w:rPr>
          <w:rFonts w:ascii="Arial" w:hAnsi="Arial" w:cs="Arial"/>
        </w:rPr>
        <w:t xml:space="preserve"> z dofinansowaniem środków Europejskiego Fundusz</w:t>
      </w:r>
      <w:r w:rsidR="00EF13B1">
        <w:rPr>
          <w:rFonts w:ascii="Arial" w:hAnsi="Arial" w:cs="Arial"/>
        </w:rPr>
        <w:t xml:space="preserve">u </w:t>
      </w:r>
      <w:r w:rsidRPr="002C4C41">
        <w:rPr>
          <w:rFonts w:ascii="Arial" w:hAnsi="Arial" w:cs="Arial"/>
        </w:rPr>
        <w:t xml:space="preserve">Społecznego w ramach Programu </w:t>
      </w:r>
      <w:r w:rsidR="00CC2A90">
        <w:rPr>
          <w:rFonts w:ascii="Arial" w:hAnsi="Arial" w:cs="Arial"/>
        </w:rPr>
        <w:t xml:space="preserve">Operacyjnego </w:t>
      </w:r>
      <w:r w:rsidRPr="002C4C41">
        <w:rPr>
          <w:rFonts w:ascii="Arial" w:hAnsi="Arial" w:cs="Arial"/>
        </w:rPr>
        <w:t>Wiedza Edukacja Rozwój</w:t>
      </w:r>
      <w:r w:rsidR="004A4C19">
        <w:rPr>
          <w:rFonts w:ascii="Arial" w:hAnsi="Arial" w:cs="Arial"/>
        </w:rPr>
        <w:t xml:space="preserve"> 2014-2020</w:t>
      </w:r>
      <w:r w:rsidRPr="002C4C41">
        <w:rPr>
          <w:rFonts w:ascii="Arial" w:hAnsi="Arial" w:cs="Arial"/>
        </w:rPr>
        <w:t>, Działanie 4.3. Współp</w:t>
      </w:r>
      <w:r w:rsidR="00CD567C">
        <w:rPr>
          <w:rFonts w:ascii="Arial" w:hAnsi="Arial" w:cs="Arial"/>
        </w:rPr>
        <w:t>raca ponadnarodowa. Gmina Bytom zapewni funkcjonowanie Bytomskiego Telefonu Seniora w term</w:t>
      </w:r>
      <w:r w:rsidR="004A4C19">
        <w:rPr>
          <w:rFonts w:ascii="Arial" w:hAnsi="Arial" w:cs="Arial"/>
        </w:rPr>
        <w:t>inie do 31 października 2023 r. tj. w okresie trwałości przedsięwzięcia.</w:t>
      </w:r>
    </w:p>
    <w:p w:rsidR="00ED368B" w:rsidRPr="002C4C41" w:rsidRDefault="00ED368B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 w:rsidRPr="002C4C41">
        <w:rPr>
          <w:rFonts w:ascii="Arial" w:hAnsi="Arial" w:cs="Arial"/>
          <w:b/>
          <w:bCs/>
          <w:color w:val="000000"/>
        </w:rPr>
        <w:t xml:space="preserve">§ </w:t>
      </w:r>
      <w:r w:rsidR="00704FEB">
        <w:rPr>
          <w:rFonts w:ascii="Arial" w:hAnsi="Arial" w:cs="Arial"/>
          <w:b/>
          <w:bCs/>
          <w:color w:val="000000"/>
        </w:rPr>
        <w:t xml:space="preserve"> </w:t>
      </w:r>
      <w:r w:rsidRPr="002C4C41">
        <w:rPr>
          <w:rFonts w:ascii="Arial" w:hAnsi="Arial" w:cs="Arial"/>
          <w:b/>
          <w:bCs/>
          <w:color w:val="000000"/>
        </w:rPr>
        <w:t>3</w:t>
      </w:r>
    </w:p>
    <w:p w:rsidR="00ED368B" w:rsidRPr="002C4C41" w:rsidRDefault="00ED368B" w:rsidP="00E74588">
      <w:pPr>
        <w:shd w:val="clear" w:color="auto" w:fill="FFFFFF"/>
        <w:spacing w:after="280"/>
        <w:rPr>
          <w:rFonts w:ascii="Arial" w:hAnsi="Arial" w:cs="Arial"/>
        </w:rPr>
      </w:pPr>
      <w:r w:rsidRPr="002C4C41">
        <w:rPr>
          <w:rFonts w:ascii="Arial" w:hAnsi="Arial" w:cs="Arial"/>
        </w:rPr>
        <w:t xml:space="preserve">Siedzibą Bytomskiego Telefonu Seniora jest </w:t>
      </w:r>
      <w:r w:rsidR="004A4C19">
        <w:rPr>
          <w:rFonts w:ascii="Arial" w:hAnsi="Arial" w:cs="Arial"/>
          <w:snapToGrid w:val="0"/>
        </w:rPr>
        <w:t xml:space="preserve">lokal </w:t>
      </w:r>
      <w:r w:rsidR="00CD567C">
        <w:rPr>
          <w:rFonts w:ascii="Arial" w:hAnsi="Arial" w:cs="Arial"/>
          <w:snapToGrid w:val="0"/>
        </w:rPr>
        <w:t xml:space="preserve">w </w:t>
      </w:r>
      <w:r w:rsidR="00CD567C">
        <w:rPr>
          <w:rFonts w:ascii="Arial" w:hAnsi="Arial" w:cs="Arial"/>
        </w:rPr>
        <w:t>Miejskim Ośrodku</w:t>
      </w:r>
      <w:r w:rsidRPr="002C4C41">
        <w:rPr>
          <w:rFonts w:ascii="Arial" w:hAnsi="Arial" w:cs="Arial"/>
        </w:rPr>
        <w:t xml:space="preserve"> Pomocy Rodzinie w Bytomiu</w:t>
      </w:r>
      <w:r w:rsidRPr="002C4C41">
        <w:rPr>
          <w:rFonts w:ascii="Arial" w:hAnsi="Arial" w:cs="Arial"/>
          <w:snapToGrid w:val="0"/>
        </w:rPr>
        <w:t xml:space="preserve">. </w:t>
      </w:r>
    </w:p>
    <w:p w:rsidR="00ED368B" w:rsidRPr="002C4C41" w:rsidRDefault="00ED368B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 w:rsidRPr="002C4C41">
        <w:rPr>
          <w:rFonts w:ascii="Arial" w:hAnsi="Arial" w:cs="Arial"/>
          <w:b/>
          <w:bCs/>
        </w:rPr>
        <w:t>§ 4</w:t>
      </w:r>
    </w:p>
    <w:p w:rsidR="00ED368B" w:rsidRPr="00C22D38" w:rsidRDefault="00856D5E" w:rsidP="00E74588">
      <w:pPr>
        <w:spacing w:after="280"/>
        <w:rPr>
          <w:rFonts w:ascii="Arial" w:hAnsi="Arial" w:cs="Arial"/>
        </w:rPr>
      </w:pPr>
      <w:r w:rsidRPr="00C22D38">
        <w:rPr>
          <w:rFonts w:ascii="Arial" w:hAnsi="Arial" w:cs="Arial"/>
          <w:bCs/>
        </w:rPr>
        <w:t xml:space="preserve">Personelem pełniącym </w:t>
      </w:r>
      <w:r w:rsidR="00C94278" w:rsidRPr="00C22D38">
        <w:rPr>
          <w:rFonts w:ascii="Arial" w:hAnsi="Arial" w:cs="Arial"/>
          <w:bCs/>
        </w:rPr>
        <w:t>dyżury</w:t>
      </w:r>
      <w:r w:rsidRPr="00C22D38">
        <w:rPr>
          <w:rFonts w:ascii="Arial" w:hAnsi="Arial" w:cs="Arial"/>
          <w:bCs/>
        </w:rPr>
        <w:t xml:space="preserve"> w Bytomskim Telefonie Seniora są w</w:t>
      </w:r>
      <w:r w:rsidR="00ED368B" w:rsidRPr="00C22D38">
        <w:rPr>
          <w:rFonts w:ascii="Arial" w:hAnsi="Arial" w:cs="Arial"/>
          <w:bCs/>
        </w:rPr>
        <w:t>olontariusz</w:t>
      </w:r>
      <w:r w:rsidR="00C94278">
        <w:rPr>
          <w:rFonts w:ascii="Arial" w:hAnsi="Arial" w:cs="Arial"/>
          <w:bCs/>
        </w:rPr>
        <w:t>e</w:t>
      </w:r>
      <w:r w:rsidR="00ED368B" w:rsidRPr="00C22D38">
        <w:rPr>
          <w:rFonts w:ascii="Arial" w:hAnsi="Arial" w:cs="Arial"/>
          <w:bCs/>
        </w:rPr>
        <w:t xml:space="preserve"> </w:t>
      </w:r>
      <w:r w:rsidR="00ED368B" w:rsidRPr="00C22D38">
        <w:rPr>
          <w:rFonts w:ascii="Arial" w:hAnsi="Arial" w:cs="Arial"/>
        </w:rPr>
        <w:t>posiada</w:t>
      </w:r>
      <w:r w:rsidRPr="00C22D38">
        <w:rPr>
          <w:rFonts w:ascii="Arial" w:hAnsi="Arial" w:cs="Arial"/>
        </w:rPr>
        <w:t>jący</w:t>
      </w:r>
      <w:r w:rsidR="00ED368B" w:rsidRPr="00C22D38">
        <w:rPr>
          <w:rFonts w:ascii="Arial" w:hAnsi="Arial" w:cs="Arial"/>
        </w:rPr>
        <w:t xml:space="preserve"> </w:t>
      </w:r>
      <w:r w:rsidR="00CD567C">
        <w:rPr>
          <w:rFonts w:ascii="Arial" w:hAnsi="Arial" w:cs="Arial"/>
        </w:rPr>
        <w:t xml:space="preserve">odpowiednie </w:t>
      </w:r>
      <w:r w:rsidR="00ED368B" w:rsidRPr="00C22D38">
        <w:rPr>
          <w:rFonts w:ascii="Arial" w:hAnsi="Arial" w:cs="Arial"/>
        </w:rPr>
        <w:t>kwalifikacje i spełnia</w:t>
      </w:r>
      <w:r w:rsidRPr="00C22D38">
        <w:rPr>
          <w:rFonts w:ascii="Arial" w:hAnsi="Arial" w:cs="Arial"/>
        </w:rPr>
        <w:t>jący</w:t>
      </w:r>
      <w:r w:rsidR="00C94278">
        <w:rPr>
          <w:rFonts w:ascii="Arial" w:hAnsi="Arial" w:cs="Arial"/>
        </w:rPr>
        <w:t xml:space="preserve"> niezbędne wymagania</w:t>
      </w:r>
      <w:r w:rsidR="00ED368B" w:rsidRPr="00C22D38">
        <w:rPr>
          <w:rFonts w:ascii="Arial" w:hAnsi="Arial" w:cs="Arial"/>
        </w:rPr>
        <w:t>.</w:t>
      </w:r>
      <w:r w:rsidR="00C94278">
        <w:rPr>
          <w:rFonts w:ascii="Arial" w:hAnsi="Arial" w:cs="Arial"/>
        </w:rPr>
        <w:t xml:space="preserve"> </w:t>
      </w:r>
      <w:r w:rsidRPr="00C22D38">
        <w:rPr>
          <w:rFonts w:ascii="Arial" w:hAnsi="Arial" w:cs="Arial"/>
        </w:rPr>
        <w:t>Wolontariusze</w:t>
      </w:r>
      <w:r w:rsidR="00C94278">
        <w:rPr>
          <w:rFonts w:ascii="Arial" w:hAnsi="Arial" w:cs="Arial"/>
        </w:rPr>
        <w:t xml:space="preserve"> wykonują powierzone im czynności d</w:t>
      </w:r>
      <w:r w:rsidR="00EF13B1">
        <w:rPr>
          <w:rFonts w:ascii="Arial" w:hAnsi="Arial" w:cs="Arial"/>
        </w:rPr>
        <w:t xml:space="preserve">obrowolnie </w:t>
      </w:r>
      <w:r w:rsidRPr="00C22D38">
        <w:rPr>
          <w:rFonts w:ascii="Arial" w:hAnsi="Arial" w:cs="Arial"/>
        </w:rPr>
        <w:t>i bezpłatnie.</w:t>
      </w:r>
    </w:p>
    <w:p w:rsidR="00371080" w:rsidRPr="002C4C41" w:rsidRDefault="00371080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 w:rsidRPr="002C4C41">
        <w:rPr>
          <w:rFonts w:ascii="Arial" w:hAnsi="Arial" w:cs="Arial"/>
          <w:b/>
          <w:bCs/>
        </w:rPr>
        <w:t>§ 5</w:t>
      </w:r>
    </w:p>
    <w:p w:rsidR="00ED368B" w:rsidRPr="002C4C41" w:rsidRDefault="00371080" w:rsidP="00E74588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Bytomski Telefon Seniora pełni dyżury w godzinach od 10.00 do </w:t>
      </w:r>
      <w:r w:rsidR="00EF13B1">
        <w:rPr>
          <w:rFonts w:ascii="Arial" w:hAnsi="Arial" w:cs="Arial"/>
        </w:rPr>
        <w:t>14.00</w:t>
      </w:r>
      <w:r w:rsidR="00F44438">
        <w:rPr>
          <w:rFonts w:ascii="Arial" w:hAnsi="Arial" w:cs="Arial"/>
        </w:rPr>
        <w:t>,</w:t>
      </w:r>
      <w:r w:rsidR="00EF13B1">
        <w:rPr>
          <w:rFonts w:ascii="Arial" w:hAnsi="Arial" w:cs="Arial"/>
        </w:rPr>
        <w:t xml:space="preserve"> od poniedziałku do piątku</w:t>
      </w:r>
      <w:r w:rsidR="00F44438">
        <w:rPr>
          <w:rFonts w:ascii="Arial" w:hAnsi="Arial" w:cs="Arial"/>
        </w:rPr>
        <w:t>,</w:t>
      </w:r>
      <w:r w:rsidR="00EF13B1">
        <w:rPr>
          <w:rFonts w:ascii="Arial" w:hAnsi="Arial" w:cs="Arial"/>
        </w:rPr>
        <w:t xml:space="preserve"> pod numerem telefonu 32 78 47 848.</w:t>
      </w:r>
    </w:p>
    <w:p w:rsidR="006B5488" w:rsidRDefault="006B5488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6</w:t>
      </w:r>
    </w:p>
    <w:p w:rsidR="007E2AB7" w:rsidRPr="002C4C41" w:rsidRDefault="00295864" w:rsidP="00E74588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</w:t>
      </w:r>
      <w:r w:rsidR="007E2AB7">
        <w:rPr>
          <w:rFonts w:ascii="Arial" w:hAnsi="Arial" w:cs="Arial"/>
        </w:rPr>
        <w:t xml:space="preserve">nia powierza się naczelnikowi Wydziału Strategii, Funduszy Europejskich i Obsługi Inwestora.  </w:t>
      </w:r>
    </w:p>
    <w:p w:rsidR="0092050F" w:rsidRDefault="0092050F" w:rsidP="00E74588">
      <w:pPr>
        <w:shd w:val="clear" w:color="auto" w:fill="FFFFFF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422087" w:rsidRDefault="0092050F" w:rsidP="00E74588">
      <w:pPr>
        <w:shd w:val="clear" w:color="auto" w:fill="FFFFFF"/>
        <w:spacing w:after="280"/>
        <w:rPr>
          <w:rFonts w:ascii="Arial" w:hAnsi="Arial" w:cs="Arial"/>
          <w:bCs/>
        </w:rPr>
      </w:pPr>
      <w:r w:rsidRPr="000432E0">
        <w:rPr>
          <w:rFonts w:ascii="Arial" w:hAnsi="Arial" w:cs="Arial"/>
          <w:bCs/>
        </w:rPr>
        <w:t>Zarządzenie wchodzi w życi</w:t>
      </w:r>
      <w:r w:rsidR="000432E0" w:rsidRPr="000432E0">
        <w:rPr>
          <w:rFonts w:ascii="Arial" w:hAnsi="Arial" w:cs="Arial"/>
          <w:bCs/>
        </w:rPr>
        <w:t>e</w:t>
      </w:r>
      <w:r w:rsidRPr="000432E0">
        <w:rPr>
          <w:rFonts w:ascii="Arial" w:hAnsi="Arial" w:cs="Arial"/>
          <w:bCs/>
        </w:rPr>
        <w:t xml:space="preserve"> z dniem 1 czerwca 2021 r.</w:t>
      </w:r>
    </w:p>
    <w:p w:rsidR="00422087" w:rsidRPr="00422087" w:rsidRDefault="00422087" w:rsidP="00422087">
      <w:pPr>
        <w:shd w:val="clear" w:color="auto" w:fill="FFFFFF"/>
        <w:rPr>
          <w:rFonts w:ascii="Arial" w:hAnsi="Arial" w:cs="Arial"/>
          <w:bCs/>
          <w:sz w:val="16"/>
          <w:szCs w:val="16"/>
        </w:rPr>
      </w:pPr>
      <w:r w:rsidRPr="00422087">
        <w:rPr>
          <w:rFonts w:ascii="Arial" w:hAnsi="Arial" w:cs="Arial"/>
          <w:bCs/>
          <w:sz w:val="16"/>
          <w:szCs w:val="16"/>
        </w:rPr>
        <w:t>Oprac.: M. Mazurkiewicz</w:t>
      </w:r>
    </w:p>
    <w:p w:rsidR="00814E5C" w:rsidRDefault="00422087" w:rsidP="00814E5C">
      <w:pPr>
        <w:shd w:val="clear" w:color="auto" w:fill="FFFFFF"/>
        <w:tabs>
          <w:tab w:val="left" w:pos="5489"/>
        </w:tabs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     </w:t>
      </w:r>
      <w:r w:rsidRPr="00422087">
        <w:rPr>
          <w:rFonts w:ascii="Arial" w:hAnsi="Arial" w:cs="Arial"/>
          <w:bCs/>
          <w:sz w:val="16"/>
          <w:szCs w:val="16"/>
        </w:rPr>
        <w:t>4.05.2021 r.</w:t>
      </w:r>
      <w:r w:rsidR="00814E5C">
        <w:rPr>
          <w:rFonts w:ascii="Arial" w:hAnsi="Arial" w:cs="Arial"/>
          <w:bCs/>
          <w:sz w:val="16"/>
          <w:szCs w:val="16"/>
        </w:rPr>
        <w:tab/>
      </w:r>
    </w:p>
    <w:p w:rsidR="00814E5C" w:rsidRDefault="00814E5C" w:rsidP="00814E5C">
      <w:pPr>
        <w:shd w:val="clear" w:color="auto" w:fill="FFFFFF"/>
        <w:tabs>
          <w:tab w:val="left" w:pos="5489"/>
        </w:tabs>
        <w:rPr>
          <w:rFonts w:ascii="Arial" w:hAnsi="Arial" w:cs="Arial"/>
          <w:bCs/>
          <w:sz w:val="16"/>
          <w:szCs w:val="16"/>
        </w:rPr>
      </w:pPr>
    </w:p>
    <w:p w:rsidR="00814E5C" w:rsidRPr="00814E5C" w:rsidRDefault="00814E5C" w:rsidP="00814E5C">
      <w:pPr>
        <w:shd w:val="clear" w:color="auto" w:fill="FFFFFF"/>
        <w:tabs>
          <w:tab w:val="left" w:pos="5489"/>
        </w:tabs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  <w:szCs w:val="16"/>
        </w:rPr>
        <w:tab/>
      </w:r>
      <w:r w:rsidRPr="00814E5C">
        <w:rPr>
          <w:rFonts w:ascii="Arial" w:hAnsi="Arial" w:cs="Arial"/>
          <w:bCs/>
        </w:rPr>
        <w:t>Podpisał</w:t>
      </w:r>
    </w:p>
    <w:p w:rsidR="00814E5C" w:rsidRPr="00814E5C" w:rsidRDefault="00814E5C" w:rsidP="00814E5C">
      <w:pPr>
        <w:shd w:val="clear" w:color="auto" w:fill="FFFFFF"/>
        <w:tabs>
          <w:tab w:val="left" w:pos="5489"/>
        </w:tabs>
        <w:rPr>
          <w:rFonts w:ascii="Arial" w:hAnsi="Arial" w:cs="Arial"/>
          <w:bCs/>
        </w:rPr>
      </w:pPr>
      <w:r w:rsidRPr="00814E5C">
        <w:rPr>
          <w:rFonts w:ascii="Arial" w:hAnsi="Arial" w:cs="Arial"/>
          <w:bCs/>
        </w:rPr>
        <w:tab/>
        <w:t>Prezydent Miasta</w:t>
      </w:r>
    </w:p>
    <w:p w:rsidR="00814E5C" w:rsidRPr="00814E5C" w:rsidRDefault="00814E5C" w:rsidP="00814E5C">
      <w:pPr>
        <w:shd w:val="clear" w:color="auto" w:fill="FFFFFF"/>
        <w:tabs>
          <w:tab w:val="left" w:pos="5489"/>
        </w:tabs>
        <w:rPr>
          <w:rFonts w:ascii="Arial" w:hAnsi="Arial" w:cs="Arial"/>
          <w:bCs/>
        </w:rPr>
      </w:pPr>
      <w:r w:rsidRPr="00814E5C">
        <w:rPr>
          <w:rFonts w:ascii="Arial" w:hAnsi="Arial" w:cs="Arial"/>
          <w:bCs/>
        </w:rPr>
        <w:tab/>
        <w:t>Mariusz Wołosz</w:t>
      </w:r>
    </w:p>
    <w:p w:rsidR="00ED368B" w:rsidRPr="00814E5C" w:rsidRDefault="00ED368B" w:rsidP="00814E5C">
      <w:pPr>
        <w:shd w:val="clear" w:color="auto" w:fill="FFFFFF"/>
        <w:tabs>
          <w:tab w:val="left" w:pos="5489"/>
        </w:tabs>
        <w:spacing w:after="100" w:afterAutospacing="1"/>
        <w:rPr>
          <w:rFonts w:ascii="Arial" w:hAnsi="Arial" w:cs="Arial"/>
          <w:bCs/>
          <w:sz w:val="16"/>
          <w:szCs w:val="16"/>
        </w:rPr>
      </w:pPr>
    </w:p>
    <w:sectPr w:rsidR="00ED368B" w:rsidRPr="00814E5C" w:rsidSect="00814E5C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455C7"/>
    <w:multiLevelType w:val="hybridMultilevel"/>
    <w:tmpl w:val="B336BA98"/>
    <w:lvl w:ilvl="0" w:tplc="E24AE86A">
      <w:start w:val="1"/>
      <w:numFmt w:val="decimal"/>
      <w:lvlText w:val="%1."/>
      <w:lvlJc w:val="left"/>
      <w:pPr>
        <w:ind w:left="720" w:hanging="360"/>
      </w:pPr>
      <w:rPr>
        <w:rFonts w:ascii="TiepoloItcTEEBoo" w:eastAsiaTheme="minorHAnsi" w:hAnsi="TiepoloItcTEEBoo" w:cs="Liberation Serif"/>
      </w:rPr>
    </w:lvl>
    <w:lvl w:ilvl="1" w:tplc="7E4493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ED368B"/>
    <w:rsid w:val="000432E0"/>
    <w:rsid w:val="0005763F"/>
    <w:rsid w:val="000A7B61"/>
    <w:rsid w:val="001C11BE"/>
    <w:rsid w:val="00252D26"/>
    <w:rsid w:val="00264973"/>
    <w:rsid w:val="00295864"/>
    <w:rsid w:val="002C4C41"/>
    <w:rsid w:val="00371080"/>
    <w:rsid w:val="003A3801"/>
    <w:rsid w:val="00422087"/>
    <w:rsid w:val="00462635"/>
    <w:rsid w:val="004A4C19"/>
    <w:rsid w:val="004F7F5C"/>
    <w:rsid w:val="00537933"/>
    <w:rsid w:val="006B5488"/>
    <w:rsid w:val="006C253A"/>
    <w:rsid w:val="00704FEB"/>
    <w:rsid w:val="007E2AB7"/>
    <w:rsid w:val="0080168B"/>
    <w:rsid w:val="00806F55"/>
    <w:rsid w:val="00814E5C"/>
    <w:rsid w:val="00856D5E"/>
    <w:rsid w:val="00860322"/>
    <w:rsid w:val="0092050F"/>
    <w:rsid w:val="00A832BE"/>
    <w:rsid w:val="00C103AF"/>
    <w:rsid w:val="00C2055C"/>
    <w:rsid w:val="00C22D38"/>
    <w:rsid w:val="00C94278"/>
    <w:rsid w:val="00CC2A90"/>
    <w:rsid w:val="00CD567C"/>
    <w:rsid w:val="00DD1E31"/>
    <w:rsid w:val="00E74588"/>
    <w:rsid w:val="00E926F9"/>
    <w:rsid w:val="00ED368B"/>
    <w:rsid w:val="00EF13B1"/>
    <w:rsid w:val="00EF4592"/>
    <w:rsid w:val="00F44438"/>
    <w:rsid w:val="00FC4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D368B"/>
    <w:pPr>
      <w:jc w:val="center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D368B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ED368B"/>
    <w:pPr>
      <w:shd w:val="clear" w:color="auto" w:fill="FFFFFF"/>
      <w:jc w:val="both"/>
    </w:pPr>
    <w:rPr>
      <w:rFonts w:ascii="TiepoloItcTEEBoo" w:hAnsi="TiepoloItcTEEBoo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368B"/>
    <w:rPr>
      <w:rFonts w:ascii="TiepoloItcTEEBoo" w:eastAsia="Times New Roman" w:hAnsi="TiepoloItcTEEBoo" w:cs="Times New Roman"/>
      <w:sz w:val="24"/>
      <w:szCs w:val="24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ED36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C1F85-9B70-4E09-8A15-F740919D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mmazurkiewicz</dc:creator>
  <cp:lastModifiedBy>mmazurkiewicz</cp:lastModifiedBy>
  <cp:revision>22</cp:revision>
  <cp:lastPrinted>2021-05-05T06:04:00Z</cp:lastPrinted>
  <dcterms:created xsi:type="dcterms:W3CDTF">2021-04-22T11:54:00Z</dcterms:created>
  <dcterms:modified xsi:type="dcterms:W3CDTF">2021-05-13T09:17:00Z</dcterms:modified>
</cp:coreProperties>
</file>