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9DA" w:rsidRPr="00E52684" w:rsidRDefault="00D469DA" w:rsidP="00E52684">
      <w:pPr>
        <w:tabs>
          <w:tab w:val="left" w:pos="2243"/>
        </w:tabs>
        <w:spacing w:after="240" w:line="360" w:lineRule="auto"/>
        <w:rPr>
          <w:kern w:val="18"/>
        </w:rPr>
      </w:pPr>
      <w:r w:rsidRPr="00E52684">
        <w:rPr>
          <w:kern w:val="18"/>
        </w:rPr>
        <w:t xml:space="preserve">Załącznik do decyzji Prezydenta Miasta Bytomia o środowiskowych uwarunkowaniach </w:t>
      </w:r>
      <w:r w:rsidRPr="00E52684">
        <w:t>nr ASE.6220.</w:t>
      </w:r>
      <w:r w:rsidR="00DD798D" w:rsidRPr="00E52684">
        <w:t>15</w:t>
      </w:r>
      <w:r w:rsidRPr="00E52684">
        <w:t>.2025</w:t>
      </w:r>
      <w:r w:rsidRPr="00E52684">
        <w:rPr>
          <w:kern w:val="18"/>
        </w:rPr>
        <w:t xml:space="preserve"> z dnia </w:t>
      </w:r>
      <w:r w:rsidR="00590C20" w:rsidRPr="00E52684">
        <w:rPr>
          <w:kern w:val="18"/>
        </w:rPr>
        <w:t>30</w:t>
      </w:r>
      <w:r w:rsidRPr="00E52684">
        <w:rPr>
          <w:kern w:val="18"/>
        </w:rPr>
        <w:t xml:space="preserve"> </w:t>
      </w:r>
      <w:r w:rsidR="000B45E7" w:rsidRPr="00E52684">
        <w:rPr>
          <w:kern w:val="18"/>
        </w:rPr>
        <w:t xml:space="preserve">grudnia </w:t>
      </w:r>
      <w:r w:rsidRPr="00E52684">
        <w:t>2025 r.</w:t>
      </w:r>
    </w:p>
    <w:p w:rsidR="00D469DA" w:rsidRPr="00E52684" w:rsidRDefault="00D469DA" w:rsidP="00E52684">
      <w:pPr>
        <w:pStyle w:val="Tekstpodstawowy2"/>
        <w:spacing w:before="0" w:after="0" w:line="360" w:lineRule="auto"/>
        <w:jc w:val="left"/>
        <w:rPr>
          <w:rFonts w:ascii="Arial" w:hAnsi="Arial" w:cs="Arial"/>
          <w:b/>
          <w:bCs/>
          <w:caps/>
          <w:sz w:val="24"/>
        </w:rPr>
      </w:pPr>
      <w:r w:rsidRPr="00E52684">
        <w:rPr>
          <w:rFonts w:ascii="Arial" w:hAnsi="Arial" w:cs="Arial"/>
          <w:b/>
          <w:bCs/>
          <w:caps/>
          <w:sz w:val="24"/>
        </w:rPr>
        <w:t>Charakterystyka przedsięwzięcia</w:t>
      </w:r>
    </w:p>
    <w:p w:rsidR="00D469DA" w:rsidRPr="00E52684" w:rsidRDefault="00D469DA" w:rsidP="00E52684">
      <w:pPr>
        <w:pStyle w:val="Tekstpodstawowy2"/>
        <w:spacing w:before="0" w:after="240" w:line="360" w:lineRule="auto"/>
        <w:jc w:val="left"/>
        <w:rPr>
          <w:rFonts w:ascii="Arial" w:hAnsi="Arial" w:cs="Arial"/>
          <w:b/>
          <w:bCs/>
          <w:caps/>
          <w:sz w:val="24"/>
        </w:rPr>
      </w:pPr>
      <w:r w:rsidRPr="00E52684">
        <w:rPr>
          <w:rFonts w:ascii="Arial" w:hAnsi="Arial" w:cs="Arial"/>
          <w:b/>
          <w:sz w:val="24"/>
        </w:rPr>
        <w:t>pn.: „</w:t>
      </w:r>
      <w:r w:rsidR="000D7AE9" w:rsidRPr="00E52684">
        <w:rPr>
          <w:rFonts w:ascii="Arial" w:hAnsi="Arial" w:cs="Arial"/>
          <w:b/>
          <w:sz w:val="24"/>
        </w:rPr>
        <w:t>Przebudowa ul. Jana III Sobieskiego w Rudzie Śląskiej</w:t>
      </w:r>
      <w:r w:rsidRPr="00E52684">
        <w:rPr>
          <w:rFonts w:ascii="Arial" w:hAnsi="Arial" w:cs="Arial"/>
          <w:b/>
          <w:sz w:val="24"/>
        </w:rPr>
        <w:t>”.</w:t>
      </w:r>
    </w:p>
    <w:p w:rsidR="00914232" w:rsidRPr="00E52684" w:rsidRDefault="000D7AE9" w:rsidP="00E52684">
      <w:pPr>
        <w:pStyle w:val="Bezodstpw"/>
        <w:spacing w:after="240" w:line="360" w:lineRule="auto"/>
        <w:rPr>
          <w:rFonts w:ascii="Arial" w:hAnsi="Arial" w:cs="Arial"/>
          <w:sz w:val="24"/>
          <w:szCs w:val="24"/>
        </w:rPr>
      </w:pPr>
      <w:r w:rsidRPr="00E52684">
        <w:rPr>
          <w:rFonts w:ascii="Arial" w:hAnsi="Arial" w:cs="Arial"/>
          <w:sz w:val="24"/>
          <w:szCs w:val="24"/>
        </w:rPr>
        <w:t>Przedmiotem inwestycji jest przebudowa istniejącej ulicy Jana III Sobieskiego w Rudzie Śląskiej. W ramach przedsięwzięcia po rozbudowie ww. odcinek będzie doprowadzony do parametrów: drogi klasy L o szer. 6-6,50 m i długości ok. 1200 m, z dwustronnym chodnikiem, dwukierunkową ścieżką rowerową, zatoką postojową oraz zjazdami publicznymi i indywidualnymi. Droga będzie odwadniana siecią kanalizacji deszczowej w ramach pasa drogowego i odprowadzona do miejskiej sieci kanalizacji. Przewidziane są w zakresie przedsięwzięcia budowa, rozbudowa, przebudowa, czy zabezpieczenie sieci: elektroenergetycznych, wodociągowych, teletechnicznych, gazociągu, ciepłociągu, kanalizacji deszczowej i sanitarnej przebiegających w granicach pasa drogowego.</w:t>
      </w:r>
    </w:p>
    <w:p w:rsidR="00914232" w:rsidRPr="00E52684" w:rsidRDefault="00914232" w:rsidP="00E52684">
      <w:pPr>
        <w:pStyle w:val="Bezodstpw"/>
        <w:spacing w:after="240" w:line="360" w:lineRule="auto"/>
        <w:rPr>
          <w:rFonts w:ascii="Arial" w:hAnsi="Arial" w:cs="Arial"/>
          <w:sz w:val="24"/>
          <w:szCs w:val="24"/>
        </w:rPr>
      </w:pPr>
      <w:r w:rsidRPr="00E52684">
        <w:rPr>
          <w:rStyle w:val="FontStyle25"/>
          <w:bCs/>
          <w:sz w:val="24"/>
          <w:szCs w:val="24"/>
        </w:rPr>
        <w:t>Lokalizacja inwestycji:</w:t>
      </w:r>
      <w:r w:rsidRPr="00E52684">
        <w:rPr>
          <w:rStyle w:val="FontStyle25"/>
          <w:b/>
          <w:bCs/>
          <w:sz w:val="24"/>
          <w:szCs w:val="24"/>
        </w:rPr>
        <w:t xml:space="preserve"> </w:t>
      </w:r>
      <w:r w:rsidRPr="00E52684">
        <w:rPr>
          <w:rFonts w:ascii="Arial" w:hAnsi="Arial" w:cs="Arial"/>
          <w:sz w:val="24"/>
          <w:szCs w:val="24"/>
        </w:rPr>
        <w:t xml:space="preserve">m. Ruda Śląska, obręb 0001 Ruda, arkusz mapy 10, dz. o </w:t>
      </w:r>
      <w:proofErr w:type="spellStart"/>
      <w:r w:rsidRPr="00E52684">
        <w:rPr>
          <w:rFonts w:ascii="Arial" w:hAnsi="Arial" w:cs="Arial"/>
          <w:sz w:val="24"/>
          <w:szCs w:val="24"/>
        </w:rPr>
        <w:t>nr</w:t>
      </w:r>
      <w:proofErr w:type="spellEnd"/>
      <w:r w:rsidRPr="00E52684">
        <w:rPr>
          <w:rFonts w:ascii="Arial" w:hAnsi="Arial" w:cs="Arial"/>
          <w:sz w:val="24"/>
          <w:szCs w:val="24"/>
        </w:rPr>
        <w:t>. ew.: 100, 120/77 (w części), 191/47, 416/101, 430/24 (w części), 432/24 (w części), 434/23, 436/24</w:t>
      </w:r>
      <w:r w:rsidR="00E52684">
        <w:rPr>
          <w:rFonts w:ascii="Arial" w:hAnsi="Arial" w:cs="Arial"/>
          <w:sz w:val="24"/>
          <w:szCs w:val="24"/>
        </w:rPr>
        <w:t xml:space="preserve"> </w:t>
      </w:r>
      <w:r w:rsidRPr="00E52684">
        <w:rPr>
          <w:rFonts w:ascii="Arial" w:hAnsi="Arial" w:cs="Arial"/>
          <w:sz w:val="24"/>
          <w:szCs w:val="24"/>
        </w:rPr>
        <w:t xml:space="preserve">(w części), 447/77, 450/99, 465/13 (w części), 482/75, 499/22 (w części), </w:t>
      </w:r>
      <w:r w:rsidRPr="00E52684">
        <w:rPr>
          <w:rFonts w:ascii="Arial" w:hAnsi="Arial" w:cs="Arial"/>
          <w:bCs/>
          <w:sz w:val="24"/>
          <w:szCs w:val="24"/>
        </w:rPr>
        <w:t xml:space="preserve">558/48 (w części), </w:t>
      </w:r>
      <w:r w:rsidRPr="00E52684">
        <w:rPr>
          <w:rFonts w:ascii="Arial" w:hAnsi="Arial" w:cs="Arial"/>
          <w:sz w:val="24"/>
          <w:szCs w:val="24"/>
        </w:rPr>
        <w:t xml:space="preserve">561/24 (w części), 595/29, 619/59 (w części), 621/76, 625/22, </w:t>
      </w:r>
      <w:r w:rsidRPr="00E52684">
        <w:rPr>
          <w:rFonts w:ascii="Arial" w:hAnsi="Arial" w:cs="Arial"/>
          <w:bCs/>
          <w:sz w:val="24"/>
          <w:szCs w:val="24"/>
        </w:rPr>
        <w:t xml:space="preserve">653/17, </w:t>
      </w:r>
      <w:r w:rsidRPr="00E52684">
        <w:rPr>
          <w:rFonts w:ascii="Arial" w:hAnsi="Arial" w:cs="Arial"/>
          <w:sz w:val="24"/>
          <w:szCs w:val="24"/>
        </w:rPr>
        <w:t>661/79, 675/48, 680/104, 685/95</w:t>
      </w:r>
      <w:r w:rsidR="00E52684">
        <w:rPr>
          <w:rFonts w:ascii="Arial" w:hAnsi="Arial" w:cs="Arial"/>
          <w:sz w:val="24"/>
          <w:szCs w:val="24"/>
        </w:rPr>
        <w:t xml:space="preserve"> </w:t>
      </w:r>
      <w:r w:rsidRPr="00E52684">
        <w:rPr>
          <w:rFonts w:ascii="Arial" w:hAnsi="Arial" w:cs="Arial"/>
          <w:sz w:val="24"/>
          <w:szCs w:val="24"/>
        </w:rPr>
        <w:t>(w części), 686/95 (w części), 708/22.</w:t>
      </w:r>
    </w:p>
    <w:p w:rsidR="000D7AE9" w:rsidRPr="00E52684" w:rsidRDefault="000D7AE9" w:rsidP="00E52684">
      <w:pPr>
        <w:pStyle w:val="Bezodstpw"/>
        <w:spacing w:after="240" w:line="360" w:lineRule="auto"/>
        <w:rPr>
          <w:rFonts w:ascii="Arial" w:hAnsi="Arial" w:cs="Arial"/>
          <w:sz w:val="24"/>
          <w:szCs w:val="24"/>
        </w:rPr>
      </w:pPr>
      <w:r w:rsidRPr="00E52684">
        <w:rPr>
          <w:rFonts w:ascii="Arial" w:hAnsi="Arial" w:cs="Arial"/>
          <w:sz w:val="24"/>
          <w:szCs w:val="24"/>
        </w:rPr>
        <w:t>W ramach przedsięwzięcia powstanie ok. 15 pełnowymiarowych miejsc postojowych.</w:t>
      </w:r>
    </w:p>
    <w:p w:rsidR="000D7AE9" w:rsidRPr="00E52684" w:rsidRDefault="000D7AE9" w:rsidP="00E52684">
      <w:pPr>
        <w:pStyle w:val="Bezodstpw"/>
        <w:spacing w:after="240" w:line="360" w:lineRule="auto"/>
        <w:rPr>
          <w:rFonts w:ascii="Arial" w:hAnsi="Arial" w:cs="Arial"/>
          <w:sz w:val="24"/>
          <w:szCs w:val="24"/>
        </w:rPr>
      </w:pPr>
      <w:r w:rsidRPr="00E52684">
        <w:rPr>
          <w:rFonts w:ascii="Arial" w:hAnsi="Arial" w:cs="Arial"/>
          <w:sz w:val="24"/>
          <w:szCs w:val="24"/>
        </w:rPr>
        <w:t>Powierzchnia całej nieruchomości, na której planowane jest przedsięwzięcie będzie wynosiła 27605 m</w:t>
      </w:r>
      <w:r w:rsidRPr="00E52684">
        <w:rPr>
          <w:rFonts w:ascii="Arial" w:hAnsi="Arial" w:cs="Arial"/>
          <w:sz w:val="24"/>
          <w:szCs w:val="24"/>
          <w:vertAlign w:val="superscript"/>
        </w:rPr>
        <w:t>2</w:t>
      </w:r>
      <w:r w:rsidRPr="00E52684">
        <w:rPr>
          <w:rFonts w:ascii="Arial" w:hAnsi="Arial" w:cs="Arial"/>
          <w:sz w:val="24"/>
          <w:szCs w:val="24"/>
        </w:rPr>
        <w:t>. Długość planowanej do wykonania drogi wynosi ok. 1</w:t>
      </w:r>
      <w:r w:rsidR="002B04E8" w:rsidRPr="00E52684">
        <w:rPr>
          <w:rFonts w:ascii="Arial" w:hAnsi="Arial" w:cs="Arial"/>
          <w:sz w:val="24"/>
          <w:szCs w:val="24"/>
        </w:rPr>
        <w:t xml:space="preserve">,1 </w:t>
      </w:r>
      <w:proofErr w:type="spellStart"/>
      <w:r w:rsidR="002B04E8" w:rsidRPr="00E52684">
        <w:rPr>
          <w:rFonts w:ascii="Arial" w:hAnsi="Arial" w:cs="Arial"/>
          <w:sz w:val="24"/>
          <w:szCs w:val="24"/>
        </w:rPr>
        <w:t>km</w:t>
      </w:r>
      <w:proofErr w:type="spellEnd"/>
      <w:r w:rsidRPr="00E52684">
        <w:rPr>
          <w:rFonts w:ascii="Arial" w:hAnsi="Arial" w:cs="Arial"/>
          <w:sz w:val="24"/>
          <w:szCs w:val="24"/>
        </w:rPr>
        <w:t>.</w:t>
      </w:r>
    </w:p>
    <w:p w:rsidR="002A2657" w:rsidRPr="00E52684" w:rsidRDefault="000D7AE9" w:rsidP="00E52684">
      <w:pPr>
        <w:pStyle w:val="Bezodstpw"/>
        <w:spacing w:after="240" w:line="360" w:lineRule="auto"/>
        <w:rPr>
          <w:rFonts w:ascii="Arial" w:hAnsi="Arial" w:cs="Arial"/>
          <w:sz w:val="24"/>
          <w:szCs w:val="24"/>
        </w:rPr>
      </w:pPr>
      <w:r w:rsidRPr="00E52684">
        <w:rPr>
          <w:rFonts w:ascii="Arial" w:hAnsi="Arial" w:cs="Arial"/>
          <w:sz w:val="24"/>
          <w:szCs w:val="24"/>
        </w:rPr>
        <w:t>Przebieg jezdni, chodnika oraz ścieżki rowerowej umiejscowiono w taki sposób aby maksymalnie ograniczyć ingerencję w istniejącą szatę roślinną. Wzdłuż istniejącej drogi występuje drzewostan i krzewy. W miejscach gdzie zachodzi konieczność wycinki drzew i krzewów zostanie wykonana inwentaryzacja zieleni i złożony wniosek o pozwolenie na wycinkę drzew.</w:t>
      </w:r>
    </w:p>
    <w:p w:rsidR="002A2657" w:rsidRPr="00E52684" w:rsidRDefault="002A2657" w:rsidP="00E52684">
      <w:pPr>
        <w:pStyle w:val="Bezodstpw"/>
        <w:spacing w:after="240" w:line="360" w:lineRule="auto"/>
        <w:rPr>
          <w:rFonts w:ascii="Arial" w:eastAsia="CIDFont+F1" w:hAnsi="Arial" w:cs="Arial"/>
          <w:sz w:val="24"/>
          <w:szCs w:val="24"/>
        </w:rPr>
      </w:pPr>
      <w:r w:rsidRPr="00E52684">
        <w:rPr>
          <w:rFonts w:ascii="Arial" w:eastAsia="CIDFont+F1" w:hAnsi="Arial" w:cs="Arial"/>
          <w:sz w:val="24"/>
          <w:szCs w:val="24"/>
        </w:rPr>
        <w:t>W bezpośrednim sąsiedztwie planowego przedsięwzięcia nie znajdują się żadne formy ochrony przyrody i nie są one narażone na jego oddziaływanie.</w:t>
      </w:r>
    </w:p>
    <w:p w:rsidR="002A2657" w:rsidRPr="00E52684" w:rsidRDefault="00984EEB" w:rsidP="00E52684">
      <w:pPr>
        <w:pStyle w:val="Bezodstpw"/>
        <w:spacing w:after="240" w:line="360" w:lineRule="auto"/>
        <w:rPr>
          <w:rFonts w:ascii="Arial" w:eastAsia="CIDFont+F1" w:hAnsi="Arial" w:cs="Arial"/>
          <w:sz w:val="24"/>
          <w:szCs w:val="24"/>
        </w:rPr>
      </w:pPr>
      <w:r w:rsidRPr="00E52684">
        <w:rPr>
          <w:rFonts w:ascii="Arial" w:eastAsia="CIDFont+F1" w:hAnsi="Arial" w:cs="Arial"/>
          <w:sz w:val="24"/>
          <w:szCs w:val="24"/>
        </w:rPr>
        <w:t>W celu odwodnienia pasa drogowego oraz terenów przyległych projektuje się sieć kanalizacji</w:t>
      </w:r>
      <w:r w:rsidR="002A2657" w:rsidRPr="00E52684">
        <w:rPr>
          <w:rFonts w:ascii="Arial" w:eastAsia="CIDFont+F1" w:hAnsi="Arial" w:cs="Arial"/>
          <w:sz w:val="24"/>
          <w:szCs w:val="24"/>
        </w:rPr>
        <w:t xml:space="preserve"> </w:t>
      </w:r>
      <w:r w:rsidRPr="00E52684">
        <w:rPr>
          <w:rFonts w:ascii="Arial" w:eastAsia="CIDFont+F1" w:hAnsi="Arial" w:cs="Arial"/>
          <w:sz w:val="24"/>
          <w:szCs w:val="24"/>
        </w:rPr>
        <w:t>deszczowej posadowioną w jezdni ul. Sobieskiego. Sieć stanowić będzie układ kanałów</w:t>
      </w:r>
      <w:r w:rsidR="002A2657" w:rsidRPr="00E52684">
        <w:rPr>
          <w:rFonts w:ascii="Arial" w:eastAsia="CIDFont+F1" w:hAnsi="Arial" w:cs="Arial"/>
          <w:sz w:val="24"/>
          <w:szCs w:val="24"/>
        </w:rPr>
        <w:t xml:space="preserve"> </w:t>
      </w:r>
      <w:r w:rsidRPr="00E52684">
        <w:rPr>
          <w:rFonts w:ascii="Arial" w:eastAsia="CIDFont+F1" w:hAnsi="Arial" w:cs="Arial"/>
          <w:sz w:val="24"/>
          <w:szCs w:val="24"/>
        </w:rPr>
        <w:t>deszczowych, odprowadzających wody deszczowe zebrane wpustami ulicznymi. Dodatkowo</w:t>
      </w:r>
      <w:r w:rsidR="002A2657" w:rsidRPr="00E52684">
        <w:rPr>
          <w:rFonts w:ascii="Arial" w:eastAsia="CIDFont+F1" w:hAnsi="Arial" w:cs="Arial"/>
          <w:sz w:val="24"/>
          <w:szCs w:val="24"/>
        </w:rPr>
        <w:t xml:space="preserve"> </w:t>
      </w:r>
      <w:r w:rsidRPr="00E52684">
        <w:rPr>
          <w:rFonts w:ascii="Arial" w:eastAsia="CIDFont+F1" w:hAnsi="Arial" w:cs="Arial"/>
          <w:sz w:val="24"/>
          <w:szCs w:val="24"/>
        </w:rPr>
        <w:t>projektuje się sięgacze kanalizacji deszczowej w drogach wewnętrznych, w celu odwodnienia</w:t>
      </w:r>
      <w:r w:rsidR="002A2657" w:rsidRPr="00E52684">
        <w:rPr>
          <w:rFonts w:ascii="Arial" w:eastAsia="CIDFont+F1" w:hAnsi="Arial" w:cs="Arial"/>
          <w:sz w:val="24"/>
          <w:szCs w:val="24"/>
        </w:rPr>
        <w:t xml:space="preserve"> </w:t>
      </w:r>
      <w:r w:rsidRPr="00E52684">
        <w:rPr>
          <w:rFonts w:ascii="Arial" w:eastAsia="CIDFont+F1" w:hAnsi="Arial" w:cs="Arial"/>
          <w:sz w:val="24"/>
          <w:szCs w:val="24"/>
        </w:rPr>
        <w:t>terenów mieszkaniowych. Sieć stanowić będą kanały deszczowe o średnicach</w:t>
      </w:r>
      <w:r w:rsidR="002A2657" w:rsidRPr="00E52684">
        <w:rPr>
          <w:rFonts w:ascii="Arial" w:eastAsia="CIDFont+F1" w:hAnsi="Arial" w:cs="Arial"/>
          <w:sz w:val="24"/>
          <w:szCs w:val="24"/>
        </w:rPr>
        <w:t xml:space="preserve"> 315-</w:t>
      </w:r>
      <w:r w:rsidRPr="00E52684">
        <w:rPr>
          <w:rFonts w:ascii="Arial" w:eastAsia="CIDFont+F1" w:hAnsi="Arial" w:cs="Arial"/>
          <w:sz w:val="24"/>
          <w:szCs w:val="24"/>
        </w:rPr>
        <w:t>1400</w:t>
      </w:r>
      <w:r w:rsidR="002A2657" w:rsidRPr="00E52684">
        <w:rPr>
          <w:rFonts w:ascii="Arial" w:eastAsia="CIDFont+F1" w:hAnsi="Arial" w:cs="Arial"/>
          <w:sz w:val="24"/>
          <w:szCs w:val="24"/>
        </w:rPr>
        <w:t xml:space="preserve"> </w:t>
      </w:r>
      <w:r w:rsidRPr="00E52684">
        <w:rPr>
          <w:rFonts w:ascii="Arial" w:eastAsia="CIDFont+F1" w:hAnsi="Arial" w:cs="Arial"/>
          <w:sz w:val="24"/>
          <w:szCs w:val="24"/>
        </w:rPr>
        <w:t>mm oraz studnie rewizyjne betonowe. Przyłącza deszczowe wykonuje się z kanałów o średnicy</w:t>
      </w:r>
      <w:r w:rsidR="002A2657" w:rsidRPr="00E52684">
        <w:rPr>
          <w:rFonts w:ascii="Arial" w:eastAsia="CIDFont+F1" w:hAnsi="Arial" w:cs="Arial"/>
          <w:sz w:val="24"/>
          <w:szCs w:val="24"/>
        </w:rPr>
        <w:t xml:space="preserve"> 200 </w:t>
      </w:r>
      <w:proofErr w:type="spellStart"/>
      <w:r w:rsidR="002A2657" w:rsidRPr="00E52684">
        <w:rPr>
          <w:rFonts w:ascii="Arial" w:eastAsia="CIDFont+F1" w:hAnsi="Arial" w:cs="Arial"/>
          <w:sz w:val="24"/>
          <w:szCs w:val="24"/>
        </w:rPr>
        <w:t>mm</w:t>
      </w:r>
      <w:proofErr w:type="spellEnd"/>
      <w:r w:rsidR="002A2657" w:rsidRPr="00E52684">
        <w:rPr>
          <w:rFonts w:ascii="Arial" w:eastAsia="CIDFont+F1" w:hAnsi="Arial" w:cs="Arial"/>
          <w:sz w:val="24"/>
          <w:szCs w:val="24"/>
        </w:rPr>
        <w:t>.</w:t>
      </w:r>
      <w:r w:rsidR="00E52684">
        <w:rPr>
          <w:rFonts w:ascii="Arial" w:eastAsia="CIDFont+F1" w:hAnsi="Arial" w:cs="Arial"/>
          <w:sz w:val="24"/>
          <w:szCs w:val="24"/>
        </w:rPr>
        <w:t xml:space="preserve"> </w:t>
      </w:r>
      <w:r w:rsidRPr="00E52684">
        <w:rPr>
          <w:rFonts w:ascii="Arial" w:eastAsia="CIDFont+F1" w:hAnsi="Arial" w:cs="Arial"/>
          <w:sz w:val="24"/>
          <w:szCs w:val="24"/>
        </w:rPr>
        <w:t>Z uwagi na konieczność ograniczenia zrzutu wód deszczowych do istniejącej sieci</w:t>
      </w:r>
      <w:r w:rsidR="002A2657" w:rsidRPr="00E52684">
        <w:rPr>
          <w:rFonts w:ascii="Arial" w:eastAsia="CIDFont+F1" w:hAnsi="Arial" w:cs="Arial"/>
          <w:sz w:val="24"/>
          <w:szCs w:val="24"/>
        </w:rPr>
        <w:t xml:space="preserve"> kanalizacyjnej,</w:t>
      </w:r>
      <w:r w:rsidR="00E52684">
        <w:rPr>
          <w:rFonts w:ascii="Arial" w:eastAsia="CIDFont+F1" w:hAnsi="Arial" w:cs="Arial"/>
          <w:sz w:val="24"/>
          <w:szCs w:val="24"/>
        </w:rPr>
        <w:t xml:space="preserve"> </w:t>
      </w:r>
      <w:r w:rsidRPr="00E52684">
        <w:rPr>
          <w:rFonts w:ascii="Arial" w:eastAsia="CIDFont+F1" w:hAnsi="Arial" w:cs="Arial"/>
          <w:sz w:val="24"/>
          <w:szCs w:val="24"/>
        </w:rPr>
        <w:t>na trasie sieci przewidziano zabudowę kolektorów retencyjnych. W miejscu</w:t>
      </w:r>
      <w:r w:rsidR="002A2657" w:rsidRPr="00E52684">
        <w:rPr>
          <w:rFonts w:ascii="Arial" w:eastAsia="CIDFont+F1" w:hAnsi="Arial" w:cs="Arial"/>
          <w:sz w:val="24"/>
          <w:szCs w:val="24"/>
        </w:rPr>
        <w:t xml:space="preserve"> </w:t>
      </w:r>
      <w:r w:rsidRPr="00E52684">
        <w:rPr>
          <w:rFonts w:ascii="Arial" w:eastAsia="CIDFont+F1" w:hAnsi="Arial" w:cs="Arial"/>
          <w:sz w:val="24"/>
          <w:szCs w:val="24"/>
        </w:rPr>
        <w:t>wylotów z kanałów retencyjnych stosuje się regulatory przepływu, w celu ograniczenia zrzutu</w:t>
      </w:r>
      <w:r w:rsidR="002A2657" w:rsidRPr="00E52684">
        <w:rPr>
          <w:rFonts w:ascii="Arial" w:eastAsia="CIDFont+F1" w:hAnsi="Arial" w:cs="Arial"/>
          <w:sz w:val="24"/>
          <w:szCs w:val="24"/>
        </w:rPr>
        <w:t xml:space="preserve"> </w:t>
      </w:r>
      <w:r w:rsidRPr="00E52684">
        <w:rPr>
          <w:rFonts w:ascii="Arial" w:eastAsia="CIDFont+F1" w:hAnsi="Arial" w:cs="Arial"/>
          <w:sz w:val="24"/>
          <w:szCs w:val="24"/>
        </w:rPr>
        <w:t>wód deszczowych do dalszych odcinków sieci.</w:t>
      </w:r>
    </w:p>
    <w:p w:rsidR="002A2657" w:rsidRPr="00E52684" w:rsidRDefault="00984EEB" w:rsidP="00E52684">
      <w:pPr>
        <w:pStyle w:val="Bezodstpw"/>
        <w:spacing w:after="240" w:line="360" w:lineRule="auto"/>
        <w:rPr>
          <w:rFonts w:ascii="Arial" w:eastAsia="CIDFont+F1" w:hAnsi="Arial" w:cs="Arial"/>
          <w:sz w:val="24"/>
          <w:szCs w:val="24"/>
        </w:rPr>
      </w:pPr>
      <w:r w:rsidRPr="00E52684">
        <w:rPr>
          <w:rFonts w:ascii="Arial" w:eastAsia="CIDFont+F1" w:hAnsi="Arial" w:cs="Arial"/>
          <w:sz w:val="24"/>
          <w:szCs w:val="24"/>
        </w:rPr>
        <w:t>W miejscu istniejącej sieci ogólnospławnej północnej projektuje się siec kanalizacji sanitarnej</w:t>
      </w:r>
      <w:r w:rsidR="002A2657" w:rsidRPr="00E52684">
        <w:rPr>
          <w:rFonts w:ascii="Arial" w:eastAsia="CIDFont+F1" w:hAnsi="Arial" w:cs="Arial"/>
          <w:sz w:val="24"/>
          <w:szCs w:val="24"/>
        </w:rPr>
        <w:t xml:space="preserve"> </w:t>
      </w:r>
      <w:r w:rsidRPr="00E52684">
        <w:rPr>
          <w:rFonts w:ascii="Arial" w:eastAsia="CIDFont+F1" w:hAnsi="Arial" w:cs="Arial"/>
          <w:sz w:val="24"/>
          <w:szCs w:val="24"/>
        </w:rPr>
        <w:t>wraz z przyłączami. Sieć kanalizacji służyć będzie grawitacyjnemu odprowadzeniu ścieków</w:t>
      </w:r>
      <w:r w:rsidR="002A2657" w:rsidRPr="00E52684">
        <w:rPr>
          <w:rFonts w:ascii="Arial" w:eastAsia="CIDFont+F1" w:hAnsi="Arial" w:cs="Arial"/>
          <w:sz w:val="24"/>
          <w:szCs w:val="24"/>
        </w:rPr>
        <w:t xml:space="preserve"> </w:t>
      </w:r>
      <w:r w:rsidRPr="00E52684">
        <w:rPr>
          <w:rFonts w:ascii="Arial" w:eastAsia="CIDFont+F1" w:hAnsi="Arial" w:cs="Arial"/>
          <w:sz w:val="24"/>
          <w:szCs w:val="24"/>
        </w:rPr>
        <w:t>bytowo-gospodarczych z terenu zabudowy mieszkaniowej. Przebudowa sieci polega na</w:t>
      </w:r>
      <w:r w:rsidR="002A2657" w:rsidRPr="00E52684">
        <w:rPr>
          <w:rFonts w:ascii="Arial" w:eastAsia="CIDFont+F1" w:hAnsi="Arial" w:cs="Arial"/>
          <w:sz w:val="24"/>
          <w:szCs w:val="24"/>
        </w:rPr>
        <w:t xml:space="preserve"> </w:t>
      </w:r>
      <w:r w:rsidRPr="00E52684">
        <w:rPr>
          <w:rFonts w:ascii="Arial" w:eastAsia="CIDFont+F1" w:hAnsi="Arial" w:cs="Arial"/>
          <w:sz w:val="24"/>
          <w:szCs w:val="24"/>
        </w:rPr>
        <w:t>zabudowie nowych odcinków sieci po istniejącej trasie oraz doprowadzeniu przyłączy z</w:t>
      </w:r>
      <w:r w:rsidR="002A2657" w:rsidRPr="00E52684">
        <w:rPr>
          <w:rFonts w:ascii="Arial" w:eastAsia="CIDFont+F1" w:hAnsi="Arial" w:cs="Arial"/>
          <w:sz w:val="24"/>
          <w:szCs w:val="24"/>
        </w:rPr>
        <w:t xml:space="preserve"> </w:t>
      </w:r>
      <w:r w:rsidRPr="00E52684">
        <w:rPr>
          <w:rFonts w:ascii="Arial" w:eastAsia="CIDFont+F1" w:hAnsi="Arial" w:cs="Arial"/>
          <w:sz w:val="24"/>
          <w:szCs w:val="24"/>
        </w:rPr>
        <w:t>budynków po południowej stronie obszaru. Przebudowywaną sieć stanowią kanału Ø200, Ø250,</w:t>
      </w:r>
      <w:r w:rsidR="002A2657" w:rsidRPr="00E52684">
        <w:rPr>
          <w:rFonts w:ascii="Arial" w:eastAsia="CIDFont+F1" w:hAnsi="Arial" w:cs="Arial"/>
          <w:sz w:val="24"/>
          <w:szCs w:val="24"/>
        </w:rPr>
        <w:t xml:space="preserve"> Ø315 oraz studnie betonowe DN1000. Przyłącza wykonuje się z rur Ø200. Projektowana kanalizacja sanitarna odprowadzać będzie ścieki do istniejącej sieci.</w:t>
      </w:r>
    </w:p>
    <w:p w:rsidR="002A2657" w:rsidRPr="00E52684" w:rsidRDefault="002A2657" w:rsidP="00E52684">
      <w:pPr>
        <w:pStyle w:val="Bezodstpw"/>
        <w:spacing w:after="240" w:line="360" w:lineRule="auto"/>
        <w:rPr>
          <w:rFonts w:ascii="Arial" w:eastAsia="CIDFont+F1" w:hAnsi="Arial" w:cs="Arial"/>
          <w:sz w:val="24"/>
          <w:szCs w:val="24"/>
        </w:rPr>
      </w:pPr>
      <w:r w:rsidRPr="00E52684">
        <w:rPr>
          <w:rFonts w:ascii="Arial" w:eastAsia="CIDFont+F1" w:hAnsi="Arial" w:cs="Arial"/>
          <w:sz w:val="24"/>
          <w:szCs w:val="24"/>
        </w:rPr>
        <w:t xml:space="preserve">Do likwidacji przewidziano sieć wodociągową po północnej stronie drogi. Docelowo wszystkie budynki zostaną podłączone do istniejącej sieci wodociągowej Ø110 po stronie południowej. Projektuje się przyłącza PE100-RC Ø63 oraz Ø40. Przyłącza wykonać obejmami siodłowymi do nawiercania. Przyłącza prowadzone będą w drogach wewnętrznych, a dalej </w:t>
      </w:r>
      <w:r w:rsidRPr="00E52684">
        <w:rPr>
          <w:rFonts w:ascii="Arial" w:eastAsia="CIDFont+F1" w:hAnsi="Arial" w:cs="Arial"/>
          <w:sz w:val="24"/>
          <w:szCs w:val="24"/>
        </w:rPr>
        <w:lastRenderedPageBreak/>
        <w:t>rozdzielane do każdego z budynków. Na przyłączach zastosować zasuwy ze złączem PE do zgrzewania. Zasuwy przyłączeniowe montowane będą poza jezdnią - w chodniku lub terenie zielonym. Z uwagi na zły stan techniczny fragmentu sieci wodociągowej, we wschodniej części opracowania przewidziano przebudowę sieci na długości 85 m. Istniejąca sieć wodociągowa wyposażona zostanie w hydranty przeciwpożarowe nadziemne posadowione w poboczu drogi.</w:t>
      </w:r>
    </w:p>
    <w:p w:rsidR="002A2657" w:rsidRPr="00E52684" w:rsidRDefault="000D7AE9" w:rsidP="00E52684">
      <w:pPr>
        <w:pStyle w:val="Bezodstpw"/>
        <w:spacing w:after="240" w:line="360" w:lineRule="auto"/>
        <w:rPr>
          <w:rFonts w:ascii="Arial" w:hAnsi="Arial" w:cs="Arial"/>
          <w:sz w:val="24"/>
          <w:szCs w:val="24"/>
        </w:rPr>
      </w:pPr>
      <w:r w:rsidRPr="00E52684">
        <w:rPr>
          <w:rFonts w:ascii="Arial" w:hAnsi="Arial" w:cs="Arial"/>
          <w:sz w:val="24"/>
          <w:szCs w:val="24"/>
        </w:rPr>
        <w:t xml:space="preserve">Ulica zostanie oświetlona oprawami oświetleniowym ulicznymi zamocowanymi na słupach, zasilanymi linią kablową </w:t>
      </w:r>
      <w:proofErr w:type="spellStart"/>
      <w:r w:rsidRPr="00E52684">
        <w:rPr>
          <w:rFonts w:ascii="Arial" w:hAnsi="Arial" w:cs="Arial"/>
          <w:sz w:val="24"/>
          <w:szCs w:val="24"/>
        </w:rPr>
        <w:t>nN</w:t>
      </w:r>
      <w:proofErr w:type="spellEnd"/>
      <w:r w:rsidRPr="00E52684">
        <w:rPr>
          <w:rFonts w:ascii="Arial" w:hAnsi="Arial" w:cs="Arial"/>
          <w:sz w:val="24"/>
          <w:szCs w:val="24"/>
        </w:rPr>
        <w:t xml:space="preserve"> prowadzoną w ziemi.</w:t>
      </w:r>
    </w:p>
    <w:p w:rsidR="002A2657" w:rsidRPr="00E52684" w:rsidRDefault="002A2657" w:rsidP="00E52684">
      <w:pPr>
        <w:pStyle w:val="Bezodstpw"/>
        <w:spacing w:after="240" w:line="360" w:lineRule="auto"/>
        <w:rPr>
          <w:rFonts w:ascii="Arial" w:hAnsi="Arial" w:cs="Arial"/>
          <w:sz w:val="24"/>
          <w:szCs w:val="24"/>
        </w:rPr>
      </w:pPr>
      <w:r w:rsidRPr="00E52684">
        <w:rPr>
          <w:rFonts w:ascii="Arial" w:eastAsia="CIDFont+F1" w:hAnsi="Arial" w:cs="Arial"/>
          <w:sz w:val="24"/>
          <w:szCs w:val="24"/>
        </w:rPr>
        <w:t>Zgodnie z dokumentacją geotechniczną, nie przewiduje się występowania wó</w:t>
      </w:r>
      <w:r w:rsidR="007752CC" w:rsidRPr="00E52684">
        <w:rPr>
          <w:rFonts w:ascii="Arial" w:eastAsia="CIDFont+F1" w:hAnsi="Arial" w:cs="Arial"/>
          <w:sz w:val="24"/>
          <w:szCs w:val="24"/>
        </w:rPr>
        <w:t>d gruntowych</w:t>
      </w:r>
      <w:r w:rsidR="00E52684">
        <w:rPr>
          <w:rFonts w:ascii="Arial" w:eastAsia="CIDFont+F1" w:hAnsi="Arial" w:cs="Arial"/>
          <w:sz w:val="24"/>
          <w:szCs w:val="24"/>
        </w:rPr>
        <w:t xml:space="preserve"> </w:t>
      </w:r>
      <w:r w:rsidRPr="00E52684">
        <w:rPr>
          <w:rFonts w:ascii="Arial" w:eastAsia="CIDFont+F1" w:hAnsi="Arial" w:cs="Arial"/>
          <w:sz w:val="24"/>
          <w:szCs w:val="24"/>
        </w:rPr>
        <w:t>w wykopach przy prowadzeniu robót budowlanych – nie zakłada się konieczności odwodnienia wykopów.</w:t>
      </w:r>
    </w:p>
    <w:p w:rsidR="00D469DA" w:rsidRPr="00E52684" w:rsidRDefault="00D469DA" w:rsidP="00E52684">
      <w:pPr>
        <w:pStyle w:val="Bezodstpw"/>
        <w:spacing w:line="360" w:lineRule="auto"/>
        <w:ind w:left="3969"/>
        <w:rPr>
          <w:rFonts w:ascii="Arial" w:hAnsi="Arial" w:cs="Arial"/>
          <w:sz w:val="24"/>
          <w:szCs w:val="24"/>
        </w:rPr>
      </w:pPr>
      <w:r w:rsidRPr="00E52684">
        <w:rPr>
          <w:rFonts w:ascii="Arial" w:hAnsi="Arial" w:cs="Arial"/>
          <w:sz w:val="24"/>
          <w:szCs w:val="24"/>
        </w:rPr>
        <w:t>podpisał</w:t>
      </w:r>
    </w:p>
    <w:p w:rsidR="00D469DA" w:rsidRPr="00E52684" w:rsidRDefault="00D469DA" w:rsidP="00E52684">
      <w:pPr>
        <w:pStyle w:val="Bezodstpw"/>
        <w:spacing w:line="360" w:lineRule="auto"/>
        <w:ind w:left="3969"/>
        <w:rPr>
          <w:rFonts w:ascii="Arial" w:hAnsi="Arial" w:cs="Arial"/>
          <w:sz w:val="24"/>
          <w:szCs w:val="24"/>
        </w:rPr>
      </w:pPr>
      <w:r w:rsidRPr="00E52684">
        <w:rPr>
          <w:rFonts w:ascii="Arial" w:hAnsi="Arial" w:cs="Arial"/>
          <w:sz w:val="24"/>
          <w:szCs w:val="24"/>
        </w:rPr>
        <w:t>z up. PREZYDENTA MIASTA</w:t>
      </w:r>
    </w:p>
    <w:p w:rsidR="00D469DA" w:rsidRPr="00E52684" w:rsidRDefault="00D469DA" w:rsidP="00E52684">
      <w:pPr>
        <w:pStyle w:val="Bezodstpw"/>
        <w:spacing w:line="360" w:lineRule="auto"/>
        <w:ind w:left="3969"/>
        <w:rPr>
          <w:rFonts w:ascii="Arial" w:hAnsi="Arial" w:cs="Arial"/>
          <w:sz w:val="24"/>
          <w:szCs w:val="24"/>
        </w:rPr>
      </w:pPr>
      <w:r w:rsidRPr="00E52684">
        <w:rPr>
          <w:rFonts w:ascii="Arial" w:hAnsi="Arial" w:cs="Arial"/>
          <w:sz w:val="24"/>
          <w:szCs w:val="24"/>
        </w:rPr>
        <w:t>/-/</w:t>
      </w:r>
    </w:p>
    <w:p w:rsidR="00D469DA" w:rsidRPr="00E52684" w:rsidRDefault="00D469DA" w:rsidP="00E52684">
      <w:pPr>
        <w:pStyle w:val="Bezodstpw"/>
        <w:spacing w:line="360" w:lineRule="auto"/>
        <w:ind w:left="3969"/>
        <w:rPr>
          <w:rFonts w:ascii="Arial" w:hAnsi="Arial" w:cs="Arial"/>
          <w:sz w:val="24"/>
          <w:szCs w:val="24"/>
        </w:rPr>
      </w:pPr>
      <w:r w:rsidRPr="00E52684">
        <w:rPr>
          <w:rFonts w:ascii="Arial" w:hAnsi="Arial" w:cs="Arial"/>
          <w:sz w:val="24"/>
          <w:szCs w:val="24"/>
        </w:rPr>
        <w:t>Marek Przepióra</w:t>
      </w:r>
    </w:p>
    <w:p w:rsidR="00D469DA" w:rsidRPr="00E52684" w:rsidRDefault="00D469DA" w:rsidP="00E52684">
      <w:pPr>
        <w:pStyle w:val="Bezodstpw"/>
        <w:spacing w:line="360" w:lineRule="auto"/>
        <w:ind w:left="3969"/>
        <w:rPr>
          <w:rFonts w:ascii="Arial" w:hAnsi="Arial" w:cs="Arial"/>
          <w:sz w:val="24"/>
          <w:szCs w:val="24"/>
        </w:rPr>
      </w:pPr>
      <w:r w:rsidRPr="00E52684">
        <w:rPr>
          <w:rFonts w:ascii="Arial" w:hAnsi="Arial" w:cs="Arial"/>
          <w:sz w:val="24"/>
          <w:szCs w:val="24"/>
        </w:rPr>
        <w:t>Kierownik Referatu Ochrony Środowiska i Energetyki</w:t>
      </w:r>
    </w:p>
    <w:p w:rsidR="00A14242" w:rsidRPr="00E52684" w:rsidRDefault="00D469DA" w:rsidP="00E52684">
      <w:pPr>
        <w:spacing w:line="360" w:lineRule="auto"/>
        <w:ind w:left="3969"/>
      </w:pPr>
      <w:r w:rsidRPr="00E52684">
        <w:t>Wydziału Inżynierii Środowiska</w:t>
      </w:r>
    </w:p>
    <w:sectPr w:rsidR="00A14242" w:rsidRPr="00E52684" w:rsidSect="00E5268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4EEB" w:rsidRDefault="00984EEB" w:rsidP="00682890">
      <w:r>
        <w:separator/>
      </w:r>
    </w:p>
  </w:endnote>
  <w:endnote w:type="continuationSeparator" w:id="0">
    <w:p w:rsidR="00984EEB" w:rsidRDefault="00984EEB" w:rsidP="006828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IDFont+F1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30146"/>
      <w:docPartObj>
        <w:docPartGallery w:val="Page Numbers (Bottom of Page)"/>
        <w:docPartUnique/>
      </w:docPartObj>
    </w:sdtPr>
    <w:sdtContent>
      <w:p w:rsidR="00984EEB" w:rsidRPr="00E52684" w:rsidRDefault="00000B7C" w:rsidP="00E52684">
        <w:pPr>
          <w:pStyle w:val="Stopka"/>
          <w:tabs>
            <w:tab w:val="left" w:pos="6276"/>
          </w:tabs>
          <w:jc w:val="right"/>
        </w:pPr>
        <w:r w:rsidRPr="00E52684">
          <w:fldChar w:fldCharType="begin"/>
        </w:r>
        <w:r w:rsidR="00984EEB" w:rsidRPr="00E52684">
          <w:instrText xml:space="preserve"> PAGE   \* MERGEFORMAT </w:instrText>
        </w:r>
        <w:r w:rsidRPr="00E52684">
          <w:fldChar w:fldCharType="separate"/>
        </w:r>
        <w:r w:rsidR="00E52684">
          <w:rPr>
            <w:noProof/>
          </w:rPr>
          <w:t>2</w:t>
        </w:r>
        <w:r w:rsidRPr="00E52684"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4EEB" w:rsidRDefault="00984EEB" w:rsidP="00682890">
      <w:r>
        <w:separator/>
      </w:r>
    </w:p>
  </w:footnote>
  <w:footnote w:type="continuationSeparator" w:id="0">
    <w:p w:rsidR="00984EEB" w:rsidRDefault="00984EEB" w:rsidP="006828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A7190"/>
    <w:multiLevelType w:val="hybridMultilevel"/>
    <w:tmpl w:val="F4B8FE7E"/>
    <w:lvl w:ilvl="0" w:tplc="C3FC26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1E1D54"/>
    <w:multiLevelType w:val="hybridMultilevel"/>
    <w:tmpl w:val="7548D712"/>
    <w:lvl w:ilvl="0" w:tplc="4B042F2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69DA"/>
    <w:rsid w:val="00000B7C"/>
    <w:rsid w:val="00051ED1"/>
    <w:rsid w:val="00054534"/>
    <w:rsid w:val="000B45E7"/>
    <w:rsid w:val="000D7AE9"/>
    <w:rsid w:val="002A2657"/>
    <w:rsid w:val="002B04E8"/>
    <w:rsid w:val="00380935"/>
    <w:rsid w:val="004D031B"/>
    <w:rsid w:val="00507DBD"/>
    <w:rsid w:val="0051086A"/>
    <w:rsid w:val="00590C20"/>
    <w:rsid w:val="0063463C"/>
    <w:rsid w:val="00682890"/>
    <w:rsid w:val="007752CC"/>
    <w:rsid w:val="007C1D60"/>
    <w:rsid w:val="00845619"/>
    <w:rsid w:val="00914232"/>
    <w:rsid w:val="00984EEB"/>
    <w:rsid w:val="009D6F4D"/>
    <w:rsid w:val="00A14242"/>
    <w:rsid w:val="00AF2897"/>
    <w:rsid w:val="00D1482D"/>
    <w:rsid w:val="00D469DA"/>
    <w:rsid w:val="00DD798D"/>
    <w:rsid w:val="00E5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9DA"/>
    <w:pPr>
      <w:autoSpaceDE w:val="0"/>
      <w:autoSpaceDN w:val="0"/>
      <w:spacing w:after="0" w:line="240" w:lineRule="auto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rsid w:val="00D469DA"/>
    <w:pPr>
      <w:spacing w:before="120" w:after="120"/>
      <w:jc w:val="both"/>
    </w:pPr>
    <w:rPr>
      <w:rFonts w:ascii="Times New Roman" w:hAnsi="Times New Roman" w:cs="Times New Roman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D469DA"/>
    <w:rPr>
      <w:rFonts w:eastAsia="Times New Roman"/>
      <w:sz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469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469DA"/>
    <w:rPr>
      <w:rFonts w:ascii="Arial" w:eastAsia="Times New Roman" w:hAnsi="Arial" w:cs="Arial"/>
      <w:lang w:eastAsia="pl-PL"/>
    </w:rPr>
  </w:style>
  <w:style w:type="paragraph" w:styleId="Bezodstpw">
    <w:name w:val="No Spacing"/>
    <w:uiPriority w:val="1"/>
    <w:qFormat/>
    <w:rsid w:val="00D469DA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customStyle="1" w:styleId="just">
    <w:name w:val="just"/>
    <w:basedOn w:val="Normalny"/>
    <w:rsid w:val="00D469DA"/>
    <w:pPr>
      <w:autoSpaceDE/>
      <w:autoSpaceDN/>
      <w:spacing w:before="45" w:after="45"/>
      <w:jc w:val="both"/>
    </w:pPr>
    <w:rPr>
      <w:rFonts w:ascii="Arial Unicode MS" w:eastAsia="Arial Unicode MS" w:hAnsi="Arial Unicode MS" w:cs="Arial Unicode MS"/>
    </w:rPr>
  </w:style>
  <w:style w:type="paragraph" w:styleId="Akapitzlist">
    <w:name w:val="List Paragraph"/>
    <w:aliases w:val="Normal,Akapit z listą2,Akapit z listą3,Akapit z listą31,Wypunktowanie,Normal2,Obiekt,Wyliczanie,Numerowanie,BulletC,HŁ_Bullet1,lp1,Preambuła,Normalny2,maz_wyliczenie,opis dzialania,K-P_odwolanie,A_wyliczenie,Akapit z listą5"/>
    <w:basedOn w:val="Normalny"/>
    <w:link w:val="AkapitzlistZnak"/>
    <w:uiPriority w:val="34"/>
    <w:qFormat/>
    <w:rsid w:val="00D469DA"/>
    <w:pPr>
      <w:autoSpaceDE/>
      <w:autoSpaceDN/>
      <w:spacing w:after="200" w:line="276" w:lineRule="auto"/>
      <w:ind w:left="720"/>
    </w:pPr>
    <w:rPr>
      <w:rFonts w:ascii="Calibri" w:hAnsi="Calibri" w:cs="Times New Roman"/>
      <w:sz w:val="22"/>
      <w:szCs w:val="22"/>
    </w:rPr>
  </w:style>
  <w:style w:type="character" w:customStyle="1" w:styleId="FontStyle25">
    <w:name w:val="Font Style25"/>
    <w:basedOn w:val="Domylnaczcionkaakapitu"/>
    <w:rsid w:val="00D469DA"/>
    <w:rPr>
      <w:rFonts w:ascii="Arial" w:hAnsi="Arial" w:cs="Arial"/>
      <w:sz w:val="22"/>
      <w:szCs w:val="22"/>
    </w:rPr>
  </w:style>
  <w:style w:type="character" w:customStyle="1" w:styleId="AkapitzlistZnak">
    <w:name w:val="Akapit z listą Znak"/>
    <w:aliases w:val="Normal Znak,Akapit z listą2 Znak,Akapit z listą3 Znak,Akapit z listą31 Znak,Wypunktowanie Znak,Normal2 Znak,Obiekt Znak,Wyliczanie Znak,Numerowanie Znak,BulletC Znak,HŁ_Bullet1 Znak,lp1 Znak,Preambuła Znak,Normalny2 Znak"/>
    <w:link w:val="Akapitzlist"/>
    <w:uiPriority w:val="34"/>
    <w:qFormat/>
    <w:rsid w:val="00D469DA"/>
    <w:rPr>
      <w:rFonts w:ascii="Calibri" w:eastAsia="Times New Roman" w:hAnsi="Calibri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5268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52684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680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mtarasinska</dc:creator>
  <cp:lastModifiedBy>mtarasinska</cp:lastModifiedBy>
  <cp:revision>13</cp:revision>
  <cp:lastPrinted>2025-12-30T07:32:00Z</cp:lastPrinted>
  <dcterms:created xsi:type="dcterms:W3CDTF">2025-10-24T09:52:00Z</dcterms:created>
  <dcterms:modified xsi:type="dcterms:W3CDTF">2025-12-30T09:04:00Z</dcterms:modified>
</cp:coreProperties>
</file>