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474C96" w:rsidRDefault="007662F5" w:rsidP="00474C96">
      <w:pPr>
        <w:tabs>
          <w:tab w:val="left" w:pos="5434"/>
        </w:tabs>
        <w:spacing w:after="2040"/>
        <w:rPr>
          <w:rFonts w:ascii="Arial" w:hAnsi="Arial" w:cs="Arial"/>
        </w:rPr>
      </w:pPr>
      <w:r w:rsidRPr="007662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0.45pt;width:146.1pt;height:110.2pt;z-index:251658240" stroked="f">
            <v:textbox style="mso-next-textbox:#_x0000_s1026">
              <w:txbxContent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D07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1E68E2">
        <w:rPr>
          <w:rFonts w:ascii="Arial" w:hAnsi="Arial" w:cs="Arial"/>
        </w:rPr>
        <w:t>. 0003. 257</w:t>
      </w:r>
      <w:r w:rsidR="00600C0A">
        <w:rPr>
          <w:rFonts w:ascii="Arial" w:hAnsi="Arial" w:cs="Arial"/>
        </w:rPr>
        <w:t>. 2025</w:t>
      </w:r>
    </w:p>
    <w:p w:rsidR="00C43755" w:rsidRDefault="00C4375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43755" w:rsidRDefault="00C43755" w:rsidP="003B37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Dot.: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 </w:t>
      </w:r>
      <w:hyperlink r:id="rId8" w:history="1">
        <w:r w:rsidR="001E68E2">
          <w:rPr>
            <w:rStyle w:val="Hipercze"/>
            <w:rFonts w:ascii="Arial" w:hAnsi="Arial" w:cs="Arial"/>
            <w:color w:val="000000" w:themeColor="text1"/>
            <w:u w:val="none"/>
          </w:rPr>
          <w:t>0003. 642</w:t>
        </w:r>
        <w:r w:rsidRPr="00C43755">
          <w:rPr>
            <w:rStyle w:val="Hipercze"/>
            <w:rFonts w:ascii="Arial" w:hAnsi="Arial" w:cs="Arial"/>
            <w:color w:val="000000" w:themeColor="text1"/>
            <w:u w:val="none"/>
          </w:rPr>
          <w:t>. 2025</w:t>
        </w:r>
      </w:hyperlink>
      <w:r>
        <w:rPr>
          <w:rFonts w:ascii="Arial" w:hAnsi="Arial" w:cs="Arial"/>
        </w:rPr>
        <w:t xml:space="preserve">  w sprawie </w:t>
      </w:r>
      <w:r w:rsidR="001E68E2">
        <w:rPr>
          <w:rFonts w:ascii="Arial" w:hAnsi="Arial" w:cs="Arial"/>
        </w:rPr>
        <w:t xml:space="preserve">budowy chodnika </w:t>
      </w:r>
      <w:r w:rsidR="001E68E2">
        <w:rPr>
          <w:rFonts w:ascii="Arial" w:hAnsi="Arial" w:cs="Arial"/>
        </w:rPr>
        <w:br/>
        <w:t>na ul. Suchogórskiej.</w:t>
      </w:r>
    </w:p>
    <w:p w:rsidR="00CD0775" w:rsidRDefault="00CD0775" w:rsidP="003B373B">
      <w:pPr>
        <w:ind w:firstLine="708"/>
        <w:jc w:val="both"/>
        <w:rPr>
          <w:rFonts w:ascii="Arial" w:hAnsi="Arial" w:cs="Arial"/>
        </w:rPr>
      </w:pPr>
    </w:p>
    <w:p w:rsidR="001E68E2" w:rsidRDefault="001E68E2" w:rsidP="00F624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CD0775" w:rsidRPr="001E68E2">
        <w:rPr>
          <w:rFonts w:ascii="Arial" w:hAnsi="Arial" w:cs="Arial"/>
        </w:rPr>
        <w:t>W odpowiedzi na Pana interpelację w sprawie j.w. uprzejmie informuję,</w:t>
      </w:r>
      <w:r w:rsidR="00CD0775" w:rsidRPr="001E68E2">
        <w:rPr>
          <w:rFonts w:ascii="Arial" w:hAnsi="Arial" w:cs="Arial"/>
        </w:rPr>
        <w:br/>
        <w:t xml:space="preserve">że </w:t>
      </w:r>
      <w:r>
        <w:rPr>
          <w:rFonts w:ascii="Arial" w:hAnsi="Arial" w:cs="Arial"/>
        </w:rPr>
        <w:t>Miejski Zarząd Dróg i Mostów w Bytomiu</w:t>
      </w:r>
      <w:r w:rsidRPr="001E68E2">
        <w:rPr>
          <w:rFonts w:ascii="Arial" w:hAnsi="Arial" w:cs="Arial"/>
        </w:rPr>
        <w:t xml:space="preserve"> nie posiada dokumentacji technicznej budowy chodnika w ciągu ulicy Suchogórskiej,</w:t>
      </w:r>
      <w:r>
        <w:rPr>
          <w:rFonts w:ascii="Arial" w:hAnsi="Arial" w:cs="Arial"/>
        </w:rPr>
        <w:t xml:space="preserve"> oraz </w:t>
      </w:r>
      <w:r w:rsidRPr="001E68E2">
        <w:rPr>
          <w:rFonts w:ascii="Arial" w:hAnsi="Arial" w:cs="Arial"/>
        </w:rPr>
        <w:t>nie ma</w:t>
      </w:r>
      <w:r>
        <w:rPr>
          <w:rFonts w:ascii="Arial" w:hAnsi="Arial" w:cs="Arial"/>
        </w:rPr>
        <w:t xml:space="preserve"> aktualnie zaplanowanego ww. zadania budowy chodnika.</w:t>
      </w:r>
    </w:p>
    <w:p w:rsidR="001E68E2" w:rsidRPr="00C8506F" w:rsidRDefault="001E68E2" w:rsidP="00F6244B">
      <w:pPr>
        <w:spacing w:line="360" w:lineRule="auto"/>
        <w:ind w:firstLine="708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</w:rPr>
        <w:t xml:space="preserve">          Ponadto pragnę Pana poinformować, że o</w:t>
      </w:r>
      <w:r w:rsidRPr="001E68E2">
        <w:rPr>
          <w:rFonts w:ascii="Arial" w:hAnsi="Arial" w:cs="Arial"/>
        </w:rPr>
        <w:t xml:space="preserve">dcinek od ulicy Podleśnej </w:t>
      </w:r>
      <w:r>
        <w:rPr>
          <w:rFonts w:ascii="Arial" w:hAnsi="Arial" w:cs="Arial"/>
        </w:rPr>
        <w:br/>
      </w:r>
      <w:r w:rsidRPr="001E68E2">
        <w:rPr>
          <w:rFonts w:ascii="Arial" w:hAnsi="Arial" w:cs="Arial"/>
        </w:rPr>
        <w:t xml:space="preserve">do ostatnich zabudowań </w:t>
      </w:r>
      <w:r>
        <w:rPr>
          <w:rFonts w:ascii="Arial" w:hAnsi="Arial" w:cs="Arial"/>
        </w:rPr>
        <w:t xml:space="preserve">po stronie północno-zachodniej </w:t>
      </w:r>
      <w:r w:rsidRPr="001E68E2">
        <w:rPr>
          <w:rFonts w:ascii="Arial" w:hAnsi="Arial" w:cs="Arial"/>
        </w:rPr>
        <w:t xml:space="preserve">ulicy Stolarzowickiej </w:t>
      </w:r>
      <w:r>
        <w:rPr>
          <w:rFonts w:ascii="Arial" w:hAnsi="Arial" w:cs="Arial"/>
        </w:rPr>
        <w:br/>
      </w:r>
      <w:r w:rsidRPr="001E68E2">
        <w:rPr>
          <w:rFonts w:ascii="Arial" w:hAnsi="Arial" w:cs="Arial"/>
        </w:rPr>
        <w:t xml:space="preserve">w kierunku Suchej Góry to odcinek ok. 1000m. Obecnie woda opadowa odprowadzana jest na pobocze. W momencie powstania chodnika należy ograniczyć go krawężnikiem. Spowoduje to brak możliwości odprowadzenia wody z nawierzchni jezdni, dlatego koniecznym stanie się budowa wpustów deszczowych (bezwzględnie do wykonania wraz z chodnikiem). Na tak długim odcinku powinno powstać </w:t>
      </w:r>
      <w:r>
        <w:rPr>
          <w:rFonts w:ascii="Arial" w:hAnsi="Arial" w:cs="Arial"/>
        </w:rPr>
        <w:br/>
      </w:r>
      <w:r w:rsidRPr="001E68E2">
        <w:rPr>
          <w:rFonts w:ascii="Arial" w:hAnsi="Arial" w:cs="Arial"/>
        </w:rPr>
        <w:t xml:space="preserve">co najmniej kilka przejść przez jezdnię – spowoduje to konieczność budowy chodnika po stronie południowo-wschodniej przynajmniej w rejonie przejść, z których jedno powinno znaleźć się w rejonie przystanku autobusowego. Przy takim przedsięwzięciu zasadnym jest wykonać chodnik w rejonie wiat autobusowych (opcjonalnie zatokę dla autobusów). Szacunkowy koszt przedsięwzięcia to 1 000 000,00÷1 350 000,00zł. Dla realizacji takiej inwestycji należy zabezpieczyć środki </w:t>
      </w:r>
      <w:r w:rsidRPr="001E68E2">
        <w:rPr>
          <w:rFonts w:ascii="Arial" w:hAnsi="Arial" w:cs="Arial"/>
        </w:rPr>
        <w:br/>
        <w:t xml:space="preserve">w budżecie Gminy, </w:t>
      </w:r>
      <w:r>
        <w:rPr>
          <w:rFonts w:ascii="Arial" w:hAnsi="Arial" w:cs="Arial"/>
        </w:rPr>
        <w:t>co musi być poprzedzone rozeznaniem</w:t>
      </w:r>
      <w:r w:rsidRPr="001E68E2">
        <w:rPr>
          <w:rFonts w:ascii="Arial" w:hAnsi="Arial" w:cs="Arial"/>
        </w:rPr>
        <w:t xml:space="preserve"> właściwych kosztów </w:t>
      </w:r>
      <w:r w:rsidR="00F6244B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oparciu o dokumentację techniczną. </w:t>
      </w:r>
      <w:r w:rsidRPr="00C8506F">
        <w:rPr>
          <w:rFonts w:ascii="Arial" w:hAnsi="Arial" w:cs="Arial"/>
        </w:rPr>
        <w:t xml:space="preserve">Aktualnie </w:t>
      </w:r>
      <w:r w:rsidRPr="00C8506F">
        <w:rPr>
          <w:rFonts w:ascii="Arial" w:hAnsi="Arial" w:cs="Arial"/>
          <w:bCs/>
          <w:lang w:eastAsia="en-US"/>
        </w:rPr>
        <w:t>ze względu</w:t>
      </w:r>
      <w:r w:rsidR="00C8506F">
        <w:rPr>
          <w:rFonts w:ascii="Arial" w:hAnsi="Arial" w:cs="Arial"/>
          <w:bCs/>
          <w:lang w:eastAsia="en-US"/>
        </w:rPr>
        <w:t xml:space="preserve"> na </w:t>
      </w:r>
      <w:r w:rsidRPr="00C8506F">
        <w:rPr>
          <w:rFonts w:ascii="Arial" w:hAnsi="Arial" w:cs="Arial"/>
          <w:bCs/>
          <w:lang w:eastAsia="en-US"/>
        </w:rPr>
        <w:t xml:space="preserve"> ograniczenie wpływów środków finansowych przez ministra finansów, zabezpieczenie</w:t>
      </w:r>
      <w:r w:rsidR="001E3338" w:rsidRPr="00C8506F">
        <w:rPr>
          <w:rFonts w:ascii="Arial" w:hAnsi="Arial" w:cs="Arial"/>
          <w:bCs/>
          <w:lang w:eastAsia="en-US"/>
        </w:rPr>
        <w:t xml:space="preserve"> </w:t>
      </w:r>
      <w:r w:rsidR="00C8506F">
        <w:rPr>
          <w:rFonts w:ascii="Arial" w:hAnsi="Arial" w:cs="Arial"/>
          <w:bCs/>
          <w:lang w:eastAsia="en-US"/>
        </w:rPr>
        <w:br/>
      </w:r>
      <w:r w:rsidR="001E3338" w:rsidRPr="00C8506F">
        <w:rPr>
          <w:rFonts w:ascii="Arial" w:hAnsi="Arial" w:cs="Arial"/>
          <w:bCs/>
          <w:lang w:eastAsia="en-US"/>
        </w:rPr>
        <w:t>tak wysokich</w:t>
      </w:r>
      <w:r w:rsidRPr="00C8506F">
        <w:rPr>
          <w:rFonts w:ascii="Arial" w:hAnsi="Arial" w:cs="Arial"/>
          <w:bCs/>
          <w:lang w:eastAsia="en-US"/>
        </w:rPr>
        <w:t xml:space="preserve"> środków </w:t>
      </w:r>
      <w:r w:rsidR="00F6244B" w:rsidRPr="00C8506F">
        <w:rPr>
          <w:rFonts w:ascii="Arial" w:hAnsi="Arial" w:cs="Arial"/>
          <w:bCs/>
          <w:lang w:eastAsia="en-US"/>
        </w:rPr>
        <w:t>nie jest możliwe.</w:t>
      </w:r>
    </w:p>
    <w:p w:rsidR="001E68E2" w:rsidRPr="001E68E2" w:rsidRDefault="001E68E2" w:rsidP="00F6244B">
      <w:pPr>
        <w:spacing w:line="360" w:lineRule="auto"/>
        <w:jc w:val="both"/>
        <w:rPr>
          <w:rFonts w:ascii="Arial" w:hAnsi="Arial" w:cs="Arial"/>
        </w:rPr>
      </w:pPr>
    </w:p>
    <w:p w:rsidR="001E68E2" w:rsidRPr="001E68E2" w:rsidRDefault="00F6244B" w:rsidP="001E33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Jednocześnie pragnę poinformować, że </w:t>
      </w:r>
      <w:r w:rsidR="001E68E2" w:rsidRPr="001E68E2">
        <w:rPr>
          <w:rFonts w:ascii="Arial" w:hAnsi="Arial" w:cs="Arial"/>
        </w:rPr>
        <w:t xml:space="preserve"> pierwszej lub drugiej edycji Budżetu Obywatelskiego był zgłoszony wniosek budowy chodnika w ciągu ulicy Suchogórskiej. W tamtym czasie środki Budżetu Obywatelskiego rozdzielane były </w:t>
      </w:r>
      <w:r w:rsidR="001E3338">
        <w:rPr>
          <w:rFonts w:ascii="Arial" w:hAnsi="Arial" w:cs="Arial"/>
        </w:rPr>
        <w:br/>
      </w:r>
      <w:r w:rsidR="001E68E2" w:rsidRPr="001E68E2">
        <w:rPr>
          <w:rFonts w:ascii="Arial" w:hAnsi="Arial" w:cs="Arial"/>
        </w:rPr>
        <w:t xml:space="preserve">na dzielnice. Koszt wykonania samej dokumentacji przekroczył przyznane </w:t>
      </w:r>
      <w:r w:rsidR="001E3338">
        <w:rPr>
          <w:rFonts w:ascii="Arial" w:hAnsi="Arial" w:cs="Arial"/>
        </w:rPr>
        <w:br/>
      </w:r>
      <w:r w:rsidR="001E68E2" w:rsidRPr="001E68E2">
        <w:rPr>
          <w:rFonts w:ascii="Arial" w:hAnsi="Arial" w:cs="Arial"/>
        </w:rPr>
        <w:t xml:space="preserve">dla Stolarzowic środki finansowe, dlatego wniosek w tamtej edycji Budżetu Obywatelskiego został odrzucony. Około 18 lat temu były wnioski o wykonanie chodnika w ciągu ulicy Stolarzowickiej. W tamtym czasie po stronie północnozachodniej tej ulicy rosło kilkadziesiąt drzew, oraz znajdował się rów przydrożny. Z uwagi na konieczność wycinania drzew i zasypania rowu </w:t>
      </w:r>
      <w:r w:rsidR="001E3338">
        <w:rPr>
          <w:rFonts w:ascii="Arial" w:hAnsi="Arial" w:cs="Arial"/>
        </w:rPr>
        <w:br/>
      </w:r>
      <w:r w:rsidR="001E68E2" w:rsidRPr="001E68E2">
        <w:rPr>
          <w:rFonts w:ascii="Arial" w:hAnsi="Arial" w:cs="Arial"/>
        </w:rPr>
        <w:t xml:space="preserve">dla uzyskania miejsca pod chodnik koszty realizacji tego przedsięwzięcia w tamtym czasie były relatywnie jeszcze większe. W sytuacji kiedy BPK Sp. z o.o. przeprowadził modernizację swoich sieci w ramach „funduszu spójności” w miejscu rowu powstał nowy kanał sanitarny. W ramach tamtego przedsięwzięcia zostały </w:t>
      </w:r>
      <w:r w:rsidR="001E3338">
        <w:rPr>
          <w:rFonts w:ascii="Arial" w:hAnsi="Arial" w:cs="Arial"/>
        </w:rPr>
        <w:br/>
      </w:r>
      <w:r w:rsidR="001E68E2" w:rsidRPr="001E68E2">
        <w:rPr>
          <w:rFonts w:ascii="Arial" w:hAnsi="Arial" w:cs="Arial"/>
        </w:rPr>
        <w:t>też wycięte drzewa rosnące po tej stronie drogi. Utworzone w ten sposób pobocze spowodowało, że ustały wnioski o budowę chodnika w tym miejscu.</w:t>
      </w:r>
      <w:r>
        <w:rPr>
          <w:rFonts w:ascii="Arial" w:hAnsi="Arial" w:cs="Arial"/>
        </w:rPr>
        <w:t xml:space="preserve"> </w:t>
      </w:r>
      <w:r w:rsidR="001E3338">
        <w:rPr>
          <w:rFonts w:ascii="Arial" w:hAnsi="Arial" w:cs="Arial"/>
        </w:rPr>
        <w:br/>
      </w:r>
      <w:r>
        <w:rPr>
          <w:rFonts w:ascii="Arial" w:hAnsi="Arial" w:cs="Arial"/>
        </w:rPr>
        <w:t xml:space="preserve">Aktualnie </w:t>
      </w:r>
      <w:r w:rsidR="001E68E2" w:rsidRPr="001E68E2">
        <w:rPr>
          <w:rFonts w:ascii="Arial" w:hAnsi="Arial" w:cs="Arial"/>
        </w:rPr>
        <w:t xml:space="preserve"> Gmina Bytom nie prowadzi monitoringu potrze</w:t>
      </w:r>
      <w:r w:rsidR="001E3338">
        <w:rPr>
          <w:rFonts w:ascii="Arial" w:hAnsi="Arial" w:cs="Arial"/>
        </w:rPr>
        <w:t xml:space="preserve">b infrastrukturalnych, </w:t>
      </w:r>
      <w:r w:rsidR="001E3338">
        <w:rPr>
          <w:rFonts w:ascii="Arial" w:hAnsi="Arial" w:cs="Arial"/>
        </w:rPr>
        <w:br/>
        <w:t>a  w</w:t>
      </w:r>
      <w:r w:rsidR="001E68E2" w:rsidRPr="001E68E2">
        <w:rPr>
          <w:rFonts w:ascii="Arial" w:hAnsi="Arial" w:cs="Arial"/>
        </w:rPr>
        <w:t xml:space="preserve">pływające wnioski rozpatrywane są przez: Dział Inżynierii Ruchu MZDiM, Wydział Transportu UM Bytom i w zależności od poziomu skomplikowania przekazywane do rozpatrzenia </w:t>
      </w:r>
      <w:r w:rsidR="001E3338">
        <w:rPr>
          <w:rFonts w:ascii="Arial" w:hAnsi="Arial" w:cs="Arial"/>
        </w:rPr>
        <w:t>na cyklicznych posiedzeniach</w:t>
      </w:r>
      <w:r w:rsidR="001E68E2" w:rsidRPr="001E68E2">
        <w:rPr>
          <w:rFonts w:ascii="Arial" w:hAnsi="Arial" w:cs="Arial"/>
        </w:rPr>
        <w:t xml:space="preserve"> Komisji </w:t>
      </w:r>
      <w:r w:rsidR="001E3338">
        <w:rPr>
          <w:rFonts w:ascii="Arial" w:hAnsi="Arial" w:cs="Arial"/>
        </w:rPr>
        <w:br/>
      </w:r>
      <w:r w:rsidR="001E68E2" w:rsidRPr="001E68E2">
        <w:rPr>
          <w:rFonts w:ascii="Arial" w:hAnsi="Arial" w:cs="Arial"/>
        </w:rPr>
        <w:t xml:space="preserve">ds. Bezpieczeństwa Ruchu Drogowego  </w:t>
      </w:r>
    </w:p>
    <w:p w:rsidR="00CD0775" w:rsidRDefault="00CD0775" w:rsidP="001E68E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4C2C33" w:rsidRDefault="00CE03C7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C43755">
        <w:rPr>
          <w:rFonts w:ascii="Arial" w:hAnsi="Arial" w:cs="Arial"/>
        </w:rPr>
        <w:t xml:space="preserve"> </w:t>
      </w:r>
    </w:p>
    <w:p w:rsidR="004C2C33" w:rsidRDefault="004C2C33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61505" w:rsidRDefault="00C43755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</w:p>
    <w:p w:rsidR="003014C8" w:rsidRPr="00474C96" w:rsidRDefault="00F61505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F6244B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2025-12-23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CD0775">
        <w:rPr>
          <w:rFonts w:ascii="Arial" w:hAnsi="Arial" w:cs="Arial"/>
          <w:b w:val="0"/>
          <w:bCs w:val="0"/>
          <w:sz w:val="16"/>
          <w:szCs w:val="16"/>
        </w:rPr>
        <w:t xml:space="preserve"> 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F6244B">
        <w:rPr>
          <w:rFonts w:ascii="Arial" w:hAnsi="Arial" w:cs="Arial"/>
          <w:b w:val="0"/>
          <w:bCs w:val="0"/>
          <w:sz w:val="16"/>
          <w:szCs w:val="16"/>
        </w:rPr>
        <w:t>/12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F61505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38D" w:rsidRDefault="0067538D" w:rsidP="0085517A">
      <w:r>
        <w:separator/>
      </w:r>
    </w:p>
  </w:endnote>
  <w:endnote w:type="continuationSeparator" w:id="1">
    <w:p w:rsidR="0067538D" w:rsidRDefault="0067538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7662F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8506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38D" w:rsidRDefault="0067538D" w:rsidP="0085517A">
      <w:r>
        <w:separator/>
      </w:r>
    </w:p>
  </w:footnote>
  <w:footnote w:type="continuationSeparator" w:id="1">
    <w:p w:rsidR="0067538D" w:rsidRDefault="0067538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C2C57"/>
    <w:rsid w:val="000D18DA"/>
    <w:rsid w:val="000D3080"/>
    <w:rsid w:val="000D75CB"/>
    <w:rsid w:val="000F0210"/>
    <w:rsid w:val="000F088D"/>
    <w:rsid w:val="000F0E10"/>
    <w:rsid w:val="001046D1"/>
    <w:rsid w:val="00104D34"/>
    <w:rsid w:val="001104F5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32F"/>
    <w:rsid w:val="001616E7"/>
    <w:rsid w:val="0016363D"/>
    <w:rsid w:val="001652D6"/>
    <w:rsid w:val="001673B2"/>
    <w:rsid w:val="00173221"/>
    <w:rsid w:val="00184E79"/>
    <w:rsid w:val="001879B0"/>
    <w:rsid w:val="00187DF9"/>
    <w:rsid w:val="00190C8B"/>
    <w:rsid w:val="001912F7"/>
    <w:rsid w:val="001930A7"/>
    <w:rsid w:val="0019327D"/>
    <w:rsid w:val="0019582E"/>
    <w:rsid w:val="00197496"/>
    <w:rsid w:val="001A016A"/>
    <w:rsid w:val="001A35C5"/>
    <w:rsid w:val="001A4054"/>
    <w:rsid w:val="001A55A1"/>
    <w:rsid w:val="001A7D00"/>
    <w:rsid w:val="001B30C4"/>
    <w:rsid w:val="001B35FC"/>
    <w:rsid w:val="001B42EC"/>
    <w:rsid w:val="001B5935"/>
    <w:rsid w:val="001C002C"/>
    <w:rsid w:val="001C11FE"/>
    <w:rsid w:val="001E06FE"/>
    <w:rsid w:val="001E2566"/>
    <w:rsid w:val="001E3338"/>
    <w:rsid w:val="001E68E2"/>
    <w:rsid w:val="001E6F09"/>
    <w:rsid w:val="001E7390"/>
    <w:rsid w:val="001F117A"/>
    <w:rsid w:val="001F3A0F"/>
    <w:rsid w:val="002011F6"/>
    <w:rsid w:val="00202188"/>
    <w:rsid w:val="0020485C"/>
    <w:rsid w:val="00211679"/>
    <w:rsid w:val="00213E57"/>
    <w:rsid w:val="00226C94"/>
    <w:rsid w:val="00227EDE"/>
    <w:rsid w:val="0023625B"/>
    <w:rsid w:val="0024150E"/>
    <w:rsid w:val="00246A58"/>
    <w:rsid w:val="00247DB3"/>
    <w:rsid w:val="00267339"/>
    <w:rsid w:val="00270579"/>
    <w:rsid w:val="00276C88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1816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67E3E"/>
    <w:rsid w:val="00374864"/>
    <w:rsid w:val="00375B9A"/>
    <w:rsid w:val="00385496"/>
    <w:rsid w:val="0039681E"/>
    <w:rsid w:val="00396FAE"/>
    <w:rsid w:val="003A52F3"/>
    <w:rsid w:val="003A67CC"/>
    <w:rsid w:val="003A6CA9"/>
    <w:rsid w:val="003B373B"/>
    <w:rsid w:val="003C0BFC"/>
    <w:rsid w:val="003C1563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32B"/>
    <w:rsid w:val="00461859"/>
    <w:rsid w:val="00462956"/>
    <w:rsid w:val="004660F7"/>
    <w:rsid w:val="00474C96"/>
    <w:rsid w:val="00475147"/>
    <w:rsid w:val="0049015E"/>
    <w:rsid w:val="004A33BD"/>
    <w:rsid w:val="004B2B98"/>
    <w:rsid w:val="004B37D9"/>
    <w:rsid w:val="004C2C33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5D64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0DE3"/>
    <w:rsid w:val="00615EB2"/>
    <w:rsid w:val="00617E3B"/>
    <w:rsid w:val="006354A3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7538D"/>
    <w:rsid w:val="00685607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2F5"/>
    <w:rsid w:val="007667EF"/>
    <w:rsid w:val="00771BF6"/>
    <w:rsid w:val="00776087"/>
    <w:rsid w:val="007765A0"/>
    <w:rsid w:val="0079130B"/>
    <w:rsid w:val="007932B3"/>
    <w:rsid w:val="007A4C75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17F75"/>
    <w:rsid w:val="0082039B"/>
    <w:rsid w:val="008273EC"/>
    <w:rsid w:val="00834F63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6B95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1D20"/>
    <w:rsid w:val="00A8757B"/>
    <w:rsid w:val="00A92B97"/>
    <w:rsid w:val="00A93144"/>
    <w:rsid w:val="00AA3B90"/>
    <w:rsid w:val="00AA7622"/>
    <w:rsid w:val="00AC3235"/>
    <w:rsid w:val="00AC5897"/>
    <w:rsid w:val="00AD14C5"/>
    <w:rsid w:val="00AD233D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56233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3755"/>
    <w:rsid w:val="00C4457D"/>
    <w:rsid w:val="00C453B7"/>
    <w:rsid w:val="00C572CE"/>
    <w:rsid w:val="00C60A77"/>
    <w:rsid w:val="00C6125A"/>
    <w:rsid w:val="00C669D4"/>
    <w:rsid w:val="00C715E7"/>
    <w:rsid w:val="00C80D7A"/>
    <w:rsid w:val="00C831BC"/>
    <w:rsid w:val="00C8506F"/>
    <w:rsid w:val="00C8694E"/>
    <w:rsid w:val="00C944C3"/>
    <w:rsid w:val="00CA60F3"/>
    <w:rsid w:val="00CB03CD"/>
    <w:rsid w:val="00CB5DC1"/>
    <w:rsid w:val="00CD0775"/>
    <w:rsid w:val="00CD49BA"/>
    <w:rsid w:val="00CE03C7"/>
    <w:rsid w:val="00CE1864"/>
    <w:rsid w:val="00CE58EB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57651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3B4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5D5E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77723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2685"/>
    <w:rsid w:val="00EF324B"/>
    <w:rsid w:val="00F0793C"/>
    <w:rsid w:val="00F11462"/>
    <w:rsid w:val="00F145B4"/>
    <w:rsid w:val="00F1495D"/>
    <w:rsid w:val="00F22BE2"/>
    <w:rsid w:val="00F2327D"/>
    <w:rsid w:val="00F37FD7"/>
    <w:rsid w:val="00F42CB5"/>
    <w:rsid w:val="00F443D6"/>
    <w:rsid w:val="00F46B96"/>
    <w:rsid w:val="00F54437"/>
    <w:rsid w:val="00F57D8C"/>
    <w:rsid w:val="00F600C5"/>
    <w:rsid w:val="00F61505"/>
    <w:rsid w:val="00F61F8E"/>
    <w:rsid w:val="00F6244B"/>
    <w:rsid w:val="00F63964"/>
    <w:rsid w:val="00F6436D"/>
    <w:rsid w:val="00F64BF5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C43755"/>
  </w:style>
  <w:style w:type="character" w:styleId="Hipercze">
    <w:name w:val="Hyperlink"/>
    <w:basedOn w:val="Domylnaczcionkaakapitu"/>
    <w:uiPriority w:val="99"/>
    <w:semiHidden/>
    <w:unhideWhenUsed/>
    <w:rsid w:val="00C437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0003.%20487.%2020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495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11</cp:revision>
  <cp:lastPrinted>2024-03-27T06:41:00Z</cp:lastPrinted>
  <dcterms:created xsi:type="dcterms:W3CDTF">2025-09-26T08:20:00Z</dcterms:created>
  <dcterms:modified xsi:type="dcterms:W3CDTF">2025-12-29T09:38:00Z</dcterms:modified>
</cp:coreProperties>
</file>