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958B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XXVI/224/25</w:t>
      </w:r>
      <w:r>
        <w:rPr>
          <w:b/>
          <w:caps/>
        </w:rPr>
        <w:br/>
        <w:t>Rady Miejskiej w Bytomiu</w:t>
      </w:r>
    </w:p>
    <w:p w:rsidR="00A77B3E" w:rsidRDefault="00A958B9">
      <w:pPr>
        <w:spacing w:before="280" w:after="280" w:line="276" w:lineRule="auto"/>
        <w:jc w:val="center"/>
        <w:rPr>
          <w:b/>
          <w:caps/>
        </w:rPr>
      </w:pPr>
      <w:r>
        <w:t>z dnia 15 grudnia 2025 r.</w:t>
      </w:r>
    </w:p>
    <w:p w:rsidR="00A77B3E" w:rsidRDefault="00A958B9">
      <w:pPr>
        <w:keepNext/>
        <w:spacing w:after="480" w:line="276" w:lineRule="auto"/>
        <w:jc w:val="center"/>
      </w:pPr>
      <w:r>
        <w:rPr>
          <w:b/>
        </w:rPr>
        <w:t>w sprawie uchwały budżetowej miasta Bytomia na 2026 rok</w:t>
      </w:r>
    </w:p>
    <w:p w:rsidR="00A77B3E" w:rsidRDefault="00A958B9">
      <w:pPr>
        <w:keepLines/>
        <w:spacing w:before="120" w:after="120" w:line="276" w:lineRule="auto"/>
        <w:ind w:firstLine="227"/>
      </w:pPr>
      <w:r>
        <w:t xml:space="preserve">Na podstawie art. 18 ust. 2 </w:t>
      </w:r>
      <w:proofErr w:type="spellStart"/>
      <w:r>
        <w:t>pkt</w:t>
      </w:r>
      <w:proofErr w:type="spellEnd"/>
      <w:r>
        <w:t> 4, pkt. 9 lit. b, c i d, art. 51 ust. 1 ustawy z dnia 8 marca 1990 r. o samorządzie gminnym  </w:t>
      </w:r>
      <w:r>
        <w:t>(Dz. U. z 2025 r. poz. 1153), art. 12 </w:t>
      </w:r>
      <w:proofErr w:type="spellStart"/>
      <w:r>
        <w:t>pkt</w:t>
      </w:r>
      <w:proofErr w:type="spellEnd"/>
      <w:r>
        <w:t> 5 i art. 51 ust. 1 w zw. z art. 92 ust. 1 ustawy z dnia 5 czerwca 1998 r. o samorządzie powiatowym (Dz. U. z 2025 r. poz. 1684), art. 48, art. 89, art. 211, art. 212, art. 214, art. 215, art. 216, art. 217, art. 21</w:t>
      </w:r>
      <w:r>
        <w:t>8, art. 220 ust. 1, art. 221 ust. 1, art. 222 ust. 1-3, art. 235 ust. 1-3, art. 236 ust. 1-4, art. 237, art. 239, art. 242 ust. 1, art. 243, art. 244, art. 258 ust. 1, art. 264 ust. 3 i 4 ustawy z dnia 27 sierpnia 2009 r. o finansach publicznych (Dz. U. z </w:t>
      </w:r>
      <w:r>
        <w:t>2025 r. poz. 1483) uchwala się, co następuje:</w:t>
      </w:r>
    </w:p>
    <w:p w:rsidR="00A77B3E" w:rsidRDefault="00A958B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Planowane dochody budżetu miasta w łącznej kwocie 1 362 317 266 zł, w 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"/>
        <w:gridCol w:w="3826"/>
        <w:gridCol w:w="4981"/>
        <w:gridCol w:w="825"/>
      </w:tblGrid>
      <w:tr w:rsidR="00927122">
        <w:trPr>
          <w:trHeight w:val="226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1)</w:t>
            </w: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r>
              <w:t>dochody majątkowe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126 509 652 zł;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val="226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2)</w:t>
            </w: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r>
              <w:t>dochody bieżące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1 235 807 614 zł;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hRule="exact" w:val="113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val="226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>zgodnie z załącznikiem nr 1.</w:t>
            </w:r>
          </w:p>
        </w:tc>
      </w:tr>
    </w:tbl>
    <w:p w:rsidR="00A77B3E" w:rsidRDefault="00A958B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 xml:space="preserve">Planowane </w:t>
      </w:r>
      <w:r>
        <w:t>wydatki budżetu miasta w łącznej kwocie 1 445 576 397 zł, w 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1"/>
        <w:gridCol w:w="540"/>
        <w:gridCol w:w="6316"/>
        <w:gridCol w:w="1905"/>
        <w:gridCol w:w="810"/>
      </w:tblGrid>
      <w:tr w:rsidR="00927122">
        <w:trPr>
          <w:trHeight w:val="226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1)</w:t>
            </w:r>
          </w:p>
        </w:tc>
        <w:tc>
          <w:tcPr>
            <w:tcW w:w="957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r>
              <w:t>wydatki majątkowe 158 833 201 zł, z tego na inwestycje i zakupy inwestycyjne 158 833 201 zł;</w:t>
            </w:r>
          </w:p>
        </w:tc>
      </w:tr>
      <w:tr w:rsidR="00927122">
        <w:trPr>
          <w:trHeight w:val="226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2)</w:t>
            </w:r>
          </w:p>
        </w:tc>
        <w:tc>
          <w:tcPr>
            <w:tcW w:w="957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>wydatki bieżące 1 286 743 196 zł, z tego na:</w:t>
            </w:r>
          </w:p>
        </w:tc>
      </w:tr>
      <w:tr w:rsidR="00927122">
        <w:trPr>
          <w:trHeight w:val="226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a)</w:t>
            </w:r>
          </w:p>
        </w:tc>
        <w:tc>
          <w:tcPr>
            <w:tcW w:w="903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>wydatki jednostek budżetowych 963 368 812 </w:t>
            </w:r>
            <w:r>
              <w:t>zł, w tym na:</w:t>
            </w:r>
          </w:p>
        </w:tc>
      </w:tr>
      <w:tr w:rsidR="00927122">
        <w:trPr>
          <w:trHeight w:val="226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>– wynagrodzenia i składki od nich naliczane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638 912 871 zł,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val="226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>– wydatki związane z realizacją ich statutowych zadań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324 455 941 zł,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hRule="exact" w:val="113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val="226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b)</w:t>
            </w: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>dotacje na zadania bieżące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203 844 149 zł,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hRule="exact" w:val="113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val="226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c)</w:t>
            </w: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>świadczenia na rzecz osób fizycznych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81 718 </w:t>
            </w:r>
            <w:r>
              <w:t>356 zł,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hRule="exact" w:val="113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val="226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d)</w:t>
            </w: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>wydatki na programy finansowane z udziałem środków, o których mowa w art. 5 ust. 1 </w:t>
            </w:r>
            <w:proofErr w:type="spellStart"/>
            <w:r>
              <w:t>pkt</w:t>
            </w:r>
            <w:proofErr w:type="spellEnd"/>
            <w:r>
              <w:t> 2 i 3 ustawy o finansach publicznych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13 002 455 zł,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</w:tr>
      <w:tr w:rsidR="00927122">
        <w:trPr>
          <w:trHeight w:val="226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e)</w:t>
            </w: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r>
              <w:t xml:space="preserve">wypłaty z tytułu poręczeń i gwarancji udzielonych przez </w:t>
            </w:r>
            <w:proofErr w:type="spellStart"/>
            <w:r>
              <w:t>jst</w:t>
            </w:r>
            <w:proofErr w:type="spellEnd"/>
            <w:r>
              <w:t xml:space="preserve"> przypadające do spłaty w danym </w:t>
            </w:r>
            <w:r>
              <w:t>roku budżetowym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24 424 zł,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  <w:tr w:rsidR="00927122">
        <w:trPr>
          <w:trHeight w:val="226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>f)</w:t>
            </w: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>obsługa długu jednostki samorządu terytorialnego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24 785 000 zł,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hRule="exact" w:val="113"/>
        </w:trPr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63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val="226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r>
              <w:t>zgodnie z załącznikami 2 i 3.</w:t>
            </w:r>
          </w:p>
        </w:tc>
      </w:tr>
    </w:tbl>
    <w:p w:rsidR="00A77B3E" w:rsidRDefault="00A958B9">
      <w:pPr>
        <w:keepLines/>
        <w:spacing w:before="120" w:after="120" w:line="276" w:lineRule="auto"/>
        <w:ind w:firstLine="340"/>
      </w:pPr>
      <w:r>
        <w:rPr>
          <w:b/>
        </w:rPr>
        <w:lastRenderedPageBreak/>
        <w:t>§ 3. </w:t>
      </w:r>
      <w:r>
        <w:t xml:space="preserve">Planowany deficyt budżetu w łącznej kwocie 83 259 131 zł, który zostanie sfinansowany pożyczką długoterminową </w:t>
      </w:r>
      <w:r>
        <w:t>zaciągniętą na rynku krajowym w kwocie 66 763 552 zł oraz niewykorzystanymi środkami pieniężnymi na rachunku bieżącym budżetu, wynikającymi z rozliczenia dochodów i wydatków nimi finansowanych związanych ze szczególnymi zasadami wykonywania budżetu określo</w:t>
      </w:r>
      <w:r>
        <w:t xml:space="preserve">nymi w odrębnych ustawach oraz wynikającymi z rozliczenia środków określonych w art. 5 ust. 1 </w:t>
      </w:r>
      <w:proofErr w:type="spellStart"/>
      <w:r>
        <w:t>pkt</w:t>
      </w:r>
      <w:proofErr w:type="spellEnd"/>
      <w:r>
        <w:t> 2 ustawy i dotacji na realizację programu, projektu lub zadania finansowanego z udziałem tych środków w kwocie 16 495 579 zł, zgodnie z załącznikiem nr 4.</w:t>
      </w:r>
    </w:p>
    <w:p w:rsidR="00A77B3E" w:rsidRDefault="00A958B9">
      <w:pPr>
        <w:keepLines/>
        <w:spacing w:before="120" w:after="120" w:line="276" w:lineRule="auto"/>
        <w:ind w:firstLine="340"/>
      </w:pPr>
      <w:r>
        <w:rPr>
          <w:b/>
        </w:rPr>
        <w:t>§ 4</w:t>
      </w:r>
      <w:r>
        <w:rPr>
          <w:b/>
        </w:rPr>
        <w:t>. </w:t>
      </w:r>
      <w:r>
        <w:t>Planowane przychody budżetu miasta w łącznej kwocie 116 495 579 zł, zgodnie z załącznikiem nr 5.</w:t>
      </w:r>
    </w:p>
    <w:p w:rsidR="00A77B3E" w:rsidRDefault="00A958B9">
      <w:pPr>
        <w:keepLines/>
        <w:spacing w:before="120" w:after="120" w:line="276" w:lineRule="auto"/>
        <w:ind w:firstLine="340"/>
      </w:pPr>
      <w:r>
        <w:rPr>
          <w:b/>
        </w:rPr>
        <w:t>§ 5. </w:t>
      </w:r>
      <w:r>
        <w:t>Planowane rozchody budżetu miasta w łącznej kwocie 33 236 448 zł, zgodnie z załącznikiem nr 6.</w:t>
      </w:r>
    </w:p>
    <w:p w:rsidR="00A77B3E" w:rsidRDefault="00A958B9">
      <w:pPr>
        <w:keepLines/>
        <w:spacing w:before="120" w:after="120" w:line="276" w:lineRule="auto"/>
        <w:ind w:firstLine="340"/>
      </w:pPr>
      <w:r>
        <w:rPr>
          <w:b/>
        </w:rPr>
        <w:t>§ 6. </w:t>
      </w:r>
      <w:r>
        <w:t xml:space="preserve">Limit zobowiązań na 2026 rok z tytułu zaciągniętego </w:t>
      </w:r>
      <w:r>
        <w:t>kredytu krótkoterminowego oraz planowanej do zaciągnięcia pożyczki długoterminowej w kwocie 130 000 000 zł, w tym na: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1"/>
        <w:gridCol w:w="7111"/>
        <w:gridCol w:w="1755"/>
        <w:gridCol w:w="765"/>
      </w:tblGrid>
      <w:tr w:rsidR="00927122">
        <w:trPr>
          <w:trHeight w:val="226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 xml:space="preserve">1) </w:t>
            </w: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r>
              <w:t>pokrycie występującego w ciągu roku przejściowego deficytu</w:t>
            </w:r>
            <w:r>
              <w:br/>
              <w:t>(kredyt krótkoterminowy)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30 000 000 zł;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val="226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 xml:space="preserve">2) </w:t>
            </w: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r>
              <w:t>sfinansowanie planowanego def</w:t>
            </w:r>
            <w:r>
              <w:t xml:space="preserve">icytu (pożyczka długoterminowa) 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66 763 552 zł;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val="51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</w:pPr>
            <w:r>
              <w:t xml:space="preserve">3) </w:t>
            </w: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r>
              <w:t xml:space="preserve">spłatę wcześniej zaciągniętych zobowiązań z tytułu kredytów, pożyczek i emisji obligacji (pożyczka długoterminowa) 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</w:pPr>
            <w:r>
              <w:t>33 236 448 zł.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927122">
        <w:trPr>
          <w:trHeight w:hRule="exact" w:val="17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</w:pPr>
          </w:p>
        </w:tc>
        <w:tc>
          <w:tcPr>
            <w:tcW w:w="71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A958B9">
      <w:pPr>
        <w:keepLines/>
        <w:spacing w:before="120" w:after="120" w:line="276" w:lineRule="auto"/>
        <w:ind w:firstLine="340"/>
      </w:pPr>
      <w:r>
        <w:rPr>
          <w:b/>
        </w:rPr>
        <w:t>§ 7. </w:t>
      </w:r>
      <w:r>
        <w:t>Planowane dotacje z budżetu miasta w wysokości 207 646 562 </w:t>
      </w:r>
      <w:r>
        <w:t>zł, zgodnie z załącznikiem nr 7.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t>Planowane dochody z opłat z tytułu zezwoleń na sprzedaż napojów alkoholowych w kwocie 4 000 000 zł oraz wydatki budżetu na realizację zadań określonych w art. 18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ustawy o wychowaniu w trzeźwości i przeciwdziałaniu </w:t>
      </w:r>
      <w:r>
        <w:rPr>
          <w:color w:val="000000"/>
          <w:u w:color="000000"/>
        </w:rPr>
        <w:t>alkoholizmowi, ujętych w gminnym programie profilaktyki i rozwiązywania problemów alkoholowych oraz gminnym programie przeciwdziałania narkomanii w wysokości 4 000 000 zł, zgodnie z załącznikami nr 1, 3 i 12.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Planowane dochody z tytułu opłat i kar, o kt</w:t>
      </w:r>
      <w:r>
        <w:rPr>
          <w:color w:val="000000"/>
          <w:u w:color="000000"/>
        </w:rPr>
        <w:t>órych mowa w art. 402 ust. 4-6 ustawy Prawo ochrony środowiska w wysokości 2 080 000 zł, które przeznacza się na finansowanie wydatków z zakresu ochrony środowiska i gospodarki wodnej określonych w art. 403 ust. 1-4 ustawy, zgodnie z załącznikami nr 1 i 3.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dochody z opłat za gospodarowanie odpadami komunalnymi w wysokości 46 337 400 zł, które przeznacza się w całości na finansowanie kosztów funkcjonowania systemu gospodarowania odpadami komunalnymi wraz z kosztami obsługi tego zadania, określon</w:t>
      </w:r>
      <w:r>
        <w:rPr>
          <w:color w:val="000000"/>
          <w:u w:color="000000"/>
        </w:rPr>
        <w:t>e w art. 6r ust. 1aa i ust. 2 ustawy o utrzymaniu czystości i porządku w gminach, zgodnie z załącznikami nr 1 i 3.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Planowane dochody z tytułu opłat za korzystanie przez operatorów i przewoźników z przystanków komunikacyjnych lub dworców w kwocie 480 000</w:t>
      </w:r>
      <w:r>
        <w:rPr>
          <w:color w:val="000000"/>
          <w:u w:color="000000"/>
        </w:rPr>
        <w:t> zł, które przeznacza się na finansowanie kosztów utrzymania przystanków komunikacyjnych, tj. na zadania określone w art. 16 ust. 7 ustawy o publicznym transporcie zbiorowym, zgodnie z załącznikami nr 1 i 3.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Planowane wydatki realizowane w ramach budżet</w:t>
      </w:r>
      <w:r>
        <w:rPr>
          <w:color w:val="000000"/>
          <w:u w:color="000000"/>
        </w:rPr>
        <w:t>u obywatelskiego w wysokości 6 293 675 zł, zgodnie z załącznikiem nr 8.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Planowane z Funduszu Przeciwdziałania COVID-19 przychody w kwocie 11 539 483 zł i dochody w kwocie 65 215 759 zł oraz wydatki inwestycyjne nimi finansowane w kwocie 76 755 242 zł, z</w:t>
      </w:r>
      <w:r>
        <w:rPr>
          <w:color w:val="000000"/>
          <w:u w:color="000000"/>
        </w:rPr>
        <w:t> tego w ramach Rządowego Funduszu Inwestycji Lokalnych w kwocie 11 539 483 zł, w ramach Rządowego Funduszu Polski Ład: Programu Inwestycji Strategicznych w kwocie 62 474 706 zł oraz Programu Odbudowy Zabytków w kwocie 2 741 053 zł, zgodnie z załącznikiem n</w:t>
      </w:r>
      <w:r>
        <w:rPr>
          <w:color w:val="000000"/>
          <w:u w:color="000000"/>
        </w:rPr>
        <w:t>r 9.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Planowane dochody i wydatki związane z realizacją zadań zleconych z zakresu administracji rządowej i innych zadań zleconych ustawami, zgodnie z załącznikami nr 1 i 3.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Planowane dochody i wydatki związane z realizacją zadań z zakresu adminis</w:t>
      </w:r>
      <w:r>
        <w:rPr>
          <w:color w:val="000000"/>
          <w:u w:color="000000"/>
        </w:rPr>
        <w:t>tracji rządowej wykonywanych na podstawie porozumień z organami tej administracji, zgodnie z załącznikami nr 1 i 3.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dochody i wydatki związane z realizacją zadań wykonywanych na podstawie umów lub porozumień między jednostkami samorządu teryto</w:t>
      </w:r>
      <w:r>
        <w:rPr>
          <w:color w:val="000000"/>
          <w:u w:color="000000"/>
        </w:rPr>
        <w:t>rialnego, zgodnie z załącznikami nr 1 i 3.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Szczegółową informację o dochodach budżetu państwa związanych z realizacją zadań zleconych, zgodnie z załącznikiem nr 10.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Rezerwy budżetu miasta w wysokości 19 719 122 zł, w 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6"/>
        <w:gridCol w:w="510"/>
        <w:gridCol w:w="690"/>
        <w:gridCol w:w="795"/>
        <w:gridCol w:w="1995"/>
        <w:gridCol w:w="3736"/>
        <w:gridCol w:w="1800"/>
      </w:tblGrid>
      <w:tr w:rsidR="00927122">
        <w:trPr>
          <w:trHeight w:val="226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1)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>ogólna  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2 888 230 </w:t>
            </w:r>
            <w:r>
              <w:t>zł;</w:t>
            </w:r>
          </w:p>
        </w:tc>
        <w:tc>
          <w:tcPr>
            <w:tcW w:w="55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927122">
        <w:trPr>
          <w:trHeight w:val="226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2)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>celowa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16 830 892 zł,</w:t>
            </w:r>
          </w:p>
        </w:tc>
        <w:tc>
          <w:tcPr>
            <w:tcW w:w="55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927122">
        <w:trPr>
          <w:trHeight w:val="226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72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>w tym na: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927122">
        <w:trPr>
          <w:trHeight w:val="226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a)</w:t>
            </w:r>
          </w:p>
        </w:tc>
        <w:tc>
          <w:tcPr>
            <w:tcW w:w="721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>wypłaty odpraw emerytalnych oraz odpraw dla zwalnianych pracowników zatrudnionych w miejskich jednostkach organizacyjnych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13 695 662 zł,</w:t>
            </w:r>
          </w:p>
        </w:tc>
      </w:tr>
      <w:tr w:rsidR="00927122">
        <w:trPr>
          <w:trHeight w:val="226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b)</w:t>
            </w:r>
          </w:p>
        </w:tc>
        <w:tc>
          <w:tcPr>
            <w:tcW w:w="721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 xml:space="preserve">realizację zadań własnych z zakresu zarządzania kryzysowego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3 </w:t>
            </w:r>
            <w:r>
              <w:t>115 230 zł,</w:t>
            </w:r>
          </w:p>
        </w:tc>
      </w:tr>
      <w:tr w:rsidR="00927122">
        <w:trPr>
          <w:trHeight w:val="226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21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>w tym: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927122">
        <w:trPr>
          <w:trHeight w:val="226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52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>– wydatki majątkowe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2 000 000 zł,</w:t>
            </w:r>
          </w:p>
        </w:tc>
      </w:tr>
      <w:tr w:rsidR="00927122">
        <w:trPr>
          <w:trHeight w:val="226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52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>– wydatki bieżące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1 115 230 zł,</w:t>
            </w:r>
          </w:p>
        </w:tc>
      </w:tr>
      <w:tr w:rsidR="00927122">
        <w:trPr>
          <w:trHeight w:val="226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c)</w:t>
            </w:r>
          </w:p>
        </w:tc>
        <w:tc>
          <w:tcPr>
            <w:tcW w:w="721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 xml:space="preserve"> realizację zadań publicznych w ramach inicjatywy lokalnej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jc w:val="right"/>
              <w:rPr>
                <w:color w:val="000000"/>
                <w:u w:color="000000"/>
              </w:rPr>
            </w:pPr>
            <w:r>
              <w:t>20 000 zł,</w:t>
            </w:r>
          </w:p>
        </w:tc>
      </w:tr>
      <w:tr w:rsidR="00927122">
        <w:trPr>
          <w:trHeight w:hRule="exact" w:val="113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21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927122">
        <w:trPr>
          <w:trHeight w:val="226"/>
        </w:trPr>
        <w:tc>
          <w:tcPr>
            <w:tcW w:w="82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958B9">
            <w:pPr>
              <w:rPr>
                <w:color w:val="000000"/>
                <w:u w:color="000000"/>
              </w:rPr>
            </w:pPr>
            <w:r>
              <w:t>zgodnie z załącznikiem nr 3.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Plan wydzielonych rachunków dochodów </w:t>
      </w:r>
      <w:r>
        <w:rPr>
          <w:color w:val="000000"/>
          <w:u w:color="000000"/>
        </w:rPr>
        <w:t>jednostek budżetowych w kwocie 2 991 525 zł i wydatków nimi finansowanych w kwocie 2 991 525 zł, zgodnie z załącznikiem nr 11.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13. </w:t>
      </w:r>
      <w:r>
        <w:rPr>
          <w:color w:val="000000"/>
          <w:u w:color="000000"/>
        </w:rPr>
        <w:t>Uzyskane przez jednostki budżetowe miasta zwroty środków stanowiących wydatki dokonywane w roku 2026 pomniejszają wykonanie</w:t>
      </w:r>
      <w:r>
        <w:rPr>
          <w:color w:val="000000"/>
          <w:u w:color="000000"/>
        </w:rPr>
        <w:t xml:space="preserve"> wydatków w tym roku budżetowym.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Upoważnia się Prezydenta Miasta do:</w:t>
      </w:r>
    </w:p>
    <w:p w:rsidR="00A77B3E" w:rsidRDefault="00A958B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dokonywania zmian w planie wydatków, z wyłączeniem przeniesień wydatków między działami klasyfikacji budżetowej;</w:t>
      </w:r>
    </w:p>
    <w:p w:rsidR="00A77B3E" w:rsidRDefault="00A958B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zaciągnięcia kredytu na pokrycie występującego w ciągu roku</w:t>
      </w:r>
      <w:r>
        <w:rPr>
          <w:color w:val="000000"/>
          <w:u w:color="000000"/>
        </w:rPr>
        <w:t xml:space="preserve"> budżetowego przejściowego deficytu budżetu miasta do kwoty 30 000 000 zł;</w:t>
      </w:r>
    </w:p>
    <w:p w:rsidR="00A77B3E" w:rsidRDefault="00A958B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zaciągnięcia pożyczki na sfinansowanie części planowanego deficytu budżetu miasta i spłatę wcześniej zaciągniętych zobowiązań do kwoty 100 000 000 zł;</w:t>
      </w:r>
    </w:p>
    <w:p w:rsidR="00A77B3E" w:rsidRDefault="00A958B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przekazania miejskim </w:t>
      </w:r>
      <w:r>
        <w:rPr>
          <w:color w:val="000000"/>
          <w:u w:color="000000"/>
        </w:rPr>
        <w:t>jednostkom organizacyjnym uprawnień do dokonywania przeniesień planowanych wydatków, z wyłączeniem przeniesień wydatków między działami klasyfikacji budżetu;</w:t>
      </w:r>
    </w:p>
    <w:p w:rsidR="00A77B3E" w:rsidRDefault="00A958B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lokowania wolnych środków budżetowych, z wyjątkiem środków pochodzących z dotacji z budżetu:</w:t>
      </w:r>
    </w:p>
    <w:p w:rsidR="00A77B3E" w:rsidRDefault="00A958B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</w:t>
      </w:r>
      <w:r>
        <w:t> </w:t>
      </w:r>
      <w:r>
        <w:rPr>
          <w:color w:val="000000"/>
          <w:u w:color="000000"/>
        </w:rPr>
        <w:t>w skarbowych papierach wartościowych,</w:t>
      </w:r>
    </w:p>
    <w:p w:rsidR="00A77B3E" w:rsidRDefault="00A958B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obligacjach emitowanych przez jednostki samorządu terytorialnego,</w:t>
      </w:r>
    </w:p>
    <w:p w:rsidR="00A77B3E" w:rsidRDefault="00A958B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rachunkach bankowych mających siedzibę na terytorium Rzeczypospolitej Polskiej;</w:t>
      </w:r>
    </w:p>
    <w:p w:rsidR="00A77B3E" w:rsidRDefault="00A958B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dokonywania zmian w planie dochodów i wydatków budżetu mi</w:t>
      </w:r>
      <w:r>
        <w:rPr>
          <w:color w:val="000000"/>
          <w:u w:color="000000"/>
        </w:rPr>
        <w:t>asta związanych ze:</w:t>
      </w:r>
    </w:p>
    <w:p w:rsidR="00A77B3E" w:rsidRDefault="00A958B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zmianą kwot lub uzyskaniem płatności przekazywanych z budżetu środków europejskich, o ile zmiany te nie pogorszą wyniku budżetu,</w:t>
      </w:r>
    </w:p>
    <w:p w:rsidR="00A77B3E" w:rsidRDefault="00A958B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zmianami w realizacji przedsięwzięcia finansowanego z udziałem środków europejskich albo środków, o </w:t>
      </w:r>
      <w:r>
        <w:rPr>
          <w:color w:val="000000"/>
          <w:u w:color="000000"/>
        </w:rPr>
        <w:t>których mowa w art. 5 ust. 1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3, o ile zmiany te nie pogorszą wyniku budżetu,</w:t>
      </w:r>
    </w:p>
    <w:p w:rsidR="00A77B3E" w:rsidRDefault="00A958B9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zwrotem płatności otrzymanych z budżetu środków europejskich.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celu realizacji zadań związanych z pomocą obywatelom Ukrainy w związku z konfliktem zbrojnym na terytoriu</w:t>
      </w:r>
      <w:r>
        <w:rPr>
          <w:color w:val="000000"/>
          <w:u w:color="000000"/>
        </w:rPr>
        <w:t>m tego państwa, zgodnie z art. 111 ustawy o pomocy obywatelom Ukrainy w związku z konfliktem zbrojnym na terytorium tego państwa, upoważnia się Prezydenta Miasta do:</w:t>
      </w:r>
    </w:p>
    <w:p w:rsidR="00A77B3E" w:rsidRDefault="00A958B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dokonywania zmian w planie dochodów i wydatków budżetu miasta, w tym dokonywania przeni</w:t>
      </w:r>
      <w:r>
        <w:rPr>
          <w:color w:val="000000"/>
          <w:u w:color="000000"/>
        </w:rPr>
        <w:t>esień wydatków między działami klasyfikacji budżetowej;</w:t>
      </w:r>
    </w:p>
    <w:p w:rsidR="00A77B3E" w:rsidRDefault="00A958B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dokonywania czynności, o których mowa w art. 258 ust. 1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 i 3 ustawy o finansach publicznych;</w:t>
      </w:r>
    </w:p>
    <w:p w:rsidR="00A77B3E" w:rsidRDefault="00A958B9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zmian w wieloletniej prognozie finansowej oraz planie wydatków budżetu miasta związa</w:t>
      </w:r>
      <w:r>
        <w:rPr>
          <w:color w:val="000000"/>
          <w:u w:color="000000"/>
        </w:rPr>
        <w:t>nych z wprowadzeniem nowych inwestycji lub zakupów inwestycyjnych przez jednostkę, o ile zmiana ta nie pogorszy wyniku budżetu miasta.</w:t>
      </w:r>
    </w:p>
    <w:p w:rsidR="00A77B3E" w:rsidRDefault="00A958B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A958B9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16. </w:t>
      </w:r>
      <w:r>
        <w:rPr>
          <w:color w:val="000000"/>
          <w:u w:color="000000"/>
        </w:rPr>
        <w:t>Uchwała podlega ogłoszeniu w Dzienniku Urzędowym Wojewódz</w:t>
      </w:r>
      <w:r>
        <w:rPr>
          <w:color w:val="000000"/>
          <w:u w:color="000000"/>
        </w:rPr>
        <w:t>twa Śląskiego i wchodzi w życie z dniem 1 stycznia 2026 roku.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A958B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92712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122" w:rsidRDefault="00927122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7122" w:rsidRDefault="00A958B9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A958B9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1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4"/>
        <w:gridCol w:w="2779"/>
        <w:gridCol w:w="1170"/>
        <w:gridCol w:w="1170"/>
        <w:gridCol w:w="1169"/>
        <w:gridCol w:w="964"/>
        <w:gridCol w:w="964"/>
        <w:gridCol w:w="964"/>
        <w:gridCol w:w="964"/>
        <w:gridCol w:w="760"/>
        <w:gridCol w:w="678"/>
        <w:gridCol w:w="760"/>
        <w:gridCol w:w="760"/>
        <w:gridCol w:w="678"/>
        <w:gridCol w:w="760"/>
      </w:tblGrid>
      <w:tr w:rsidR="00927122">
        <w:trPr>
          <w:trHeight w:val="166"/>
        </w:trPr>
        <w:tc>
          <w:tcPr>
            <w:tcW w:w="9860" w:type="dxa"/>
            <w:gridSpan w:val="1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 DOCHODÓW BUDŻETU MIASTA BYTOMIA WEDŁUG DZIAŁÓW KLASYFIKACJI BUDŻETOWEJ I ŹRÓDEŁ NA 2026 ROK</w:t>
            </w:r>
          </w:p>
        </w:tc>
      </w:tr>
      <w:tr w:rsidR="00927122">
        <w:trPr>
          <w:trHeight w:val="138"/>
        </w:trPr>
        <w:tc>
          <w:tcPr>
            <w:tcW w:w="9860" w:type="dxa"/>
            <w:gridSpan w:val="15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927122">
        <w:trPr>
          <w:trHeight w:val="600"/>
        </w:trPr>
        <w:tc>
          <w:tcPr>
            <w:tcW w:w="365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9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Zadania własne jednostki samorządu terytorialnego </w:t>
            </w:r>
          </w:p>
        </w:tc>
        <w:tc>
          <w:tcPr>
            <w:tcW w:w="16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Zadania z zakresu administracji rządowej  i inne zlecone jednostce samorządu terytorialnego ustawami</w:t>
            </w:r>
          </w:p>
        </w:tc>
        <w:tc>
          <w:tcPr>
            <w:tcW w:w="1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Zadania wykonywane  na mocy porozumień  z organami administracji rządowej</w:t>
            </w:r>
          </w:p>
        </w:tc>
        <w:tc>
          <w:tcPr>
            <w:tcW w:w="1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Zadania realizowane  w drodze </w:t>
            </w:r>
            <w:r>
              <w:rPr>
                <w:b/>
                <w:color w:val="000000"/>
                <w:sz w:val="14"/>
              </w:rPr>
              <w:t>umów  lub porozumień między jednostkami samorządu terytorialnego</w:t>
            </w:r>
          </w:p>
        </w:tc>
      </w:tr>
      <w:tr w:rsidR="00927122">
        <w:trPr>
          <w:trHeight w:val="138"/>
        </w:trPr>
        <w:tc>
          <w:tcPr>
            <w:tcW w:w="36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powiat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powiat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powiat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powiat</w:t>
            </w:r>
          </w:p>
        </w:tc>
      </w:tr>
      <w:tr w:rsidR="00927122">
        <w:trPr>
          <w:trHeight w:val="262"/>
        </w:trPr>
        <w:tc>
          <w:tcPr>
            <w:tcW w:w="2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OGÓŁEM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1 362 317 266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1 280 819 987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1 203 370 138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77 449 849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80 344 187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58 984 419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21 359 768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421 100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394 100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731 992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716 042</w:t>
            </w:r>
          </w:p>
        </w:tc>
      </w:tr>
      <w:tr w:rsidR="00927122">
        <w:trPr>
          <w:trHeight w:val="262"/>
        </w:trPr>
        <w:tc>
          <w:tcPr>
            <w:tcW w:w="2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126 509 652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126 509 652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89 115 133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37 394 519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</w:tr>
      <w:tr w:rsidR="00927122">
        <w:trPr>
          <w:trHeight w:val="262"/>
        </w:trPr>
        <w:tc>
          <w:tcPr>
            <w:tcW w:w="2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1 235 807 614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1 154 310 335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1 114 255 005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40 055 330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80 344 187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58 984 419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21 359 768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421 100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394 100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731 992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2F2F2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716 042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color w:val="000000"/>
                <w:sz w:val="14"/>
              </w:rPr>
            </w:pP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010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Rolnictwo i łowiectwo,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020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Leśnictwo,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dzierżawy terenów łowieckich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100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Górnictwo i kopalnictwo,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Transport i łączność,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65 655 196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65 618 856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31 788 862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33 829 994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36 340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36 340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60 078 758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60 078 758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27 088 110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32 990 648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i środki przeznaczone na inwestycje,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60 078 758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60 078 758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27 088 110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32 990 648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66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środki z Funduszy Europejskich dla Śląskiego  na finansowanie zadań, o których mowa w art. 5 ust. 3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5 180 721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5 180 721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2 542 164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2 638 557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dotacje z budżetu państwa na współfinansowanie projektów unijnych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352 098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352 098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352 098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środki z Rządowego Funduszu Rozwoju Dróg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1 559 150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1 559 150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1 559 150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środki z Górnośląsko-Zagłębiowskiej Metropolii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1 061 988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1 061 988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1 061 988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środki z Rządowego Funduszu Polski Ład:  Programu Inwestycji Strategicznych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51 924 801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51 924 801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21 924 808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29 999 993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5 576 438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5 540 098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4 700 752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839 346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36 340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36 340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pobieranych w strefie płatnego  parkowania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3 250 000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korzystanie z przystanków  i dworców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tytułu grzywien, mandatów i innych kar pieniężnych od osób </w:t>
            </w:r>
            <w:r>
              <w:rPr>
                <w:color w:val="000000"/>
                <w:sz w:val="14"/>
              </w:rPr>
              <w:lastRenderedPageBreak/>
              <w:t>fizycznych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grzywien i innych kar pieniężnych  od osób prawnych i innych jednostek organizacyjnych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opłaty za zajęcie pasa drogowego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kosztów egzekucyjnych, opłaty komorniczej i kosztów upomnień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opłat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dzierżawy nieruchomości i gruntów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7 600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7 600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rozliczeń/zwrotów z lat ubiegłych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kar i odszkodowań wynikających  z umów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z Funduszy Europejskich dla Śląskiego  na finansowanie zadań, o których mowa w art. 5 ust. 3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362 631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362 631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177 952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184 679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61 007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24 667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24 667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współfinansowanie projektów unijnych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24 667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24 667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24 667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realizację zadań wynikających z ustawy Prawo  o ruchu drogowym i ustawy o kierujących pojazdami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700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Gospodarka mieszkaniowa,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96 943 692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95 607 100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93 554 600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2 052 500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1 336 592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1 336 592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16 800 000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16 800 000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16 800 000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przekształceń prawa użytkowania wieczystego w prawo własności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odpłatnego nabycia prawa własności  oraz prawa użytkowania nieruchomości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16 000 000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16 000 000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16 000 000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80 143 692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78 807 100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76 754 600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2 052 500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1 336 592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1 336 592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opłat za trwały zarząd, użytkowanie  i służebności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 tytułu użytkowania wieczystego nieruchomości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opłat i kosztów sądowych oraz innych opłat uiszczanych na rzecz Skarbu Państwa  z tytułu postępowania sądowego i</w:t>
            </w:r>
            <w:r>
              <w:rPr>
                <w:color w:val="000000"/>
                <w:sz w:val="14"/>
              </w:rPr>
              <w:t xml:space="preserve"> prokuratorskiego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950 000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kosztów egzekucyjnych, opłaty komorniczej i kosztów upomnień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opłat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dzierżawy nieruchomości i gruntów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57 320 000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57 320 000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57 320 000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usług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rozliczeń/zwrotów z lat ubiegłych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kar i odszkodowań wynikających  z umów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7 854 100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7 854 100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7 854 100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dotacja z budżetu państwa na wydatki związane  z obsługą mienia Skarbu Państwa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1 336 592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1 336 592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1 336 592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dochody z 25% udziału we wpływach budżetu państwa  z opłat z tytułu zarządzania mieniem Skarbu Państwa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2 052 500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2 052 500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2 052 500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710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Działalność usługowa,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2 187 363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557 500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550 500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1 602 863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1 602 863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2 187 363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557 500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550 500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1 602 863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1 602 863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usług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5% dochodów budżetu państwa z wpływów  z grzywien, mandatów i opłat Powiatowego Inspektoratu Nadzoru Budowlanego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1 629 863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1 602 863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1 602 863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prowadzenie powiatowego zasobu geodezyjnego  i kartograficznego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zadania Powiatowego Inspektoratu Nadzoru Budowlanego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1 229 853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1 229 853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1 229 853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zadania związane z obsługą obywateli i wydawaniem zezwoleń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zadania związane z bieżącym utrzymaniem kwater  i grobów </w:t>
            </w:r>
            <w:proofErr w:type="spellStart"/>
            <w:r>
              <w:rPr>
                <w:color w:val="000000"/>
                <w:sz w:val="14"/>
              </w:rPr>
              <w:t>grobownictwa</w:t>
            </w:r>
            <w:proofErr w:type="spellEnd"/>
            <w:r>
              <w:rPr>
                <w:color w:val="000000"/>
                <w:sz w:val="14"/>
              </w:rPr>
              <w:t xml:space="preserve"> wojennego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Administracja publiczna,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7 530 986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4 007 565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3 811 759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195 806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3 523 421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3 523 421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ze sprzedaży składników majątkowych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7 505 986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3 982 565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3 786 759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195 806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3 523 421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3 523 421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grzywien, mandatów i innych kar pieniężnych od osób fizycznych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grzywien i innych kar pieniężnych  od osób prawnych i innych jednostek organizacyjnych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opłat i kosztów sądowych oraz innych opłat uiszczanych na rzecz Skarbu Państwa  z tytułu postępowania sądowego i prokuratorskiego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116 000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tytułu kosztów egzekucyjnych, opłaty </w:t>
            </w:r>
            <w:r>
              <w:rPr>
                <w:color w:val="000000"/>
                <w:sz w:val="14"/>
              </w:rPr>
              <w:t>komorniczej i kosztów upomnień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najmu i dzierżawy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rozliczeń/zwrotów z lat ubiegłych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2 415 909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2 415 909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2 415 909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kar i odszkodowań wynikających  z umów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1 076 156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1 076 156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1 075 350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5% dochodów budżetu państwa z wpływów za udostępnienie danych osobowych z zasobów meldunkowych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wynagrodzenia i pochodne od wynagrodzeń pracowników realizujących zadania zlecone gminie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751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Urzędy naczelnych organów władzy państwowej, kontroli i ochrony prawa oraz sądownictwa,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dotacja celowa z Krajowego Biura Wyborczego na prowadzenie i aktualizację stałego rejestru wyborców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752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Obrona narodowa,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137 819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59 419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20 723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38 696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78 400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78 400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137 819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59 419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20 723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38 696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78 400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78 400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137 819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59 419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20 723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38 696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przeprowadzenie kwalifikacji wojskowej i szkolenia obronne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20 723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20 723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20 723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przygotowanie i nadzorowanie przebiegu kwalifikacji wojskowej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117 096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38 696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38 696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Bezpieczeństwo publiczne i ochrona przeciwpożarowa,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17 279 700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960 600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960 600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16 319 100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16 319 100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17 279 700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960 600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960 600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16 319 100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16 319 100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grzywien, mandatów i innych kar pieniężnych od osób fizycznych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948 000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948 000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948 000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kosztów egzekucyjnych, opłaty komorniczej i kosztów upomnień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9 600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9 600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9 600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16 319 100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16 319 100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16 319 100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utrzymanie Komendy Miejskiej Państwowej Straży Pożarnej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16 315 000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16 315 000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16 315 000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utrzymanie centrum zarządzania kryzysowego oraz monitoring zagrożeń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755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Wymiar sprawiedliwości,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dotacja celowa z budżetu państwa na udzielanie nieodpłatnej pomocy prawnej oraz edukacji prawnej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454 320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454 320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454 320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756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od osób prawnych, od osób fizycznych  i od innych jednostek nieposiadających osobowości prawnej oraz wydatki związane z ich poborem,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855 585 906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855 585 906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853 095 406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2 490 500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855 585 906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855 585 906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853 095 406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2 490 500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udziały we wpływach z podatków stanowiących  dochód budżetu </w:t>
            </w:r>
            <w:proofErr w:type="spellStart"/>
            <w:r>
              <w:rPr>
                <w:color w:val="000000"/>
                <w:sz w:val="14"/>
              </w:rPr>
              <w:t>państwa,w</w:t>
            </w:r>
            <w:proofErr w:type="spellEnd"/>
            <w:r>
              <w:rPr>
                <w:color w:val="000000"/>
                <w:sz w:val="14"/>
              </w:rPr>
              <w:t xml:space="preserve">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697 386 206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697 386 206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697 386 206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podatku PIT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681 104 624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681 104 624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681 104 624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podatku CIT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16 281 582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16 281 582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16 281 582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podatku od nieruchomości osób fizycznych  i prawnych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129 335 274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129 335 274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129 335 274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podatku rolnego od osób fizycznych  i prawnych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142 000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podatku leśnego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podatku od środków transportowych  od osób fizycznych i </w:t>
            </w:r>
            <w:r>
              <w:rPr>
                <w:color w:val="000000"/>
                <w:sz w:val="14"/>
              </w:rPr>
              <w:lastRenderedPageBreak/>
              <w:t>prawnych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2 350 000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2 350 000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podatku od działalności gospodarczej osób fizycznych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466 000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podatku od spadków i darowizn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opłaty skarbowej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opłaty komunikacyjnej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zezwolenia na sprzedaż alkoholu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innych lokalnych opłat pobieranych na podstawie odrębnych ustaw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podatku od czynności cywilnoprawnych osób fizycznych i prawnych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11 200 000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opłaty eksploatacyjnej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opłaty za licencje i koncesje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zezwolenia, akredytacje oraz opłaty ewidencyjne, w tym opłaty za częstotliwości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kosztów egzekucyjnych, opłaty komorniczej i kosztów upomnień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wydanie prawa jazdy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opłat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155 200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155 200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51 700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103 500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odsetek od zaległości podatkowych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992 000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rekompensaty utraconych dochodów  w podatkach i opłatach lokalnych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193 226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193 226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193 226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758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Różne rozliczenia,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74 410 450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74 410 450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74 410 450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4 662 038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4 662 038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4 662 038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i środki przeznaczone na inwestycje,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środki przekazywane z Polskiego Funduszu Rozwoju S.A. w ramach KPO na finansowanie zadań z udziałem środków, o których mowa w art. 5 ust. 3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5d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3 866 009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3 866 009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3 866 009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środki publiczne przekazywane </w:t>
            </w:r>
            <w:r>
              <w:rPr>
                <w:color w:val="000000"/>
                <w:sz w:val="14"/>
              </w:rPr>
              <w:t xml:space="preserve">z Polskiego Funduszu Rozwoju S.A. na współfinansowanie zadań z udziałem środków, o których mowa w art. 5 ust. 3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5d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796 029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796 029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796 029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69 748 412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69 748 412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69 748 412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1 950 000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otrzymanych spadków, zapisów i darowizn  w postaci pieniężnej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rozliczenia między jednostkami samorządu terytorialnego dotyczące kosztów wychowania przedszkolnego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947 922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947 922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947 922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subwencja ogólna z budżetu państwa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66 650 490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66 650 490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66 650 490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Oświata i wychowanie,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47 467 517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47 135 867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40 435 442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6 700 425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315 700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315 700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27 196 814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27 196 814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22 794 143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4 402 671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ze sprzedaży składników majątkowych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i środki przeznaczone na inwestycje,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27 195 314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27 195 314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22 794 143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4 401 171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środki z Rządowego Programu Odbudowy Zabytków (Polski Ład)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983 400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983 400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983 400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środki z Funduszy Europejskich dla Śląskiego  na finansowanie zadań, o których mowa w art. 5 ust. 3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17 704 129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17 704 129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13 820 743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3 883 386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dotacje z budżetu państwa na współfinansowanie projektów unijnych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517 785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517 785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517 785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środki z Rządowego Funduszu Polski Ład:  Programu Inwestycji Strategicznych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7 990 000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7 990 000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7 990 000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20 270 703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19 939 053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17 641 299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2 297 754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315 700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315 700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egzaminacyjnych oraz opłat za  wydawanie świadectw, dyplomów, zaświadczeń, certyfikatów i ich duplikatów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10 927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10 927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2 236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8 691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korzystanie z wychowania przedszkolnego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834 753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834 753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834 753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wyżywienie w żłobku, przedszkolu  lub szkole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16 384 158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16 384 158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15 194 358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1 189 800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opłat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10 698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10 698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5 688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5 010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najmu i dzierżawy składników majątkowych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131 570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131 570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18 038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113 532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usług świadczonych w placówkach oświatowych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85 543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85 543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26 767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58 776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53 542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53 542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53 537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rozliczeń/zwrotów z lat ubiegłych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173 290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173 290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130 290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264 451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264 451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212 700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51 751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z Funduszy Europejskich dla Śląskiego  na finansowanie zadań, o których mowa w art. 5 ust. 3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1 371 662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1 371 662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983 650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388 012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otrzymane od pozostałych jednostek zaliczanych do </w:t>
            </w:r>
            <w:r>
              <w:rPr>
                <w:color w:val="000000"/>
                <w:sz w:val="14"/>
              </w:rPr>
              <w:t>sektora finansów publicznych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pozyskane z innych źródeł na finansowanie zadań z udziałem środków, o których mowa w art. 5 ust. 1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396 618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396 618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396 618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innych gmin za organizację nauki religii  w szkołach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15 950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397 541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81 841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39 282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42 559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315 700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315 700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współfinansowanie projektów unijnych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81 841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81 841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39 282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42 559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realizację programu Kompleksowe wsparcie  dla rodzin „Za życiem”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315 700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315 700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315 700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851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Ochrona zdrowia,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560 723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480 107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480 107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80 616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80 616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560 723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480 107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480 107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80 616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80 616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kosztów egzekucyjnych, opłaty komorniczej i kosztów upomnień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najmu i dzierżawy składników majątkowych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usług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475 000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475 000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475 000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50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dotacja celowa z budżetu państwa na sfinansowanie kosztów wydawania decyzji o ustaleniu prawa do świadczeń opieki zdrowotnej realizowanych ze środków publicznych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80 616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80 616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80 616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Pomoc społeczna,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54 422 315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52 348 560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24 473 233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27 875 327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2 073 755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2 040 299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33 456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54 422 315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52 348 560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24 473 233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27 875 327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2 073 755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2 040 299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33 456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kosztów egzekucyjnych, opłaty komorniczej i kosztów upomnień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usług placówek pomocy społecznej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26 793 612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26 793 612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4 269 122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22 524 490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rozliczeń/zwrotów z lat ubiegłych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89 266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89 266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87 266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97 000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97 000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93 560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3 440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z Funduszy Europejskich dla Śląskiego  na finansowanie zadań, o których mowa w art. 5 ust. 3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1 470 091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1 470 091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885 201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584 890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5% dochodów budżetu państwa z wpływów z odpłatności za usługi ośrodków wsparcia i usługi opiekuńcze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25 965 066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23 891 311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19 130 804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4 760 507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2 073 755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2 040 299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33 456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współfinansowanie projektów unijnych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107 143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107 143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104 142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przeciwdziałanie przemocy domowej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37 340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31 340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31 340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opłacanie składek na ubezpieczenie zdrowotne  za osoby pobierające zasiłek stały z pomocy społecznej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wypłaty </w:t>
            </w:r>
            <w:proofErr w:type="spellStart"/>
            <w:r>
              <w:rPr>
                <w:color w:val="000000"/>
                <w:sz w:val="14"/>
              </w:rPr>
              <w:t>zasiłów</w:t>
            </w:r>
            <w:proofErr w:type="spellEnd"/>
            <w:r>
              <w:rPr>
                <w:color w:val="000000"/>
                <w:sz w:val="14"/>
              </w:rPr>
              <w:t xml:space="preserve"> okresowych i celowych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4 749 098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4 749 098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4 749 098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wypłaty </w:t>
            </w:r>
            <w:proofErr w:type="spellStart"/>
            <w:r>
              <w:rPr>
                <w:color w:val="000000"/>
                <w:sz w:val="14"/>
              </w:rPr>
              <w:t>zasiłów</w:t>
            </w:r>
            <w:proofErr w:type="spellEnd"/>
            <w:r>
              <w:rPr>
                <w:color w:val="000000"/>
                <w:sz w:val="14"/>
              </w:rPr>
              <w:t xml:space="preserve"> stałych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7 184 591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7 184 591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7 184 591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dofinansowanie działalności Miejskiego Ośrodka Pomocy Rodzinie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2 918 152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2 918 152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2 918 152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realizację programu pn. „Posiłek w szkole i w domu”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3 001 882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3 001 882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3 001 882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dofinansowanie wynagrodzeń dla pracowników jednostek organizacyjnych pomocy społecznej  w postaci dodatku motywacyjnego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549 204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549 204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427 376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121 828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dofinansowanie działalności Środowiskowego Domu Samopomocy „Integracja”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1 755 942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1 755 942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1 755 942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wypłaty wynagrodzeń dla opiekunów prawnych  za sprawowanie opieki nad osobami całkowicie ubezwłasnowolnionymi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organizację i świadczenie specjalistycznych usług opiekuńczych w miejscu zamieszkania dla osób z zaburzeniami psychicznymi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170 558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170 558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170 558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dofinansowanie pozostałych zadań i programów pomocy społecznej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20 699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20 699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20 699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dofinansowanie zadań z zakresu pomocy dla cudzoziemców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2 116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dofinansowanie działalności domów pomocy społecznej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4 635 678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4 635 678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4 635 678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Pozostałe zadania w zakresie polityki społecznej, 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3 046 819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1 471 873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1 471 873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1 488 904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1 488 904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86 042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86 042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3 046 819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1 471 873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1 471 873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1 488 904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1 488 904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86 042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86 042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zezwolenia, akredytacje oraz opłaty ewidencyjne, w tym opłaty za częstotliwości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30 615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30 615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30 615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opłat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z Funduszy Europejskich dla Śląskiego  na finansowanie zadań, o których mowa w art. 5 ust. 3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755 972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755 972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755 972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10% zwrotu kosztów uczestnictwa  osób niepełnosprawnych w bytomskich warsztatach terapii zajęciowej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86 042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86 042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86 042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5% dochodów budżetu państwa z wpływów dotyczących realizacji zadań zespołów do </w:t>
            </w:r>
            <w:r>
              <w:rPr>
                <w:color w:val="000000"/>
                <w:sz w:val="14"/>
              </w:rPr>
              <w:t>spraw orzekania o niepełnosprawności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środki z Funduszu Pracy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639 498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639 498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639 498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1 517 792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28 888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28 888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1 488 904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1 488 904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współfinansowanie projektów unijnych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28 888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28 888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28 888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realizację zadań Powiatowego Zespołu ds. Orzekania  o Niepełnosprawności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1 488 904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1 488 904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1 488 904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Edukacyjna opieka wychowawcza,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327 656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327 656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327 656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327 656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327 656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327 656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wyżywienie w żłobku, przedszkolu  lub szkole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4 774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4 774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4 774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opłat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86 580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86 580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86 580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najmu i dzierżawy składników majątkowych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usług placówek oświatowych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231 000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231 000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231 000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rozliczeń/zwrotów z lat ubiegłych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4 870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4 870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4 870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Rodzina,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60 331 888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6 410 028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4 835 960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1 574 068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53 291 860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53 291 860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630 000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60 331 888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6 410 028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4 835 960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1 574 068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53 291 860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53 291 860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630 000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kosztów egzekucyjnych, opłaty komorniczej i kosztów upomnień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wyżywienie w żłobku, przedszkolu  lub szkole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249 216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249 216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249 216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od rodziców z tytułu opłaty za pobyt dziecka  w pieczy zastępczej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132 000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wpływy z tytułu odpłatności rodziców za pobyt dzieci  w żłobkach miejskich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1 860 000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1 860 000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1 860 000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88 100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rozliczeń/zwrotów z lat ubiegłych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11 422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11 422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11 042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z Funduszy Europejskich dla Śląskiego  na finansowanie zadań, o których mowa w art. 5 ust. 3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1 484 209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1 484 209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1 077 744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406 465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50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z Funduszy Europejskich dla Rozwoju Społecznego w ramach programu Maluch+  na finansowanie zadań realizowanych z udziałem środków, o których mowa w art. 5 ust. 3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132 454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132 454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132 454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5% dochodów budżetu państwa z wpływów z tytułu zaliczek alimentacyjnych i Karty Dużej Rodziny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862 015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862 015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862 015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zwrot kosztów utrzymania dzieci umieszczonych  w rodzinnej pieczy zastępczej na terenie miasta Bytomia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630 000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630 000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54 607 372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1 315 512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335 951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979 561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53 291 860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53 291 860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współfinansowanie projektów unijnych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202 670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202 670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154 851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47 819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dofinansowanie wynagrodzeń dla pracowników jednostek organizacyjnych pomocy społecznej  w postaci dodatku motywacyjnego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1 112 842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1 112 842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181 100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931 742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wypłaty świadczeń rodzinnych, zaliczek alimentacyjnych oraz </w:t>
            </w:r>
            <w:r>
              <w:rPr>
                <w:color w:val="000000"/>
                <w:sz w:val="14"/>
              </w:rPr>
              <w:t>zasiłków dla opiekunów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52 510 731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52 510 731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52 510 731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zadania związane z realizacją polityki na rzecz rodziny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61 857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61 857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61 857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zadania wynikające z ustawy o Karcie Dużej  Rodziny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opłacanie składek na ubezpieczenie zdrowotne  za osoby pobierające niektóre świadczenia rodzinne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Gospodarka komunalna i ochrona środowiska,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67 714 014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67 714 014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67 332 814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381 200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38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15 979 389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15 979 389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15 978 189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ze sprzedaży składników majątkowych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16 200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i środki przeznaczone na inwestycje,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15 963 189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15 963 189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15 963 189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66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środki z Funduszy Europejskich dla Śląskiego  na finansowanie zadań, o których mowa w art. 5 ust. 3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10 290 229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10 290 229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10 290 229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dotacje z budżetu państwa na współfinansowanie projektów unijnych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1 159 131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1 159 131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1 159 131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środki z Wojewódzkiego Funduszu Ochrony Środowiska i Gospodarki Wodnej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1 953 924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1 953 924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1 953 924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środki z Rządowego Funduszu Polski </w:t>
            </w:r>
            <w:r>
              <w:rPr>
                <w:color w:val="000000"/>
                <w:sz w:val="14"/>
              </w:rPr>
              <w:lastRenderedPageBreak/>
              <w:t>Ład:  Programu Inwestycji Strategicznych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2 559 905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2 559 905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2 559 905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51 734 625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51 734 625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51 354 625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gospodarowanie odpadami komunalnymi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46 337 400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46 337 400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46 337 400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grzywien, mandatów i innych kar pieniężnych od osób fizycznych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grzywien i innych kar pieniężnych  od osób prawnych i innych jednostek organizacyjnych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opłat i kosztów sądowych oraz innych opłat uiszczanych na rzecz Skarbu Państwa  z tytułu postępowania sądowego i prokuratorskiego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opłat za gospodarcze korzystanie  ze środowiska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2 080 000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2 080 000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najmu i dzierżawy składników majątkowych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768 380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768 380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768 380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usług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690 243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690 243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690 243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odsetek od nieterminowych wpłat z tytułu podatków i opłat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rozliczeń/zwrotów z lat ubiegłych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kar i odszkodowań wynikających  z umów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108 800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108 800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108 800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66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z Funduszy Europejskich dla Śląskiego  na finansowanie zadań, o których mowa w art. 5 ust. 3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1 067 033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1 067 033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1 067 033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66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z Europejskiego Funduszu Rozwoju Regionalnego na </w:t>
            </w:r>
            <w:r>
              <w:rPr>
                <w:color w:val="000000"/>
                <w:sz w:val="14"/>
              </w:rPr>
              <w:t xml:space="preserve">finansowanie zadań, o których mowa  w art. 5 ust. 3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5 lit. a i b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220 858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220 858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220 858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72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środki pozyskane z innych źródeł na finansowanie zadań z udziałem środków, o których mowa w art. 5 ust. 1 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14 381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14 381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14 381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celowe z budżetu państwa na: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193 030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193 030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193 030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współfinansowanie projektów unijnych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193 030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193 030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193 030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Kultura i ochrona dziedzictwa narodowego,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4 536 705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4 536 705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4 536 705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1 757 653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1 757 653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1 757 653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i środki przeznaczone na inwestycje,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– środki z Rządowego Programu Odbudowy Zabytków (Polski Ład)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2 779 052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2 779 052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2 779 052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2 779 052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2 779 052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2 779 052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925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Ogrody botaniczne i zoologiczne oraz naturalne obszary i obiekty chronionej przyrody,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38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dotacja celowa z budżetu państwa na ochronę rezerwatów i pomników przyrody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926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Kultura fizyczna,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3 637 000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3 637 000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3 637 000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ze sprzedaży składników majątkowych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3 627 000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3 627 000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3 627 000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najmu i dzierżawy składników majątkowych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usług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2 400 000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2 400 000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pozostałych odsetek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rozliczeń/zwrotów z lat ubiegłych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8"/>
        </w:trPr>
        <w:tc>
          <w:tcPr>
            <w:tcW w:w="3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tytułu kar i odszkodowań wynikających  z umów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3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808080"/>
                <w:sz w:val="14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wpływy z różnych dochodów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2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OGÓŁEM, w tym: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1 362 317 266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1 280 819 987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1 203 370 138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77 449 849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80 344 187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58 984 419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21 359 768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421 100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394 100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731 992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716 042</w:t>
            </w:r>
          </w:p>
        </w:tc>
      </w:tr>
      <w:tr w:rsidR="00927122">
        <w:trPr>
          <w:trHeight w:val="124"/>
        </w:trPr>
        <w:tc>
          <w:tcPr>
            <w:tcW w:w="2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majątkowe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126 509 652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126 509 652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89 115 133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37 394 519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4"/>
        </w:trPr>
        <w:tc>
          <w:tcPr>
            <w:tcW w:w="2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bieżące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1 235 807 614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1 154 310 335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1 114 255 005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40 055 330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80 344 187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58 984 419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21 359 768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421 100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394 100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731 992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15 950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716 042</w:t>
            </w:r>
          </w:p>
        </w:tc>
      </w:tr>
    </w:tbl>
    <w:p w:rsidR="00927122" w:rsidRDefault="00927122"/>
    <w:p w:rsidR="00927122" w:rsidRDefault="00927122">
      <w:pPr>
        <w:sectPr w:rsidR="00927122">
          <w:footerReference w:type="default" r:id="rId8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p w:rsidR="0091276F" w:rsidRDefault="0091276F" w:rsidP="0091276F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2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927122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</w:p>
    <w:p w:rsidR="00927122" w:rsidRDefault="00A958B9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 xml:space="preserve">PLAN WYDATKÓW WEDŁUG DZIAŁÓW NA </w:t>
      </w: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2026 ROK</w:t>
      </w:r>
    </w:p>
    <w:p w:rsidR="00927122" w:rsidRDefault="00A958B9">
      <w:pPr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W w:w="14860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21"/>
        <w:gridCol w:w="12274"/>
        <w:gridCol w:w="1665"/>
      </w:tblGrid>
      <w:tr w:rsidR="00927122">
        <w:trPr>
          <w:trHeight w:val="454"/>
        </w:trPr>
        <w:tc>
          <w:tcPr>
            <w:tcW w:w="13195" w:type="dxa"/>
            <w:gridSpan w:val="2"/>
            <w:shd w:val="clear" w:color="auto" w:fill="F2F2F2"/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1665" w:type="dxa"/>
            <w:shd w:val="clear" w:color="auto" w:fill="F2F2F2"/>
            <w:noWrap/>
            <w:vAlign w:val="bottom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Plan </w:t>
            </w:r>
          </w:p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pierwotny</w:t>
            </w:r>
          </w:p>
        </w:tc>
      </w:tr>
      <w:tr w:rsidR="00927122">
        <w:trPr>
          <w:trHeight w:val="340"/>
        </w:trPr>
        <w:tc>
          <w:tcPr>
            <w:tcW w:w="13195" w:type="dxa"/>
            <w:gridSpan w:val="2"/>
            <w:tcBorders>
              <w:bottom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RAZEM:</w:t>
            </w:r>
          </w:p>
        </w:tc>
        <w:tc>
          <w:tcPr>
            <w:tcW w:w="1665" w:type="dxa"/>
            <w:shd w:val="clear" w:color="auto" w:fill="F2F2F2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1 445 576 397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010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Rolnictwo i łowiectwo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29 498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100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Górnictwa i kopalnictwo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23 999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Transport i łączność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222 311 142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630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Turystyka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180 000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700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Gospodarka mieszkaniowa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94 677 079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710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Działalność usługowa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2 294 863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730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Szkolnictwo wyższe i nauka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300 000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750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Administracja publiczna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85 514 366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751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Urzędy naczelnych organów władzy państwowej, kontroli i ochrony prawa oraz sądownictwa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27 500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752</w:t>
            </w:r>
          </w:p>
        </w:tc>
        <w:tc>
          <w:tcPr>
            <w:tcW w:w="12274" w:type="dxa"/>
            <w:tcBorders>
              <w:left w:val="nil"/>
            </w:tcBorders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Obrona narodowa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137 819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754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Bezpieczeństwo publiczne i ochrona przeciwpożarowa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25 327 696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755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Wymiar sprawiedliwości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454 320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756</w:t>
            </w:r>
          </w:p>
        </w:tc>
        <w:tc>
          <w:tcPr>
            <w:tcW w:w="12274" w:type="dxa"/>
            <w:tcBorders>
              <w:left w:val="nil"/>
            </w:tcBorders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Dochody od osób prawnych, od osób fizycznych i od innych jednostek nieposiadających osobowości prawnej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br/>
              <w:t>oraz wydatki związane z ich poborem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5 000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757</w:t>
            </w:r>
          </w:p>
        </w:tc>
        <w:tc>
          <w:tcPr>
            <w:tcW w:w="12274" w:type="dxa"/>
            <w:tcBorders>
              <w:left w:val="nil"/>
            </w:tcBorders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Obsługa długu publicznego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24 818 424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758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Różne rozliczenia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19 935 122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Oświata i wychowanie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543 539 667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851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Ochrona zdrowia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5 504 616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852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Pomoc społeczna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111 959 305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853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Pozostałe zadania w zakresie polityki społecznej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15 656 164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854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Edukacyjna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opieka wychowawcza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31 470 828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855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Rodzina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96 793 284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900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Gospodarka komunalna i ochrona środowiska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122 562 013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lastRenderedPageBreak/>
              <w:t>921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Kultura i ochrona dziedzictwa narodowego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19 526 037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925</w:t>
            </w:r>
          </w:p>
        </w:tc>
        <w:tc>
          <w:tcPr>
            <w:tcW w:w="12274" w:type="dxa"/>
            <w:tcBorders>
              <w:left w:val="nil"/>
            </w:tcBorders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Ogrody botaniczne i zoologiczne oraz naturalne obszary i obiekty chronionej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przyrody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9 000</w:t>
            </w:r>
          </w:p>
        </w:tc>
      </w:tr>
      <w:tr w:rsidR="00927122">
        <w:trPr>
          <w:trHeight w:val="227"/>
        </w:trPr>
        <w:tc>
          <w:tcPr>
            <w:tcW w:w="921" w:type="dxa"/>
            <w:tcBorders>
              <w:right w:val="nil"/>
            </w:tcBorders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926</w:t>
            </w:r>
          </w:p>
        </w:tc>
        <w:tc>
          <w:tcPr>
            <w:tcW w:w="12274" w:type="dxa"/>
            <w:tcBorders>
              <w:left w:val="nil"/>
            </w:tcBorders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Kultura fizyczna</w:t>
            </w:r>
          </w:p>
        </w:tc>
        <w:tc>
          <w:tcPr>
            <w:tcW w:w="1665" w:type="dxa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22 518 655</w:t>
            </w:r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  <w:sectPr w:rsidR="00927122">
          <w:footerReference w:type="default" r:id="rId9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927122" w:rsidRDefault="00A958B9">
      <w:pPr>
        <w:spacing w:before="280" w:after="280" w:line="276" w:lineRule="auto"/>
        <w:ind w:left="4535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lastRenderedPageBreak/>
        <w:t>Załącznik Nr 3 do uchwały Nr XXVI/224/25</w:t>
      </w: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br/>
      </w:r>
      <w:r>
        <w:t>Rady Miejskiej w Bytomiu</w:t>
      </w: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br/>
      </w:r>
      <w:r>
        <w:t>z dnia 15 grudnia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"/>
        <w:gridCol w:w="795"/>
        <w:gridCol w:w="2052"/>
        <w:gridCol w:w="1128"/>
        <w:gridCol w:w="1128"/>
        <w:gridCol w:w="1128"/>
        <w:gridCol w:w="1010"/>
        <w:gridCol w:w="930"/>
        <w:gridCol w:w="930"/>
        <w:gridCol w:w="930"/>
        <w:gridCol w:w="734"/>
        <w:gridCol w:w="654"/>
        <w:gridCol w:w="734"/>
        <w:gridCol w:w="851"/>
        <w:gridCol w:w="607"/>
        <w:gridCol w:w="851"/>
      </w:tblGrid>
      <w:tr w:rsidR="00927122">
        <w:trPr>
          <w:trHeight w:val="152"/>
        </w:trPr>
        <w:tc>
          <w:tcPr>
            <w:tcW w:w="9862" w:type="dxa"/>
            <w:gridSpan w:val="1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WYDATKÓW W UKŁADZIE </w:t>
            </w:r>
            <w:r>
              <w:rPr>
                <w:b/>
                <w:color w:val="000000"/>
                <w:sz w:val="14"/>
              </w:rPr>
              <w:t>DZIAŁÓW I ROZDZIAŁÓW KLASYFIKACJI BUDŻETOWEJ NA 2026 ROK</w:t>
            </w:r>
          </w:p>
        </w:tc>
      </w:tr>
      <w:tr w:rsidR="00927122">
        <w:trPr>
          <w:trHeight w:val="88"/>
        </w:trPr>
        <w:tc>
          <w:tcPr>
            <w:tcW w:w="9862" w:type="dxa"/>
            <w:gridSpan w:val="16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927122">
        <w:trPr>
          <w:trHeight w:val="48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 razem</w:t>
            </w:r>
          </w:p>
        </w:tc>
        <w:tc>
          <w:tcPr>
            <w:tcW w:w="20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Zadania własne – jednostki samorządu terytorialnego</w:t>
            </w:r>
          </w:p>
        </w:tc>
        <w:tc>
          <w:tcPr>
            <w:tcW w:w="17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Zadania z zakresu administracji rządowej i innych zleconych jednostce samorządu </w:t>
            </w:r>
            <w:r>
              <w:rPr>
                <w:b/>
                <w:color w:val="000000"/>
                <w:sz w:val="14"/>
              </w:rPr>
              <w:t>terytorialnego odrębnymi ustawami</w:t>
            </w:r>
          </w:p>
        </w:tc>
        <w:tc>
          <w:tcPr>
            <w:tcW w:w="13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Zadania wykonywane na mocy porozumień z organami administracji rządowej</w:t>
            </w:r>
          </w:p>
        </w:tc>
        <w:tc>
          <w:tcPr>
            <w:tcW w:w="13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Zadania realizowane w drodze umów lub porozumień między jednostkami samorządu terytorialnego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ogółem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powiat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ogółem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powiat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ogółem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powiat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ogółem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powiat</w:t>
            </w:r>
          </w:p>
        </w:tc>
      </w:tr>
      <w:tr w:rsidR="00927122">
        <w:trPr>
          <w:trHeight w:val="228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OGÓŁEM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1 445 576 397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1 359 472 610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1 027 089 305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332 383 305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80 344 187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58 984 419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21 359 768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421 100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394 100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5 338 500</w:t>
            </w:r>
          </w:p>
        </w:tc>
      </w:tr>
      <w:tr w:rsidR="00927122">
        <w:trPr>
          <w:trHeight w:val="11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158 833 201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158 833 201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107 903 049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50 930 152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</w:tr>
      <w:tr w:rsidR="00927122">
        <w:trPr>
          <w:trHeight w:val="11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inwestycje i zakupy inwestycyjne,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158 833 201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158 833 201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107 903 049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50 930 152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</w:tr>
      <w:tr w:rsidR="00927122">
        <w:trPr>
          <w:trHeight w:val="228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52 525 488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52 525 488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43 679 680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8 845 808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</w:tr>
      <w:tr w:rsidR="00927122">
        <w:trPr>
          <w:trHeight w:val="11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1 286 743 196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1 200 639 409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919 186 256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281 453 153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80 344 187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58 984 419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21 359 768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421 100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394 100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5 338 500</w:t>
            </w:r>
          </w:p>
        </w:tc>
      </w:tr>
      <w:tr w:rsidR="00927122">
        <w:trPr>
          <w:trHeight w:val="11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963 368 812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929 11</w:t>
            </w:r>
            <w:r>
              <w:rPr>
                <w:color w:val="000000"/>
                <w:sz w:val="14"/>
              </w:rPr>
              <w:t>1 217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688 087 506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241 023 711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33 836 495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13 188 396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20 648 099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421 100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394 100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</w:tr>
      <w:tr w:rsidR="00927122">
        <w:trPr>
          <w:trHeight w:val="11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638 912 871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607 424 184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410 374 232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197 049 952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31 123 287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11 870 514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19 252 773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365 400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365 400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</w:tr>
      <w:tr w:rsidR="00927122">
        <w:trPr>
          <w:trHeight w:val="11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324</w:t>
            </w:r>
            <w:r>
              <w:rPr>
                <w:color w:val="000000"/>
                <w:sz w:val="14"/>
              </w:rPr>
              <w:t> 455 941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321 687 033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277 713 274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43 973 759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2 713 208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1 317 882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1 395 326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55 700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28 700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</w:tr>
      <w:tr w:rsidR="00927122">
        <w:trPr>
          <w:trHeight w:val="11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203 844 149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198 285 303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175 265 972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23 019 331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220 346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220 346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5 338 500</w:t>
            </w:r>
          </w:p>
        </w:tc>
      </w:tr>
      <w:tr w:rsidR="00927122">
        <w:trPr>
          <w:trHeight w:val="11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81 718 356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35 431 010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25 230 218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10 200 792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46 287 346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45 796 023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491 323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</w:tr>
      <w:tr w:rsidR="00927122">
        <w:trPr>
          <w:trHeight w:val="228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13 002 455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13 002 455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5 793 136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7 209 319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</w:tr>
      <w:tr w:rsidR="00927122">
        <w:trPr>
          <w:trHeight w:val="228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wypłaty z tytułu poręczeń i gwarancji udzielonych przez </w:t>
            </w:r>
            <w:proofErr w:type="spellStart"/>
            <w:r>
              <w:rPr>
                <w:color w:val="000000"/>
                <w:sz w:val="14"/>
              </w:rPr>
              <w:t>jst</w:t>
            </w:r>
            <w:proofErr w:type="spellEnd"/>
            <w:r>
              <w:rPr>
                <w:color w:val="000000"/>
                <w:sz w:val="14"/>
              </w:rPr>
              <w:t xml:space="preserve"> przypadające do spłaty w danym roku budżetowym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</w:tr>
      <w:tr w:rsidR="00927122">
        <w:trPr>
          <w:trHeight w:val="11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obsługa długu jednostki samorządu terytorialnego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4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010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Rolnictwo i łowiectwo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29 498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01030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Izby rolnicze,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01095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</w:t>
            </w:r>
            <w:r>
              <w:rPr>
                <w:color w:val="000000"/>
                <w:sz w:val="14"/>
              </w:rPr>
              <w:t xml:space="preserve">grodzenia i składki </w:t>
            </w:r>
            <w:r>
              <w:rPr>
                <w:color w:val="000000"/>
                <w:sz w:val="14"/>
              </w:rPr>
              <w:lastRenderedPageBreak/>
              <w:t>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25 498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25 498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Górnictwo i kopalnictwo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10095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23 999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23 999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Transport i łączność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222 311 142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222 274 802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172 215 368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50 059 434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36 340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60002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Infrastruktura kolejowa,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1 061 988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1 061 988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1 061 988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1 061 988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1 061 988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1 061 988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1 061 988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1 061 988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1 061 988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60004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Lokalny transport zbiorowy,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133 124 168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133 124 168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133 124 168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30 836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30 836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30 836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30 836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30 836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30 836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133 093 332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133 093 332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133 093 332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133 093 332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133 093 332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133 093 332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60015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Drogi publiczne w miastach na prawach powiatu,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50 059 434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50 059 434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50 059 434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45 114 028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45 114 028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45 114 028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45 114 028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45 114 028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45 114 028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3 598 806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3 598 806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3 598 806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4 945 406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4 945 406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4 945 406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</w:t>
            </w:r>
            <w:r>
              <w:rPr>
                <w:color w:val="000000"/>
                <w:sz w:val="14"/>
              </w:rPr>
              <w:t>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4 699 121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4 699 121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4 699 121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4 699 121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4 699 121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4 699 121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246 285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246 285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246 285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60016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Drogi publiczne gminne,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21 613 232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21 613 232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21 613 232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20 682 865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20 682 865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20 682 865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</w:t>
            </w:r>
            <w:r>
              <w:rPr>
                <w:color w:val="000000"/>
                <w:sz w:val="14"/>
              </w:rPr>
              <w:lastRenderedPageBreak/>
              <w:t>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20 682 865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20 682 865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20 682 865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930 367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930 367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930 367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930 367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930 367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930 367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</w:t>
            </w:r>
            <w:r>
              <w:rPr>
                <w:color w:val="000000"/>
                <w:sz w:val="14"/>
              </w:rPr>
              <w:t xml:space="preserve">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930 367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930 367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930 367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60017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Drogi wewnętrzne,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7 473 307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7 473 307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7 473 307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7 453 080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7 453 080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7 453 080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7 453 080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7 453 080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7 453 080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20 227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20 227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20 227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20 227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20 227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20 227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20 227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20 227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20 227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60019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Płatne parkowanie,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1 876 374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1 876 374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1 876 374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1 876 374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1 876 374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1 876 374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1 876 374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1 876 374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1 876 374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1 876 374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1 876 374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1 876 374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60020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Funkcjonowanie przystanków komunikacyjnych,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1 483 000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1 483 000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1 483 000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1 483 000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wy</w:t>
            </w:r>
            <w:r>
              <w:rPr>
                <w:color w:val="000000"/>
                <w:sz w:val="14"/>
              </w:rPr>
              <w:t>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1 483 000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1 483 000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1 483 000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1 483 000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60021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Funkcjonowanie dworców i węzłów przesiadkowych,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5 365 299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5 365 299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5 365 299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5 059 023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5 059 023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5 059 023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5 059 023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5 059 023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5 059 023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5 059 023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5 059 023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5 059 023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306 276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306 276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306 276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96 920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96 920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96 920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a) </w:t>
            </w:r>
            <w:r>
              <w:rPr>
                <w:color w:val="000000"/>
                <w:sz w:val="14"/>
              </w:rPr>
              <w:t>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96 920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96 920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96 920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209 356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209 356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209 356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254 340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218 000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36 340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254 340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218 000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254 340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218 000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218 000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218 000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Turystyka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</w:t>
            </w:r>
            <w:r>
              <w:rPr>
                <w:color w:val="000000"/>
                <w:sz w:val="14"/>
              </w:rPr>
              <w:t>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Gospodarka mieszkaniowa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94 677 079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93 340 487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93 340 487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1 336 592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1 336 592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70001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Zakłady gospodarki mieszkaniowej,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25 740 704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25 740 704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25 740 704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25 661 704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25 661 704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25 661 704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25 623 704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25 623 704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25 623 704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22 278 715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22 278 715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22 278 715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3 344 989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3 344 989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3 344 989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70005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Gospodarka gruntami i nieruchomościami, 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6 486 592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5 150 000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5 150 000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1 336 592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1 336 592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5 986 592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1 336 592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1 336 592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5 986 592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1 336 592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1 336 592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1 013 992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1 013 992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1 013 992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4 972 600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322 600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322 600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70007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Gospodarowanie mieszkaniowym zasobem gminy,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62 449 783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62 449 783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62 449 783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8 593 491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8 593 491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8 593 491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8 593 491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8 593 491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8 593 491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1 552 491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1 552 491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1 552 491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53 856 292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53 856 292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53 856 292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53 856 292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53 856 292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53 856 292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53 856 292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53 856 292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53 856 292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Działalność usługowa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2 294 863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240 571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424 429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1 602 863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1 602 863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71004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Plany zagospodarowania przestrzennego, 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94 400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94 400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94 400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94 400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94 400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94 400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94 400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94 400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94 400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a) </w:t>
            </w:r>
            <w:r>
              <w:rPr>
                <w:color w:val="000000"/>
                <w:sz w:val="14"/>
              </w:rPr>
              <w:t>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16 400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16 400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16 400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71012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Zadania z zakresu geodezji i kartografii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527 603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145 571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224 429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157 603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157 603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527 603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145 571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224 429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527 603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145 571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224 429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157 603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145 571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224 429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71013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Prace geodezyjne i kartograficzne na potrzeby organów administracji geodezyjnej  i kartograficznej,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</w:t>
            </w:r>
            <w:r>
              <w:rPr>
                <w:color w:val="000000"/>
                <w:sz w:val="14"/>
              </w:rPr>
              <w:t xml:space="preserve"> jednostek </w:t>
            </w:r>
            <w:r>
              <w:rPr>
                <w:color w:val="000000"/>
                <w:sz w:val="14"/>
              </w:rPr>
              <w:lastRenderedPageBreak/>
              <w:t>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200 000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71015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Nadzór budowlany,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1 229 853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1 229 853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1 229 853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1 229 853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1 229 853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1 229 853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1 228 353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1 228 353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1 228 353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1 146 978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1 146 978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1 146 978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81 375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81 375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81 375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71035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Cmentarze,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71095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216 007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215 407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215 407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215 407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Szkolnictwo wyższe i nauka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73095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85 514 366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81 990 945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76 524 936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5 466 009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3 523 421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3 523 421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75011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Urzędy wojewódzkie,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3 523 421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3 523 421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3 523 421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3 523 421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3 523 257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3 523 257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3 523 257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164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75022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Rady gmin (miast i miast na prawach  powiatu),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1 042 000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1 042 000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1 042 000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75023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Urzędy gmin (miast i miast na prawach powiatu),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64 901 551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64 901 551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64 901 551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992 645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992 645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992 645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992 645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992 645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992 645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827 500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827 500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827 500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63 908 906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63 908 906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63 908 906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</w:t>
            </w:r>
            <w:r>
              <w:rPr>
                <w:color w:val="000000"/>
                <w:sz w:val="14"/>
              </w:rPr>
              <w:t>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63 668 446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63 668 446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63 668 446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53 513 729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53 513 729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53 513 729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10 154 717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10 154 717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10 154 717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23 800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23 800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23 800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216 660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216 660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216 660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75075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Promocja jednostek samorządu terytorialnego,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584 740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584 740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584 740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584 740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584 740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584 740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584 740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584 740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584 740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521 740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521 740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521 740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75085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Wspólna obsługa jednostek samorządu terytorialnego,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6 777 930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6 777 930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2 611 921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4 166 009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6 777 930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6 777 930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2 611 921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4 166 009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6 764 930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6 764 930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2 607 521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4 157 409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5 488 393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5 488 393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2 266 500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3 221 893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1 276 537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1 276 537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341 021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935 516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4 400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8 600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8 676 724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8 676 724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7 376 724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1 300 000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8 676 724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8 676 724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7 376 724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1 300 000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7 192 625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7 192 625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5 892 625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1 300 000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7 192 625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7 192 625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5 892 625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1 300 000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1 484 099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1 484 099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1 484 099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751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Urzędy naczelnych organów władzy państwowej, kontroli i ochrony prawa oraz sądownictwa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75101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Urzędy naczelnych organów władzy państwowej, kontroli i ochron</w:t>
            </w:r>
            <w:r>
              <w:rPr>
                <w:b/>
                <w:color w:val="000000"/>
                <w:sz w:val="14"/>
              </w:rPr>
              <w:t>y prawa,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27 500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</w:t>
            </w:r>
            <w:r>
              <w:rPr>
                <w:color w:val="000000"/>
                <w:sz w:val="14"/>
              </w:rPr>
              <w:t>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752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Obrona narodowa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137 819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59 419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20 723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38 696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78 400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78 400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75212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Pozostałe wydatki obronne,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75224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Kwalifikacja wojskowa,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137 219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58 819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20 123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38 696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78 400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78 400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137 219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58 819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20 123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38 696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137 219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58 819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20 123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38 696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112 796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34 396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34 396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78 400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20 123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Bezpieczeństwo publiczne i ochrona przeciwpożarowa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25 327 696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9 008 596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8 678 596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16 319 100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16 319 100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75404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Komendy wojewódzkie Policji,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</w:t>
            </w: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75411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Komendy powiatowe Państwowej Straży Pożarnej,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16 385 000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16 315 000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16 315 000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16 385 000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16 315 000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16 315 000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15 899 872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15 829 872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15 829 872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15 255 251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15 185 251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15 185 251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644 621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644 621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644 621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485 128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485 128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485 128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</w:t>
            </w:r>
            <w:r>
              <w:rPr>
                <w:b/>
                <w:color w:val="000000"/>
                <w:sz w:val="14"/>
              </w:rPr>
              <w:t>412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Ochotnicze straże pożarne,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764 939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764 939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764 939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704 939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704 939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704 939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424 940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424 940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424 940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100 404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100 404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100 404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324 536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324 536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324 536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169 999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169 999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169 999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75416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Straż gminna (miejska),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7 903 657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7 903 657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7 903 657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7 903 657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7 903 657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7 903 657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7 857 187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7 857 187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7 857 187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6 842 521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6 842 521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6 842 521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1 014 666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1 014 666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1 014 666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46 470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46 470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46 470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75421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Zarządzanie kryzysowe,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34 100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34 100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34 100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</w:t>
            </w:r>
            <w:r>
              <w:rPr>
                <w:color w:val="000000"/>
                <w:sz w:val="14"/>
              </w:rPr>
              <w:t>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34 100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4 100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755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Wymiar sprawiedliwości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75515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Nieodpłatna pomoc prawna,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454 320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454 320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454 320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454 320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233 974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233 974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233 974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233 974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233 974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233 974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220 346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220 346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220 346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46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756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58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75615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Wpływy z podatku rolnego, podatku leśnego, podatku od czynności cywilnoprawnych, podatków i opłat lokalnych od osób  prawnych i innych jednostek organizacyjnych, w tym: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757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Obsługa długu publicznego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24 818 424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24 818 424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24 818 424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46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75702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Obsługa papierów wartościowych, kredytów  i pożyczek oraz innych zobowiązań jednostek samorządu terytorialnego zaliczanych do tytułu dłużnego – kredyty i pożyczki,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24 794 000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24 794 000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24 794 000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24 794 000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24 794 000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24 794 000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obsługa długu jednostki samorządu terytorialnego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75704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Rozliczenia z tytułu poręczeń i gwarancji udzielonych przez Skarb Państwa lub jednostkę samorządu terytorialnego,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24 424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24 424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24 424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6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wypłaty z tytułu poręczeń i gwarancji udzielonych przez jednostki samorządu terytorialnego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758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19 935 122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19 935 122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19 935 122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75814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Różne rozliczenia finansowe,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75818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Rezerwy ogólne i celowe,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19 719 122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19 719 122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19 719 122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wydatki </w:t>
            </w:r>
            <w:r>
              <w:rPr>
                <w:color w:val="000000"/>
                <w:sz w:val="14"/>
              </w:rPr>
              <w:t>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17 719 122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17 719 122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17 719 122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17 719 122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17 719 122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17 719 122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17 719 122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17 719 122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17 719 122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543 539 667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543 223 967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363 691 015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179 532 952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315 700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315 700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80101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Szkoły podstawowe,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169 333 483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169 333 483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157 136 426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12 197 057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9 431 729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9 431 729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9 431 729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9 431 729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9 431 729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9 431 729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4 972 163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4 972 163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4 972 163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159 901 75</w:t>
            </w:r>
            <w:r>
              <w:rPr>
                <w:color w:val="000000"/>
                <w:sz w:val="14"/>
              </w:rPr>
              <w:t>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159 901 754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147 704 697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12 197 057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157 623 535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157 623 535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145 454 999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12 168 536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132 166 614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132 166 614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122 366 325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9 800 289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25 456 921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25 456 921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23 088 674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2 368 247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1 997 553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1 997 553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1 997 553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280 666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280 666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252 145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28 521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80102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Szkoły podstawowe specjalne,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30 887 936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30 887 936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30 887 936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82 229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82 229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82 229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82 229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82 229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82 229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30 805 707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30 805 707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30 805 707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30 752 073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30 752 073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30 752 073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27 539 998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27 539 998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27 539 998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3 212 075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3 212 075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3 212 075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42 602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42 602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42 602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11 032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11 032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11 032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80103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Oddziały przedszkolne w szkołach podstawowych,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80104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Przedszkola,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131 316 767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131 316 767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131 316 767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19 513 721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19 513 721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19 513 721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19 513 721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19 513 721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19 513 721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11 443 721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11 443 721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11 443 721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111 803 046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111 803 046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111 803 046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105 396 685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105 396 685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105 396 685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82 669 199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82 669 199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82 669 199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22 727 486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22 727 486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22 727 486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4 839 626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4 839 626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4 839 626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487 041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487 041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487 041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1 079 694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1 079 694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1 079 694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80106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Inne formy wychowania przedszkolnego,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80107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Świetlice szkolne,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14 041 470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14 041 470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11 934 370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2 107 100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</w:t>
            </w:r>
            <w:r>
              <w:rPr>
                <w:color w:val="000000"/>
                <w:sz w:val="14"/>
              </w:rPr>
              <w:t xml:space="preserve">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14 041 470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14 041 470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11 934 370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2 107 100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14 026 367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14 026 367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11 922 460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2 103 907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13 336 461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13 336 461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11 305 033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2 031 428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689 906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689 906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617 427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72 479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15 103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15 103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11 910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3 193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80108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Szkoły podstawowe dla dorosłych,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31 460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31 460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31 460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31 460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31 460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31 460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31 460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31 460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31 460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80113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Dowożenie uczniów do szkół,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2 194 279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2 194 279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2 194 279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2 194 279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2 194 279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2 194 279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2 194 279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2 194 279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2 194 279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2 194 279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2 194 279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2 194 279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80115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Technika,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53 642 846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53 642 846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53 642 846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5 543 413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5 543 413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5 543 413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5 543 413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5 543 413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5 543 413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5 247 002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5 247 002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5 247 002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48 099 433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48 099 433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48 099 433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44 429 216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44 429 216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44 429 216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37 527 689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37 527 689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37 527 689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6 901 527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6 901 527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6 901 527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2 365 272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2 365 272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2 365 272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59 560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59 560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59 560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1 245 385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1 245 385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1 245 385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80116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Szkoły policealne,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7 244 257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7 244 257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7 244 257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7 244 257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7 244 257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7 244 257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7 244 257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7 244 257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7 244 257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80117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Branżowe szkoły I stopnia,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8 949 648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8 949 648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8 949 648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8 949 648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8 949 648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8 949 648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</w:t>
            </w:r>
            <w:r>
              <w:rPr>
                <w:color w:val="000000"/>
                <w:sz w:val="14"/>
              </w:rPr>
              <w:t>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7 893 335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7 893 335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7 893 335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7 229 019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7 229 019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7 229 019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664 316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664 316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664 316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1 044 059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1 044 059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1 044 059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12 254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12 254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12 254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80118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Branżowe szkoły II stopnia,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39 472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39 472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39 472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39 472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39 472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39 472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39 472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39 472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39 472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25 365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25 365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25 365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14 107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14 107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14 107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80120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Licea ogólnokształcące,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33 602 583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33 602 583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33 602 583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wydatki </w:t>
            </w:r>
            <w:r>
              <w:rPr>
                <w:color w:val="000000"/>
                <w:sz w:val="14"/>
              </w:rPr>
              <w:t>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190 482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190 482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190 482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190 482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190 482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190 482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33 412 101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33 412 101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33 412 101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31 879 138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31 879 138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31 879 138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27 484 019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27 484 019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27 484 019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4 395 119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4 395 119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4 395 119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1 341 696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1 341 696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1 341 696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72 954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72 954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72 954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118 313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118 313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118 313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80122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Licea ogólnokształcące dla dorosłych,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1 058 481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1 058 481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1 058 481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</w:t>
            </w:r>
            <w:r>
              <w:rPr>
                <w:color w:val="000000"/>
                <w:sz w:val="14"/>
              </w:rPr>
              <w:t>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1 058 481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1 058 481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1 058 481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890 290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890 290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890 290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824 520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824 520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824 520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65 770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65 770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65 770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</w:t>
            </w:r>
            <w:r>
              <w:rPr>
                <w:color w:val="000000"/>
                <w:sz w:val="14"/>
              </w:rPr>
              <w:lastRenderedPageBreak/>
              <w:t>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165 371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165 371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165 371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2 820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80134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Szkoły zawodowe specjalne,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11 855 390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11 855 390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11 855 390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11 855 390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11 855 390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11 855 390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11 711 313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11 711 313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11 711 313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10 795 808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10 795 808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10 795 808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915 505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915 505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915 505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13 238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13 238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13 238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130 839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130 839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130 839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5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80140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Placówki kształcenia ustawicznego  i centra kształcenia zawodowego,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10 243 044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10 243 044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10 243 044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10 243 044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10 243 044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10 243 044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10 213 654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10 213 654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10 213 654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8 293 100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8 293 100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8 293 100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1 920 554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1 920 554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1 920 554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29 390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29 390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29 390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80146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Dokształcanie i doskonalenie nauczycieli, 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1 922 077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1 922 077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1 258 577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663 500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1 922 077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1 922 077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1 258 577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663 500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1 922 077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1 922 077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1 258 577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663 500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1 922 077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1 922 077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1 258 577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663 500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80148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Stołówki szkolne i przedszkolne,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17 388 263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17 388 263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14 841 279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2 546 984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17 388 263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17 388 263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14 841 279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2 546 984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17 247 617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17 247 617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14 713 634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2 533 983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9 296 406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9 296 406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7 937 736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1 358 670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b) wydatki związane z </w:t>
            </w:r>
            <w:r>
              <w:rPr>
                <w:color w:val="000000"/>
                <w:sz w:val="14"/>
              </w:rPr>
              <w:lastRenderedPageBreak/>
              <w:t>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7 951 211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7 951 211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6 775 898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1 175 313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140 646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140 646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127 645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13 001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67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80149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Realizacja zadań wymagających stosowania specjalnej organizacji nauki i metod pracy  dla dzieci w przedszkolach, oddziałach przedszkolnych w szkołach podstawowych</w:t>
            </w:r>
            <w:r>
              <w:rPr>
                <w:b/>
                <w:color w:val="000000"/>
                <w:sz w:val="14"/>
              </w:rPr>
              <w:t xml:space="preserve"> i innych formach wychowania przedszkolnego,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22 995 942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22 995 942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22 995 942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22 995 942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22 995 942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22 995 942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8 775 142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8 775 142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8 775 142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8 404 120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8 404 120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8 404 120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371 022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371 022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371 022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14 194 093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14 194 093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14 194 093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26 707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26 707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26 707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46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80150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Realizacja zadań wymagających stosowania specjalnej organizacji nauki i metod pracy  dla dzieci i młodzieży w szkołach podstawowych,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15 504 426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15 504 426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15 246 491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257 935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15 504 426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15 504 426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15 246 491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257 935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14 285 797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14 285 797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14 028 724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257 073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13 832 990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13 832 990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13 585 545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247 445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452 807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452 807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443 179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9 628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1 190 135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1 190 135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1 190 135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28 494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28 494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27 632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80151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Kwalifikacyjne kursy zawodowe,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265 196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265 196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265 196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wydatki </w:t>
            </w:r>
            <w:r>
              <w:rPr>
                <w:color w:val="000000"/>
                <w:sz w:val="14"/>
              </w:rPr>
              <w:t>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265 196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265 196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265 196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253 526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253 526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253 526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a) </w:t>
            </w:r>
            <w:r>
              <w:rPr>
                <w:color w:val="000000"/>
                <w:sz w:val="14"/>
              </w:rPr>
              <w:t>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204 529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204 529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204 529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b) wydatki związane z </w:t>
            </w:r>
            <w:r>
              <w:rPr>
                <w:color w:val="000000"/>
                <w:sz w:val="14"/>
              </w:rPr>
              <w:lastRenderedPageBreak/>
              <w:t>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48 997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48 997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48 997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1 670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1 670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1 670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80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80152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Realizacja zadań wymagających stosowania specjalnej organizacji nauki i metod pracy  dla dzieci i młodzieży w </w:t>
            </w:r>
            <w:proofErr w:type="spellStart"/>
            <w:r>
              <w:rPr>
                <w:b/>
                <w:color w:val="000000"/>
                <w:sz w:val="14"/>
              </w:rPr>
              <w:t>gimnazjach,klasach</w:t>
            </w:r>
            <w:proofErr w:type="spellEnd"/>
            <w:r>
              <w:rPr>
                <w:b/>
                <w:color w:val="000000"/>
                <w:sz w:val="14"/>
              </w:rPr>
              <w:t xml:space="preserve"> dotychczasowego gimnazjum prowadz</w:t>
            </w:r>
            <w:r>
              <w:rPr>
                <w:b/>
                <w:color w:val="000000"/>
                <w:sz w:val="14"/>
              </w:rPr>
              <w:t xml:space="preserve">onych w szkołach innego typu, liceach ogólnokształcących, technikach, szkołach policealnych, branżowych szkołach I </w:t>
            </w:r>
            <w:proofErr w:type="spellStart"/>
            <w:r>
              <w:rPr>
                <w:b/>
                <w:color w:val="000000"/>
                <w:sz w:val="14"/>
              </w:rPr>
              <w:t>i</w:t>
            </w:r>
            <w:proofErr w:type="spellEnd"/>
            <w:r>
              <w:rPr>
                <w:b/>
                <w:color w:val="000000"/>
                <w:sz w:val="14"/>
              </w:rPr>
              <w:t xml:space="preserve"> II stopnia i klasach dotychczasowej zasadniczej szkoły zawodowej prowadzonych w branżowych szkołach I stopnia oraz szkołach artystycznych, </w:t>
            </w:r>
            <w:r>
              <w:rPr>
                <w:b/>
                <w:color w:val="000000"/>
                <w:sz w:val="14"/>
              </w:rPr>
              <w:t>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2 522 799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2 522 799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2 522 799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2 522 799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2 522 799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2 522 799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1 702 417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1 702 417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1 702 417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1 648 588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1 648 588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1 648 588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53 829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53 829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53 829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818 447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818 447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818 447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1 935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1 935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1 935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8 399 848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8 084 148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6 635 424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1 448 724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315 700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315 700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</w:t>
            </w:r>
            <w:r>
              <w:rPr>
                <w:color w:val="000000"/>
                <w:sz w:val="14"/>
              </w:rPr>
              <w:t>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8 399 848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8 084 148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6 635 424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1 448 724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315 700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315 700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8 044 672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7 728 972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6 333 424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1 395 548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315 700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315 700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7 338 089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7 051 089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5 842 061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1 209 028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287 000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287 000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706 583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677 883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491 363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186 520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28 700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28 700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222 000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222 000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222 000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</w:t>
            </w:r>
            <w:r>
              <w:rPr>
                <w:color w:val="000000"/>
                <w:sz w:val="14"/>
              </w:rPr>
              <w:lastRenderedPageBreak/>
              <w:t xml:space="preserve">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53 176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53 176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53 176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lastRenderedPageBreak/>
              <w:t>851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Ochrona zdrowia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5 504 616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5 424 000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4 486 000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938 000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80 616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80 616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85152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Zapobieganie i zwalczanie AIDS,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85153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Zwalczanie narkomanii,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215 416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215 416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215 416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215 416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215 416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215 416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215 416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208 969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208 969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208 969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b) </w:t>
            </w:r>
            <w:r>
              <w:rPr>
                <w:color w:val="000000"/>
                <w:sz w:val="14"/>
              </w:rPr>
              <w:t>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6 447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6 447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6 447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85154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Przeciwdziałanie alkoholizmowi,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3 784 584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3 784 584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3 784 584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3 784 584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3 784 584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3 784 584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3 455 584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3 455 584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3 455 584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1 823 224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1 823 224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1 823 224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1 632 360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1 632 360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1 632 360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85195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1 498 616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1 418 000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938 000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80 616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80 616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1 498 616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938 000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80 616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80 616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1 068 616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938 000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80 616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80 616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72 925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72 925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72 925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</w:t>
            </w:r>
            <w:r>
              <w:rPr>
                <w:color w:val="000000"/>
                <w:sz w:val="14"/>
              </w:rPr>
              <w:t>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995 691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988 000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938 000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7 691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7 691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Pomoc społeczna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111 959 305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109 885 550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81 295 861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28 589 689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2 071 639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2 040 299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85202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Domy pomocy społecznej,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37 544 725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37 544 725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11 183 453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26 361 272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37 544 725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37 544 725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11 183 453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26 361 272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36 324 342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36 324 342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11 183 453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25 140 889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18 966 772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18 966 772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18 966 772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17 357 570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17 357 570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11 183 453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6 174 117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421 806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421 806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421 806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</w:t>
            </w:r>
            <w:r>
              <w:rPr>
                <w:color w:val="000000"/>
                <w:sz w:val="14"/>
              </w:rPr>
              <w:t>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110 790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110 790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110 790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687 787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687 787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687 787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85203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Ośrodki wsparcia,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7 949 681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6 193 739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6 193 739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1 755 942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1 755 942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wydatki </w:t>
            </w:r>
            <w:r>
              <w:rPr>
                <w:color w:val="000000"/>
                <w:sz w:val="14"/>
              </w:rPr>
              <w:t>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7 949 681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6 193 739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6 193 739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1 755 942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1 755 942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7 888 731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6 135 139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6 135 139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1 753 592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1 753 592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6 410 997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4 992 534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4 992 534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1 418 463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1 418 463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1 477 734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1 142 605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1 142 605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335 129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335 129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60 950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58 600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58 600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2 350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2 350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85205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Zadania w zakresie przeciwdziałania przemocy domowej,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37 340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31 340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37 340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31 340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37 340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31 340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37 340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31 340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31 340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58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85213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Składki na ubezpieczenie zdrowotne  opłacane za osoby pobierające niektóre świadczenia z pomocy społecznej oraz za osoby uczestniczące w z</w:t>
            </w:r>
            <w:r>
              <w:rPr>
                <w:b/>
                <w:color w:val="000000"/>
                <w:sz w:val="14"/>
              </w:rPr>
              <w:t>ajęciach w centrum integracji społecznej,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739 563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739 563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739 563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b) wydatki związane z </w:t>
            </w:r>
            <w:r>
              <w:rPr>
                <w:color w:val="000000"/>
                <w:sz w:val="14"/>
              </w:rPr>
              <w:lastRenderedPageBreak/>
              <w:t>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739 563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739 563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85214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Zasiłki okresowe, celowe i pomoc  w naturze oraz składki na ubezpieczenia emerytalne i rentowe,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5 464 283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5 464 283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5 464 283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5 464 283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5 464 283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5 464 283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215 185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215 185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215 185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1 725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1 725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1 725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213 460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213 460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213 460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5 249 098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5 249 098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5 249 098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85215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Dodatki mieszkaniowe,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3 412 500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3 412 500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3 412 500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3 412 500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3 412 500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3 412 500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3 412 500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3 412 500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3 412 500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85216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Zasiłki stałe,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7 244 611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7 244 611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7 244 611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7 244 611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7 244 611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7 244 611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</w:t>
            </w:r>
            <w:r>
              <w:rPr>
                <w:color w:val="000000"/>
                <w:sz w:val="14"/>
              </w:rPr>
              <w:t xml:space="preserve">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7 184 591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7 184 591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7 184 591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85219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Ośrodki pomocy społecznej,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30 567 089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30 473 989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30 473 989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93 100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93 100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30 567 089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30 473 989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30 473 989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93 100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93 100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30 307 665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30 306 289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30 306 289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1 376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1 376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26 947 047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26 947 047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26 947 047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3 360 618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3 359 242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3 359 242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1 376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1 376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259 424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167 700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167 700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91 724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91 724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85220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Jednostki specjalistycznego poradnictwa, mieszkania treningowe i wspomagane oraz ośrodki interwencji kryzysowej,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2 291 836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2 291 836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63 419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2 228 417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2 291 836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2 291 836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63 419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2 228 417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2 221 867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2 221 867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2 221 867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1 901 732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1 901 732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1 901 732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320 135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320 135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320 135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6 550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6 550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6 550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63 419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63 419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63 419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85228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Usługi opiekuńcze i specjalistyczne usługi opiekuńcze,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2 762 743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2 592 185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2 592 185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170 558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170 558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2 762 743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2 592 185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2 592 185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170 558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170 558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2 762 743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2 592 185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2 592 185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170 558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170 558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86 185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86 185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86 185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2 676 558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170 558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170 558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85230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Pomoc w zakresie dożywiania,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5 382 302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5 382 302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5 382 302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5 382 302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5 382 302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5 382 302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5 377 282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5 377 282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5 377 282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85231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Pomoc dla cudzoziemców,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2 116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85232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Centra integracji społecznej,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4 129 525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4 129 525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4 129 525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4 129 525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4 129 525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4 129 525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3 575 226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3 575 226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3 575 226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2 622 808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2 622 808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2 622 808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952 418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952 418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952 418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138 747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138 747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138 747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415 552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415 552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415 552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4 430 991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4 410 292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4 410 292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20 699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20 699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4 430 991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4 410 292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4 410 292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20 699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2 878 880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2 858 181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2 858 181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20 699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1 996 359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1 996 359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1 996 359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882 521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861 822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861 822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20 699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626 210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626 210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626 210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625 901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625 901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625 901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Pozostałe zadania w zakresie polityki społecznej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15 656 164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14 128 760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13 888 760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1 488 904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1 488 904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38 500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85311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Rehabilitacja zawodowa i społeczna osób niepełnosprawnych,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701 500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663 000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38 500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701 500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663 000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38 500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701 500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663 000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38 500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85321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Zespoły do spraw orzekania o stopniu niepełnosprawności,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1 488 904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1 488 904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1 488 904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1 488 904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1 488 904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1 488 904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1 486 325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1 486 325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1 486 325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1 413 309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1 413 309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1 413 309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73 016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73 016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73 016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2 579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2 579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2 579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85333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Powiatowe urzędy pracy, w </w:t>
            </w:r>
            <w:r>
              <w:rPr>
                <w:b/>
                <w:color w:val="000000"/>
                <w:sz w:val="14"/>
              </w:rPr>
              <w:lastRenderedPageBreak/>
              <w:t>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lastRenderedPageBreak/>
              <w:t>13 225 760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13 225 760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13 225 760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13 225 760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13 225 760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13 225 760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9 229 429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9 229 429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9 229 429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8 191 426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8 191 426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8 191 426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1 038 003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1 038 003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1 038 003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</w:t>
            </w:r>
            <w:r>
              <w:rPr>
                <w:color w:val="000000"/>
                <w:sz w:val="14"/>
              </w:rPr>
              <w:t xml:space="preserve">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3 989 531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3 989 531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3 989 531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</w:t>
            </w:r>
            <w:r>
              <w:rPr>
                <w:color w:val="000000"/>
                <w:sz w:val="14"/>
              </w:rPr>
              <w:t xml:space="preserve">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Edukacyjna opieka wychowawcza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31 470 828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31 470 828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2 485 316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28 985 512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85402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Specjalne ośrodki wychowawcze,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3 341 235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3 341 235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3 341 235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3 341 235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3 341 235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3 341 235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3 332 811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3 332 811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3 332 811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2 883 261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2 883 261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2 883 261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449 550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449 550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449 550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8 424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85403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Sp</w:t>
            </w:r>
            <w:r>
              <w:rPr>
                <w:b/>
                <w:color w:val="000000"/>
                <w:sz w:val="14"/>
              </w:rPr>
              <w:t>ecjalne ośrodki szkolno-wychowawcze, 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8 945 423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8 945 423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8 945 423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8 945 423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8 945 423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8 945 423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8 945 423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8 945 423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8 945 423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85404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Wczesne wspomaganie rozwoju dziecka, 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2 550 957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2 550 957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2 401 596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149 361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2 550 957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2 550 957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2 401 596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149 361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1 128 549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1 128 549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979 423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149 126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1 094 743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1 094 743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945 617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149 126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33 806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33 806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33 806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1 419 193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1 419 193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1 419 193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3 215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3 215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2 980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85406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Poradnie psychologiczno-pedagogiczne,  w tym poradnie specjalistyczne,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6 224 569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6 224 569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6 224 569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6 224 569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6 224 569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6 224 569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6 221 369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6 221 369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6 221 369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5 318 843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5 318 843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5 318 843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902 526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902 526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902 526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85407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Placówki wychowania pozaszkolnego,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8 233 997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8 233 997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8 233 997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8 233 997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8 233 997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8 233 997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8 207 098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8 207 098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8 207 098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7 090 021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7 090 021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7 090 021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1 117 077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1 117 077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1 117 077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26 899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26 899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26 899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85410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Internaty i bursy szkolne,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1 818 749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1 818 749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1 818 749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1 818 749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1 818 749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1 818 749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1 814 665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1 814 665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1 814 665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1 360 142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1 360 142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1 360 142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454 523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454 523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454 523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4 084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85415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Pomoc materialna dla uczniów  o charakterze socjalnym,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83 720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83 720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83 720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83 720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83 720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83 720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</w:t>
            </w:r>
            <w:r>
              <w:rPr>
                <w:color w:val="000000"/>
                <w:sz w:val="14"/>
              </w:rPr>
              <w:t xml:space="preserve">dnostek </w:t>
            </w:r>
            <w:r>
              <w:rPr>
                <w:color w:val="000000"/>
                <w:sz w:val="14"/>
              </w:rPr>
              <w:lastRenderedPageBreak/>
              <w:t>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4 000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79 720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79 720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79 720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85446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Dokształcanie i doskonalenie nauczycieli, 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90 359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90 359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90 359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90 359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90 359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90 359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</w:t>
            </w:r>
            <w:r>
              <w:rPr>
                <w:color w:val="000000"/>
                <w:sz w:val="14"/>
              </w:rPr>
              <w:t>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90 359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90 359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90 359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90 359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90 359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90 359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181 819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181 819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181 819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181 819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181 819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181 819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181 819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181 819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181 819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</w:t>
            </w:r>
            <w:r>
              <w:rPr>
                <w:color w:val="000000"/>
                <w:sz w:val="14"/>
              </w:rPr>
              <w:t>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168 527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168 527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168 527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13 292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13 292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13 292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Rodzina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96 793 284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38 201 424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14 107 904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24 093 520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53 291 860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53 291 860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5 300 000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5 300 000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85501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Świadczenie wychowawcze,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90 020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90 020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90 020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46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85502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Świadczenia rodzinne, świadczenie  z funduszu alimentacyjnego oraz składki  na ubezpieczenia emerytalne i rentowe  z ubezpieczenia społecznego,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54 211 505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1 638 917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1 638 917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52 572 588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52 572 588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54 211 505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1 638 917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1 638 917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52 572 588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52 572 588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8 503 656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1 633 017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1 633 017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6 870 639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6 870 639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7 667 591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843 936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843 936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6 823 655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6 823 655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836 065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789 081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789 081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46 984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46 984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45 707 849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45 701 949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45 701 949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85503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Karta Dużej Rodziny,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6 054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1 340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1 340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4 714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4 714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6 054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6 054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4 714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85504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Wspieranie rodziny,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3 714 315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3 714 315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3 714 315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3 714 315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3 714 315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3 714 315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1 745 638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1 745 638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1 745 638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1 656 618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1 656 618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1 656 618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89 020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89 020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89 020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695 924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695 924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695 924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11 180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11 180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11 180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1 261 573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1 261 573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1 261 573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85508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Rodziny zastępcze,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17 416 403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14 916 403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14 916 403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2 500 000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2 500 000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17 416 403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14 916 403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14 916 403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2 500 000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2 500 000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5 041 874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5 041 874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5 041 874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4 801 253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4 801 253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4 801 253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240 621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240 621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240 621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2 500 000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2 500 000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9 147 558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9 147 558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9 147 558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</w:t>
            </w:r>
            <w:r>
              <w:rPr>
                <w:color w:val="000000"/>
                <w:sz w:val="14"/>
              </w:rPr>
              <w:t xml:space="preserve">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726 971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726 971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726 971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85510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Działalność placówek opiekuńczo-wychowawczych,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11 977 117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9 177 117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9 177 117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2 800 000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2 800 000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11 977 117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9 177 117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9 177 117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8 581 465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8 581 465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8 581 465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6 707 461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6 707 461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6 707 461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1 874 004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1 874 004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1 874 004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595 652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595 652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595 652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46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85513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Składki na ubezpieczenie zdrowotne  opłacane za osoby pobierające niektóre świadczenia rodzinne oraz za osoby pobierające zasiłki dla opiekunów,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714 558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714 558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714 558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714 558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85516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System opieki nad dziećmi do lat 3,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8 663 312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8 663 312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8 663 312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4 662 038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4 001 274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4 001 274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4 001 274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</w:t>
            </w:r>
            <w:r>
              <w:rPr>
                <w:color w:val="000000"/>
                <w:sz w:val="14"/>
              </w:rPr>
              <w:t>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3 837 762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3 837 762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3 837 762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2 896 652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2 896 652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2 896 652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941 110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941 110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941 110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160 512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160 512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160 512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Gospodarka komunalna i ochrona  środowiska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122 562 013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122 562 013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122 492 013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90001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Gospodarka ściekowa i ochrona wód,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4 518 275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4 518 275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4 518 275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3 602 275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3 602 275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3 602 275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3 602 275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3 602 275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3 602 275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</w:t>
            </w:r>
            <w:r>
              <w:rPr>
                <w:color w:val="000000"/>
                <w:sz w:val="14"/>
              </w:rPr>
              <w:t xml:space="preserve">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90002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Gospodarka odpadami komunalnymi,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48 807 272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48 807 272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48 807 272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</w:t>
            </w:r>
            <w:r>
              <w:rPr>
                <w:color w:val="000000"/>
                <w:sz w:val="14"/>
              </w:rPr>
              <w:t>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48 657 272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48 657 272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48 657 272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48 655 312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48 655 312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48 655 312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2 277 500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2 277 500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2 277 500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46 377 812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46 377 812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46 377 812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1 960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90003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Oczyszczanie miast i wsi,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14 987 300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14 987 300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14 987 300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wydatki </w:t>
            </w:r>
            <w:r>
              <w:rPr>
                <w:color w:val="000000"/>
                <w:sz w:val="14"/>
              </w:rPr>
              <w:t>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14 987 300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14 987 300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14 987 300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14 987 300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14 987 300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14 987 300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14 987 300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14 987 300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14 987 300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90004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Utrzymanie zieleni w miastach i gminach, 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4 112 000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4 112 000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4 112 000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4 112 000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4 112 000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4 112 000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4 112 000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4 112 000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4 112 000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4 112 000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4 112 000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4 112 000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90005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Ochrona powietrza atmosferycznego  i klimatu,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15 267 172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15 267 172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15 267 172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13 433 284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13 433 284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13 433 284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13 433 284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13 433 284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13 433 284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</w:t>
            </w:r>
            <w:r>
              <w:rPr>
                <w:color w:val="000000"/>
                <w:sz w:val="14"/>
              </w:rPr>
              <w:lastRenderedPageBreak/>
              <w:t xml:space="preserve">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11 479 360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11 479 360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11 479 360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1 833 888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1 833 888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1 833 888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1 823 888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1 823 888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1 823 888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90013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Schroniska dla zwierząt,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2 472 600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2 472 600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2 472 600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2 472 600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2 472 600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2 472 600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</w:t>
            </w:r>
            <w:r>
              <w:rPr>
                <w:color w:val="000000"/>
                <w:sz w:val="14"/>
              </w:rPr>
              <w:t>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2 472 600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2 472 600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2 472 600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2 472 600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2 472 600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2 472 600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90015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Oświetlenie ulic, placów i dróg,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9 053 813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9 053 813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9 053 813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560 000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560 000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560 000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560 000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560 000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560 000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8 493 813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8 493 813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8 493 813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</w:t>
            </w:r>
            <w:r>
              <w:rPr>
                <w:color w:val="000000"/>
                <w:sz w:val="14"/>
              </w:rPr>
              <w:t>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8 493 813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8 493 813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8 493 813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8 493 813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8 493 813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8 493 813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90017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Zakłady gospodarki komunalnej,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17 460 196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17 460 196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17 460 196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17 460 196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17 460 196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17 460 196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17 354 196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17 354 196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17 354 196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15 242 218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15 242 218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15 242 218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2 111 978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2 111 978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2 111 978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5 883 385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5 883 385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5 813 385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2 696 038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2 696 038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2 696 038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2 696 038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2 696 038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2 696 038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3 187 347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3 187 347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3 117 347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3 150 208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3 150 208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3 080 208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3 150 208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3 150 208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3 080 208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37 139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37 139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37 139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19 526 037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19 526 037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19 521 037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92113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Centra kultury i sztuki,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9 653 384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9 653 384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9 653 384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3 683 384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3 683 384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3 683 384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3 683 384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3 683 384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3 683 384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3 683 384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3 683 384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3 683 384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5 970 000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5 970 000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5 970 000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5 970 000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92114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Pozostałe instytucje kultury,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92116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Biblioteki,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4 300 000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4 300 000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4 300 000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4 300 000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4 300 000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4 300 000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92120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Ochrona zabytków i opieka nad zabytkami, 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1 782 653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1 782 653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1 777 653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1 757 653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990 000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990 000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990 000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124 000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124 000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124 000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a) </w:t>
            </w:r>
            <w:r>
              <w:rPr>
                <w:color w:val="000000"/>
                <w:sz w:val="14"/>
              </w:rPr>
              <w:t>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770 000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770 000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770 000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42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925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Ogrody botaniczne i zoologiczne oraz naturalne obszary i obiekty chronionej przyrody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92503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Rezerwaty i pomniki przyrody,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</w:t>
            </w:r>
            <w:r>
              <w:rPr>
                <w:color w:val="000000"/>
                <w:sz w:val="14"/>
              </w:rPr>
              <w:t>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926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Kultura fizyczna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22 518 655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22 518 655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22 518 655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92604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Instytucje kultury fizycznej,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18 768 656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18 768 656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18 768 656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18 768 656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18 768 656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18 768 656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18 728 656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18 728 656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18 728 656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10 636 552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10 636 552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10 636 552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8 092 104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8 092 104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8 092 104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A958B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92695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Pozostała działalność, w tym: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3 749 999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3 749 999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3 749 999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1 899 999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1 899 999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1 899 999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1 899 999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1 899 999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1 899 999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1 850 000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1 850 000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1 850 000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1 080 000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1 080 000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1 080 000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1 080 000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1 080 000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1 080 000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530 000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240 000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34"/>
        </w:trPr>
        <w:tc>
          <w:tcPr>
            <w:tcW w:w="26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4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927122">
            <w:pPr>
              <w:rPr>
                <w:b/>
                <w:color w:val="000000"/>
                <w:sz w:val="14"/>
              </w:rPr>
            </w:pPr>
          </w:p>
        </w:tc>
      </w:tr>
      <w:tr w:rsidR="00927122">
        <w:trPr>
          <w:trHeight w:val="134"/>
        </w:trPr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majątkowe: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158 833 201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158 833 201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107 903 049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50 930 152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wniesienie wkładów do </w:t>
            </w:r>
            <w:r>
              <w:rPr>
                <w:color w:val="000000"/>
                <w:sz w:val="14"/>
              </w:rPr>
              <w:lastRenderedPageBreak/>
              <w:t>spółek prawa handlowego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inwestycje i zakupy inwestycyjne,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158 833 201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158 833 201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107 903 049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50 930 152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– programy finansowane z udziałem środków, 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52 525 488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52 525 488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43 679 680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8 845 808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3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bieżące: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1 286 743 196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1 200 639 409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919 186 256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281 453 153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80 344 187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58 984 419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21 359 768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421 100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394 100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5 338 500</w:t>
            </w:r>
          </w:p>
        </w:tc>
      </w:tr>
      <w:tr w:rsidR="00927122">
        <w:trPr>
          <w:trHeight w:val="126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jednostek budżetowych, w tym na: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963 368 812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929 111 217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688 087 506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241 023 711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33 836 495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13 188 396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20 648 099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421 100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394 100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a) wynagrodzenia i składki od nich naliczane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638 912 871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607 424 184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410 374 232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197 049 952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31 123 287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11 870 514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19 252 773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365 400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365 400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28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b) wydatki związane z realizacją ich statutowych zadań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324 455 941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321 687 033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277 713 274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43 973 759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2 713 208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1 317 882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1 395 326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55 700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28 700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dotacje na zadania bieżące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203 844 149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198 285 303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175 265 972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23 019 331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220 346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220 346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5 338 500</w:t>
            </w:r>
          </w:p>
        </w:tc>
      </w:tr>
      <w:tr w:rsidR="00927122">
        <w:trPr>
          <w:trHeight w:val="114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świadczenia na rzecz osób fizycznych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81 718 356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35 431 010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25 230 218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10 200 792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46 287 346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45 796 023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491 323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62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– wydatki na programy finansowane z udziałem środków, o których mowa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i 3 </w:t>
            </w:r>
            <w:proofErr w:type="spellStart"/>
            <w:r>
              <w:rPr>
                <w:color w:val="000000"/>
                <w:sz w:val="14"/>
              </w:rPr>
              <w:t>u.o.f.p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13 002 455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13 002 455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5 793 136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7 209 319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362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– wypłaty z tytułu poręczeń i gwarancji udzielonych przez </w:t>
            </w:r>
            <w:proofErr w:type="spellStart"/>
            <w:r>
              <w:rPr>
                <w:color w:val="000000"/>
                <w:sz w:val="14"/>
              </w:rPr>
              <w:t>jst</w:t>
            </w:r>
            <w:proofErr w:type="spellEnd"/>
            <w:r>
              <w:rPr>
                <w:color w:val="000000"/>
                <w:sz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</w:rPr>
              <w:t>przypadajace</w:t>
            </w:r>
            <w:proofErr w:type="spellEnd"/>
            <w:r>
              <w:rPr>
                <w:color w:val="000000"/>
                <w:sz w:val="14"/>
              </w:rPr>
              <w:t xml:space="preserve"> do spłaty w danym roku budżetowym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24 424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240"/>
        </w:trPr>
        <w:tc>
          <w:tcPr>
            <w:tcW w:w="24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– obsługa długu jednostki samorządu terytorialnego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24 785 000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24 785 000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24 785 000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927122">
        <w:trPr>
          <w:trHeight w:val="134"/>
        </w:trPr>
        <w:tc>
          <w:tcPr>
            <w:tcW w:w="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27122" w:rsidRDefault="0092712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27122" w:rsidRDefault="00A958B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OGÓŁEM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1 445 576 397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1 359 472 610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1 027 089 305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332 383 305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80 344 187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58 984 419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21 359 768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421 100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27 000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394 100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5 338 500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27122" w:rsidRDefault="00A958B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5 338 500</w:t>
            </w:r>
          </w:p>
        </w:tc>
      </w:tr>
    </w:tbl>
    <w:p w:rsidR="00927122" w:rsidRDefault="00927122"/>
    <w:p w:rsidR="00927122" w:rsidRDefault="00927122">
      <w:pPr>
        <w:sectPr w:rsidR="00927122">
          <w:footerReference w:type="default" r:id="rId10"/>
          <w:pgSz w:w="16838" w:h="11906" w:orient="landscape"/>
          <w:pgMar w:top="1417" w:right="1020" w:bottom="1020" w:left="1020" w:header="709" w:footer="709" w:gutter="0"/>
          <w:cols w:space="708"/>
        </w:sectPr>
      </w:pPr>
    </w:p>
    <w:p w:rsidR="0091276F" w:rsidRDefault="0091276F" w:rsidP="0091276F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4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927122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</w:p>
    <w:p w:rsidR="00927122" w:rsidRDefault="00A958B9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 xml:space="preserve">PLANOWANY DEFICYT BUDŻETU MIASTA BYTOMIA I ŹRÓDŁA JEGO SFINANSOWANIA W </w:t>
      </w: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2026 ROKU</w:t>
      </w:r>
    </w:p>
    <w:p w:rsidR="00927122" w:rsidRDefault="00A958B9">
      <w:pPr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/>
      </w:tblPr>
      <w:tblGrid>
        <w:gridCol w:w="13121"/>
        <w:gridCol w:w="1760"/>
      </w:tblGrid>
      <w:tr w:rsidR="00927122">
        <w:trPr>
          <w:cantSplit/>
          <w:trHeight w:val="454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</w:t>
            </w:r>
          </w:p>
        </w:tc>
      </w:tr>
      <w:tr w:rsidR="00927122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Prognozowane dochody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1 362 317 266</w:t>
            </w:r>
          </w:p>
        </w:tc>
      </w:tr>
      <w:tr w:rsidR="00927122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Planowane wydatki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1 445 576 397</w:t>
            </w:r>
          </w:p>
        </w:tc>
      </w:tr>
      <w:tr w:rsidR="00927122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Deficyt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-83 259 131</w:t>
            </w:r>
          </w:p>
        </w:tc>
      </w:tr>
      <w:tr w:rsidR="00927122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Źródła sfinansowania deficytu, w tym: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83 259 131</w:t>
            </w:r>
          </w:p>
        </w:tc>
      </w:tr>
      <w:tr w:rsidR="00927122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– środki z tytułu pożyczki długoterminowej zaciągniętej na rynku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krajowym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66 763 552</w:t>
            </w:r>
          </w:p>
        </w:tc>
      </w:tr>
      <w:tr w:rsidR="00927122">
        <w:trPr>
          <w:cantSplit/>
          <w:trHeight w:val="227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ind w:left="170" w:hanging="17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– środki pieniężne wynikające z rozliczenia dochodów i wydatków nimi finansowanych związanych ze szczególnymi zasadami wykonywania budżetu określonymi w odrębnych ustawach oraz wynikające z rozliczenia środków określonych w art. 5 ust.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1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pkt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2 ustawy i dotacji na realizację programu, projektu lub zadania finansowanego z udziałem tych środków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16 495 579</w:t>
            </w:r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  <w:sectPr w:rsidR="00927122">
          <w:footerReference w:type="default" r:id="rId11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9A4B30" w:rsidRDefault="009A4B30" w:rsidP="009A4B30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5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927122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</w:p>
    <w:p w:rsidR="00927122" w:rsidRDefault="00A958B9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PLAN PRZYCHODÓW NA 2026 ROK</w:t>
      </w:r>
    </w:p>
    <w:p w:rsidR="00927122" w:rsidRDefault="00A958B9">
      <w:pPr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W w:w="14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80"/>
        <w:gridCol w:w="1860"/>
      </w:tblGrid>
      <w:tr w:rsidR="00927122">
        <w:trPr>
          <w:cantSplit/>
          <w:trHeight w:val="454"/>
        </w:trPr>
        <w:tc>
          <w:tcPr>
            <w:tcW w:w="1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</w:t>
            </w:r>
          </w:p>
        </w:tc>
      </w:tr>
      <w:tr w:rsidR="00927122">
        <w:trPr>
          <w:cantSplit/>
          <w:trHeight w:val="340"/>
        </w:trPr>
        <w:tc>
          <w:tcPr>
            <w:tcW w:w="1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Razem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116 495 579</w:t>
            </w:r>
          </w:p>
        </w:tc>
      </w:tr>
      <w:tr w:rsidR="00927122">
        <w:trPr>
          <w:cantSplit/>
          <w:trHeight w:val="227"/>
        </w:trPr>
        <w:tc>
          <w:tcPr>
            <w:tcW w:w="1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ind w:left="737" w:hanging="737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§ 905 – Przychody jednostek samorządu terytorialnego z niewykorzystanych środków pieniężnych na rachunku bieżącym budżetu, wynikających z rozliczenia dochodów i wydatków nimi finansowanych związanych ze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szczególnymi zasadami wykonywania budżetu określonymi w odrębnych ustawach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11 539 483</w:t>
            </w:r>
          </w:p>
        </w:tc>
      </w:tr>
      <w:tr w:rsidR="00927122">
        <w:trPr>
          <w:cantSplit/>
          <w:trHeight w:val="227"/>
        </w:trPr>
        <w:tc>
          <w:tcPr>
            <w:tcW w:w="1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ind w:left="737" w:hanging="737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§ 906 – Przychody jednostek samorządu terytorialnego z wynikających z rozliczenia środków określonych w art. 5 ust. 1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pkt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 2 ustawy i dotacji na realizację programu,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projektu lub zadania finansowanego z udziałem tych środków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4 956 096</w:t>
            </w:r>
          </w:p>
        </w:tc>
      </w:tr>
      <w:tr w:rsidR="00927122">
        <w:trPr>
          <w:cantSplit/>
          <w:trHeight w:val="227"/>
        </w:trPr>
        <w:tc>
          <w:tcPr>
            <w:tcW w:w="1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§ 952 – Przychody z zaciągniętych pożyczek i kredytów na rynku krajowym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100 000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000</w:t>
            </w:r>
            <w:proofErr w:type="spellEnd"/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  <w:sectPr w:rsidR="00927122">
          <w:footerReference w:type="default" r:id="rId12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9A4B30" w:rsidRDefault="009A4B30" w:rsidP="009A4B30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6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927122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</w:p>
    <w:p w:rsidR="00927122" w:rsidRDefault="00A958B9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 xml:space="preserve">PLAN </w:t>
      </w: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ROZCHODÓW NA 2026 ROK</w:t>
      </w:r>
    </w:p>
    <w:p w:rsidR="00927122" w:rsidRDefault="00A958B9">
      <w:pPr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W w:w="1492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80"/>
        <w:gridCol w:w="1845"/>
      </w:tblGrid>
      <w:tr w:rsidR="00927122">
        <w:trPr>
          <w:cantSplit/>
          <w:trHeight w:val="454"/>
        </w:trPr>
        <w:tc>
          <w:tcPr>
            <w:tcW w:w="1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</w:t>
            </w:r>
          </w:p>
        </w:tc>
      </w:tr>
      <w:tr w:rsidR="00927122">
        <w:trPr>
          <w:cantSplit/>
          <w:trHeight w:val="340"/>
        </w:trPr>
        <w:tc>
          <w:tcPr>
            <w:tcW w:w="1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33 236 448</w:t>
            </w:r>
          </w:p>
        </w:tc>
      </w:tr>
      <w:tr w:rsidR="00927122">
        <w:trPr>
          <w:cantSplit/>
          <w:trHeight w:val="227"/>
        </w:trPr>
        <w:tc>
          <w:tcPr>
            <w:tcW w:w="1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bidi="ar-SA"/>
              </w:rPr>
              <w:t>§ 982 – Wykup innych papierów wartościowych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23 500 000</w:t>
            </w:r>
          </w:p>
        </w:tc>
      </w:tr>
      <w:tr w:rsidR="00927122">
        <w:trPr>
          <w:cantSplit/>
          <w:trHeight w:val="227"/>
        </w:trPr>
        <w:tc>
          <w:tcPr>
            <w:tcW w:w="1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bidi="ar-SA"/>
              </w:rPr>
              <w:t>§ 992 – Spłaty otrzymanych krajowych pożyczek i kredytów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1 829 471</w:t>
            </w:r>
          </w:p>
        </w:tc>
      </w:tr>
      <w:tr w:rsidR="00927122">
        <w:trPr>
          <w:cantSplit/>
          <w:trHeight w:val="227"/>
        </w:trPr>
        <w:tc>
          <w:tcPr>
            <w:tcW w:w="1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bidi="ar-SA"/>
              </w:rPr>
              <w:t xml:space="preserve">§ 993 – Spłaty otrzymanych zagranicznych pożyczek i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bidi="ar-SA"/>
              </w:rPr>
              <w:t>kredytów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7 906 977</w:t>
            </w:r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  <w:sectPr w:rsidR="00927122">
          <w:footerReference w:type="default" r:id="rId13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9A4B30" w:rsidRDefault="009A4B30" w:rsidP="009A4B30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7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927122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bidi="ar-SA"/>
        </w:rPr>
      </w:pPr>
    </w:p>
    <w:p w:rsidR="00927122" w:rsidRDefault="00A958B9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bidi="ar-SA"/>
        </w:rPr>
        <w:t>ZESTAWIENIE DOTACJI PLANOWANYCH DO UDZIELENIA Z BUDŻETU MIASTA W 2026 ROKU</w:t>
      </w:r>
    </w:p>
    <w:p w:rsidR="00927122" w:rsidRDefault="00A958B9">
      <w:pPr>
        <w:ind w:left="340" w:hanging="34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w złotych</w:t>
      </w:r>
    </w:p>
    <w:tbl>
      <w:tblPr>
        <w:tblW w:w="14905" w:type="dxa"/>
        <w:tblInd w:w="5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18"/>
        <w:gridCol w:w="1002"/>
        <w:gridCol w:w="8931"/>
        <w:gridCol w:w="1413"/>
        <w:gridCol w:w="1422"/>
        <w:gridCol w:w="1419"/>
      </w:tblGrid>
      <w:tr w:rsidR="00927122">
        <w:trPr>
          <w:cantSplit/>
          <w:trHeight w:val="283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Dział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Rozdział</w:t>
            </w:r>
          </w:p>
        </w:tc>
        <w:tc>
          <w:tcPr>
            <w:tcW w:w="8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 dotacji</w:t>
            </w:r>
          </w:p>
        </w:tc>
      </w:tr>
      <w:tr w:rsidR="00927122">
        <w:trPr>
          <w:cantSplit/>
          <w:trHeight w:val="283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  <w:t>podmiotowej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27122" w:rsidRDefault="00A958B9">
            <w:pPr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  <w:t>przedmiotowej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27122" w:rsidRDefault="00A958B9">
            <w:pPr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  <w:t>celowej</w:t>
            </w:r>
          </w:p>
        </w:tc>
      </w:tr>
      <w:tr w:rsidR="00927122">
        <w:trPr>
          <w:cantSplit/>
          <w:trHeight w:val="340"/>
        </w:trPr>
        <w:tc>
          <w:tcPr>
            <w:tcW w:w="10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DOTACJE OGÓŁEM (</w:t>
            </w:r>
            <w:proofErr w:type="spellStart"/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I+II</w:t>
            </w:r>
            <w:proofErr w:type="spellEnd"/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)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</w:p>
        </w:tc>
        <w:tc>
          <w:tcPr>
            <w:tcW w:w="14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27122" w:rsidRDefault="00927122">
            <w:pPr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</w:tcPr>
          <w:p w:rsidR="00927122" w:rsidRDefault="00A958B9">
            <w:pPr>
              <w:jc w:val="right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eastAsia="en-US" w:bidi="ar-SA"/>
              </w:rPr>
              <w:t>207 646 562</w:t>
            </w:r>
          </w:p>
        </w:tc>
      </w:tr>
      <w:tr w:rsidR="00927122">
        <w:trPr>
          <w:cantSplit/>
          <w:trHeight w:val="340"/>
        </w:trPr>
        <w:tc>
          <w:tcPr>
            <w:tcW w:w="10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I. Dotacje planowane do udzielenia jednostkom sektora finansów publicznych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13 070 000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140 086 767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600</w:t>
            </w:r>
          </w:p>
        </w:tc>
        <w:tc>
          <w:tcPr>
            <w:tcW w:w="10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60004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Wpłaty zmiennej części składki rocznej na rzecz Górnośląsko-Zagłębiowskiej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Metropolii na organizację publicznego transportu zbiorowego, w tym: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133 124 168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część bieżąca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133 093 332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część majątkowa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30 836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73095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Dotacja dla Akademii Sztuk Teatralnych im. St. Wyspiańskiego w Krakowie na dofinansowanie bieżącej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 działalności funkcjonującego w Bytomiu Wydziału Teatru Tańca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300 000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75095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Wpłaty części stałej składki rocznej na rzecz Górnośląsko-Zagłębiowskiej Metropolii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1 294 099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80195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Refinansowanie kosztów nauki religii różnych wyznań za dzieci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będące mieszkańcami Bytomia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30 000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85311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Finansowanie udziału mieszkańców Bytomia w warsztatach terapii zajęciowej na terenie innych powiatów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38 500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Rodzina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5 300 000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85508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Finansowanie kosztów utrzymania dzieci pochodzących z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Bytomia umieszczonych w rodzinach zastępczych na terenie innych powiatów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2 500 000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85510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Finansowanie kosztów utrzymania dzieci pochodzących z Bytomia umieszczonych w placówkach opiekuńczo-wychowawczych na terenie innych powiatów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2 800 000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Kultura i ochrona dziedzictwa narodowego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13 070 000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92113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Dotacja dla Bytomskiego Centrum Kultury na dofinansowanie bieżącej działalności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5 970 000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92114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Dotacja dla Teatru Tańca i Ruchu Rozbark na dofinansowanie bieżącej działalności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2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800 000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92116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Dotacja dla Miejskiej Biblioteki Publicznej na dofinansowanie bieżącej działalności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4 300 000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340"/>
        </w:trPr>
        <w:tc>
          <w:tcPr>
            <w:tcW w:w="10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II. Dotacje planowane do udzielenia jednostkom spoza sektora finansów publicznych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46 269 585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8 220 210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lastRenderedPageBreak/>
              <w:t>630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63095</w:t>
            </w:r>
          </w:p>
        </w:tc>
        <w:tc>
          <w:tcPr>
            <w:tcW w:w="8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Dotacje na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organizację imprez turystycznych i krajoznawczych w ramach realizacji zadań publicznych z zakresu turystyki i krajoznawstwa w oparciu o konkurs ofert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75095</w:t>
            </w:r>
          </w:p>
        </w:tc>
        <w:tc>
          <w:tcPr>
            <w:tcW w:w="8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Dotacje na realizację zadań publicznych miasta Bytomia skierowanych do mieszkańców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Bytomia i organizacji pozarządowych działających na terenie miasta Bytomia, wsparcie działań doradczych i szkoleniowych oraz prowadzenie centrum Organizacji Pozarządowych oraz wybór operatora </w:t>
            </w:r>
            <w:proofErr w:type="spellStart"/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regrantingu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190 000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754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75412</w:t>
            </w:r>
          </w:p>
        </w:tc>
        <w:tc>
          <w:tcPr>
            <w:tcW w:w="8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Dotacje dla jednostek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ochotniczych straży pożarnych, w tym na: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229 999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dofinansowanie bieżącej działalności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realizację w ramach budżetu obywatelskiego projektu pn. „Razem dla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Stolarzowic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i Górnik”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199 999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755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75515</w:t>
            </w:r>
          </w:p>
        </w:tc>
        <w:tc>
          <w:tcPr>
            <w:tcW w:w="8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Dotacje dla organizacji pozarządowych wybranych w trybie konkursu ofert na świadczenie usług nieodpłatnej pomocy prawnej, poradnictwa obywatelskiego oraz edukacji prawnej 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220 346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Oświata i wychowanie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35 241 969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80195 </w:t>
            </w:r>
          </w:p>
        </w:tc>
        <w:tc>
          <w:tcPr>
            <w:tcW w:w="8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dla organizacji pozarządowych na realizację zadań o charakterze edukacyjnym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udzielane niepublicznym szkołom i placówkom oświatowym funkcjonującym na terenie miasta w podziale na następujące rozdziały klasyfikacji budżetowej: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35 241 969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80101 – Szkoły podstawowe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1 997 553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80104 – Przedszkola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4 839 626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80108 – Szkoły podstawowe dla dorosłych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31 460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80115 – Technika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2 365 272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80116 – Szkoły policealne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7 244 257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80117 – Branżowe szkoły I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stopnia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1 044 059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80120 – Licea ogólnokształcące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1 341 696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80122 – Licea ogólnokształcące dla dorosłych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165 371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80149 – Realizacja zadań wymagających stosowania specjalnej organizacji nauki i metod pracy dla dzieci w przedszkolach, oddziałach przedszkolnych w szkołach podstawowych i innych formach wychowania przedszkolnego 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14 194 093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80150 – Realizacja zadań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wymagających stosowania specjalnej organizacji nauki i metod pracy dla dzieci i młodzieży w szkołach podstawowych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1 190 135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80151 – Kwalifikacyjne kursy zawodowe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80152 – Realizacja zadań wymagających stosowania specjalnej organizacji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nauki i metod pracy dla dzieci i młodzieży w gimnazjach, klasach dotychczasowego gimnazjum prowadzonych w szkołach innego typu, liceach ogólnokształcących, technikach, szkołach policealnych, branżowych szkołach I i II stopnia i klasach dotychczasowej zasad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niczej szkoły zawodowej prowadzonych w branżowych szkołach I stopnia oraz szkołach artystycznych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818 447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Ochrona zdrowia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750 000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85154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na przeciwdziałanie uzależnieniom i zapobieganie patologiom społecznym przy współpracy z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podmiotami wyłonionymi w drodze konkursów ofert i innych procedur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320 000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85195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zapewnienie opieki hospicyjno-paliatywnej w domu chorego, rehabilitację oraz realizację innych zadań z zakresu ochrony zdrowia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430 000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lastRenderedPageBreak/>
              <w:t>852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Pomoc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społeczna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785 225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85202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realizację zadań z zakresu: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421 806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działań na rzecz osób niepełnosprawnych  przy współpracy z podmiotami wyłonionymi w drodze konkursów ofert i innych procedur, w tym prowadzenia na zlecenie miasta domu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pomocy społecznej o zasięgu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ponadgminnym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dofinansowania wynagrodzeń pracowników jednostek organizacyjnych pomocy społecznej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361 806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85220</w:t>
            </w:r>
          </w:p>
        </w:tc>
        <w:tc>
          <w:tcPr>
            <w:tcW w:w="8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na dofinansowanie wynagrodzeń pracowników jednostek organizacyjnych pomocy społecznej 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63 419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85295</w:t>
            </w:r>
          </w:p>
        </w:tc>
        <w:tc>
          <w:tcPr>
            <w:tcW w:w="8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wsparcie i opiekę osób z niepełnosprawnością intelektualną w mieszkaniach wspomaganych przy współpracy z podmiotami wyłonionymi w drodze konkursów ofert i innych procedur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300 000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853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8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Pozostałe zadania w zakresie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polityki społecznej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663 000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200 000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85311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realizację zadań z zakresu rehabilitacji zawodowej i społecznej osób niepełnosprawnych w ramach warsztatów terapii zajęciowej funkcjonujących na terenie miasta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663 000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85395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na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realizację zadań z zakresu polityki senioralnej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200 000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Edukacyjna opieka wychowawcza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10 364 616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85404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dla niepublicznych placówek oświatowych na realizację zadań z zakresu wczesnego wspomagania rozwoju dziecka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1 419 193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85419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Dotacja dla niepublicznego ośrodka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rehabilitacyjno-edukacyjno-wychowawczego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(OREW) na dofinansowanie bieżącej działalności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8 945 423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85504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Dotacje na realizację zadań z zakresu: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695 924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dziennej opieki nad dziećmi w niepublicznych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placówkach wsparcia dziennego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680 000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dofinansowania wynagrodzeń pracowników jednostek wspierania rodziny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15 924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900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Gospodarka komunalna i ochrona środowiska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1 991 063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90005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na modernizację źródeł ciepła w ramach Programu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Ciepłe Mieszkanie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1 953 924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90095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realizację zadań z zakresu wspierania edukacji ekologicznej oraz przeciwdziałania bezdomności zwierząt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37 139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Kultura i ochrona dziedzictwa narodowego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2 527 653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92120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Dotacja dla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Zakonu Braci Mniejszych – Franciszkanów Prowincji Wniebowzięcia Najświętszej Maryi Panny na realizację inwestycji pn. „Renowacja zabytkowego kościoła św. Wojciecha w Bytomiu, pl. Klasztorny 1”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1 757 653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92195</w:t>
            </w: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dla organizacji pozarządowych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wybranych w trybie konkursu ofert  na realizację: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770 000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zadań z zakresu kultury i sztuki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400 000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927122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8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projektu pn. „Kalejdoskop teatralny” w ramach budżetu obywatelskiego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370 000</w:t>
            </w:r>
          </w:p>
        </w:tc>
      </w:tr>
      <w:tr w:rsidR="00927122">
        <w:trPr>
          <w:cantSplit/>
          <w:trHeight w:val="22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92695</w:t>
            </w:r>
          </w:p>
        </w:tc>
        <w:tc>
          <w:tcPr>
            <w:tcW w:w="8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Dotacje dla organizacji pozarządowych wybranych w trybie konkursu ofert na realizację zadań z zakresu kultury fizycznej i sportu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530 000</w:t>
            </w:r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  <w:sectPr w:rsidR="00927122">
          <w:footerReference w:type="default" r:id="rId14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9A4B30" w:rsidRDefault="009A4B30" w:rsidP="009A4B30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8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927122">
      <w:pPr>
        <w:spacing w:before="360" w:after="120"/>
        <w:rPr>
          <w:rFonts w:eastAsia="Times New Roman" w:cs="Times New Roman"/>
          <w:b/>
          <w:color w:val="000000"/>
          <w:sz w:val="20"/>
          <w:szCs w:val="20"/>
          <w:u w:color="000000"/>
          <w:lang w:eastAsia="en-US" w:bidi="ar-SA"/>
        </w:rPr>
      </w:pPr>
    </w:p>
    <w:p w:rsidR="00927122" w:rsidRDefault="00A958B9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bidi="ar-SA"/>
        </w:rPr>
      </w:pPr>
      <w:r>
        <w:rPr>
          <w:rFonts w:eastAsia="Times New Roman" w:cs="Times New Roman"/>
          <w:b/>
          <w:color w:val="000000"/>
          <w:sz w:val="20"/>
          <w:szCs w:val="20"/>
          <w:u w:color="000000"/>
          <w:lang w:eastAsia="en-US" w:bidi="ar-SA"/>
        </w:rPr>
        <w:t xml:space="preserve">PLAN WYDATKÓW NA </w:t>
      </w:r>
      <w:r>
        <w:rPr>
          <w:rFonts w:eastAsia="Times New Roman" w:cs="Times New Roman"/>
          <w:b/>
          <w:color w:val="000000"/>
          <w:sz w:val="20"/>
          <w:szCs w:val="20"/>
          <w:u w:color="000000"/>
          <w:lang w:eastAsia="en-US" w:bidi="ar-SA"/>
        </w:rPr>
        <w:t>REALIZACJĘ ZADAŃ W RAMACH BUDŻETU OBYWATELSKIEGO NA 2026 ROK</w:t>
      </w:r>
    </w:p>
    <w:p w:rsidR="00927122" w:rsidRDefault="00A958B9">
      <w:pPr>
        <w:ind w:left="340" w:hanging="34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w złotych</w:t>
      </w:r>
    </w:p>
    <w:tbl>
      <w:tblPr>
        <w:tblW w:w="1491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2076"/>
        <w:gridCol w:w="1417"/>
        <w:gridCol w:w="1417"/>
      </w:tblGrid>
      <w:tr w:rsidR="00927122">
        <w:trPr>
          <w:trHeight w:val="454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Wyszczególnienie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Rozdział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Kwota</w:t>
            </w:r>
          </w:p>
        </w:tc>
      </w:tr>
      <w:tr w:rsidR="00927122">
        <w:trPr>
          <w:trHeight w:val="340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bottom"/>
          </w:tcPr>
          <w:p w:rsidR="00927122" w:rsidRDefault="00A958B9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bottom"/>
          </w:tcPr>
          <w:p w:rsidR="00927122" w:rsidRDefault="00927122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bottom"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6 293 675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Bezpieczna droga na Rozbark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60017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659 580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Bytomska strefa rekreacji i sportu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Razem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2 485 000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w tym: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</w:tr>
      <w:tr w:rsidR="00927122">
        <w:trPr>
          <w:trHeight w:val="227"/>
        </w:trPr>
        <w:tc>
          <w:tcPr>
            <w:tcW w:w="12076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90095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1 485 000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92695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1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000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000</w:t>
            </w:r>
            <w:proofErr w:type="spellEnd"/>
          </w:p>
        </w:tc>
      </w:tr>
      <w:tr w:rsidR="00927122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Kalejdoskop teatralny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92195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370 000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Knajfeld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 – gramy dalej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80101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690 000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Parking dla szombierskiego cmentarza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60017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689 097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Razem dla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Stolarzowic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 i Górnik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Razem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699 999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w tym: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</w:tr>
      <w:tr w:rsidR="00927122">
        <w:trPr>
          <w:trHeight w:val="227"/>
        </w:trPr>
        <w:tc>
          <w:tcPr>
            <w:tcW w:w="12076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75412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199 999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80101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220 000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80104</w:t>
            </w:r>
          </w:p>
        </w:tc>
        <w:tc>
          <w:tcPr>
            <w:tcW w:w="1417" w:type="dxa"/>
            <w:tcBorders>
              <w:left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80 000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927122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9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26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95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200 000</w:t>
            </w:r>
          </w:p>
        </w:tc>
      </w:tr>
      <w:tr w:rsidR="00927122">
        <w:trPr>
          <w:trHeight w:val="227"/>
        </w:trPr>
        <w:tc>
          <w:tcPr>
            <w:tcW w:w="1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Rozbark na plus – lepsze boiska, więcej energii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92695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699 999</w:t>
            </w:r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  <w:sectPr w:rsidR="00927122">
          <w:footerReference w:type="default" r:id="rId15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9A4B30" w:rsidRDefault="009A4B30" w:rsidP="009A4B30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9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927122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bidi="ar-SA"/>
        </w:rPr>
      </w:pPr>
    </w:p>
    <w:p w:rsidR="00927122" w:rsidRDefault="00A958B9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bidi="ar-SA"/>
        </w:rPr>
        <w:t xml:space="preserve">PLAN PRZYCHODÓW I DOCHODÓW POCHODZĄCYCH Z FUNDUSZU PRZECIWDZIAŁANIA COVID-19 I WYDATKÓW NIMI </w:t>
      </w:r>
      <w:r>
        <w:rPr>
          <w:rFonts w:eastAsia="Times New Roman" w:cs="Times New Roman"/>
          <w:b/>
          <w:sz w:val="20"/>
          <w:szCs w:val="20"/>
          <w:u w:color="000000"/>
          <w:lang w:bidi="ar-SA"/>
        </w:rPr>
        <w:t>FINANSOWANYCH NA 2026 ROK</w:t>
      </w:r>
    </w:p>
    <w:p w:rsidR="00927122" w:rsidRDefault="00A958B9">
      <w:pPr>
        <w:ind w:left="340" w:hanging="34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w złotych</w:t>
      </w:r>
    </w:p>
    <w:tbl>
      <w:tblPr>
        <w:tblW w:w="0" w:type="auto"/>
        <w:tblInd w:w="5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55"/>
        <w:gridCol w:w="12315"/>
        <w:gridCol w:w="1417"/>
      </w:tblGrid>
      <w:tr w:rsidR="00927122">
        <w:trPr>
          <w:cantSplit/>
          <w:trHeight w:val="454"/>
        </w:trPr>
        <w:tc>
          <w:tcPr>
            <w:tcW w:w="13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</w:t>
            </w:r>
          </w:p>
        </w:tc>
      </w:tr>
      <w:tr w:rsidR="00927122">
        <w:trPr>
          <w:cantSplit/>
          <w:trHeight w:val="680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Przychody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Niewykorzystane środki pieniężne na rachunku bieżącym budżetu, pochodzące z Rządowego Funduszu Inwestycji Lokalnych, wynikające z rozliczenia dochodów i wydatków nimi finansowanych wraz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z odsetkami, w tym: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11 539 483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firstLine="60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środki Rządowego Funduszu Inwestycji Lokalnych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9 257 225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firstLine="60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odsetki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2 282 258</w:t>
            </w:r>
          </w:p>
        </w:tc>
      </w:tr>
      <w:tr w:rsidR="00927122">
        <w:trPr>
          <w:cantSplit/>
          <w:trHeight w:val="340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Dochody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Środki z Rządowego Funduszu Polski Ład na realizację zadań inwestycyjnych, w tym: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65 215 759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firstLine="60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Program Inwestycji Strategicznych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62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474 706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ind w:firstLine="60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Program Odbudowy Zabytków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2 741 053</w:t>
            </w:r>
          </w:p>
        </w:tc>
      </w:tr>
      <w:tr w:rsidR="00927122">
        <w:trPr>
          <w:cantSplit/>
          <w:trHeight w:val="340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Wydatki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Wydatki przeznaczone na zadania inwestycyjne finansowane ze środków: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76 755 242</w:t>
            </w:r>
          </w:p>
        </w:tc>
      </w:tr>
      <w:tr w:rsidR="00927122">
        <w:trPr>
          <w:cantSplit/>
          <w:trHeight w:val="227"/>
        </w:trPr>
        <w:tc>
          <w:tcPr>
            <w:tcW w:w="13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Rządowego Funduszu Inwestycji Lokalnych i odsetek od tych środków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11 539 483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600 60015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Przebudowa ul.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Frycza-Modrzewskiego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8 707 225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600 60016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Przebudowa ul.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Nickla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wraz ze skrzyżowaniem z ul. Daleką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550 000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600 60015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Przebudowa wiaduktu nad ul. Siemianowicką w ciągu DW 911 w Bytomiu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450 000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600 60016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Budowa drogi gminnej pomiędzy ul.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Orzegowską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a ul.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Konstytucji w Bytomiu – etap III i IV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559 150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600 60021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Budowa centrum przesiadkowego na terenie Gminy Bytom – Stroszek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745 991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801 80104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Modernizacja energetyczna budynku przy ul. Smolenia 20 w Bytomiu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527 117</w:t>
            </w:r>
          </w:p>
        </w:tc>
      </w:tr>
      <w:tr w:rsidR="00927122">
        <w:trPr>
          <w:cantSplit/>
          <w:trHeight w:val="227"/>
        </w:trPr>
        <w:tc>
          <w:tcPr>
            <w:tcW w:w="13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Rządowego Funduszu Polski Ład: Programu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Inwestycji Strategicznych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62 474 706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600 60015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Przebudowa dróg i chodników wraz z infrastrukturą towarzyszącą w części ulic Piłsudskiego, Matejki, Krakowskiej oraz pl. Sobieskiego w Bytomiu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29 999 993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600 60016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Przebudowa ul. Cyryla i Metodego – etap 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377 992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600 60016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Budowa drogi na ulicy Wiejskiej – etap 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7 963 355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600 60017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Budowa dróg i odwodnienia na części działki o nr geod. 1809/18 w Bytomiu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4 583 461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801 80104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Adaptacja budynku przy ul. Jana Smolenia 20 w Bytomiu na potrzeby przedszkola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miejskiego oraz oddziału żłobkowego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7 990 000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900 90001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Budowa i przebudowa kanalizacji deszczowej w ul.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Nickla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i Relaksowej (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Frenzla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2 559 905</w:t>
            </w:r>
          </w:p>
        </w:tc>
      </w:tr>
      <w:tr w:rsidR="00927122">
        <w:trPr>
          <w:cantSplit/>
          <w:trHeight w:val="227"/>
        </w:trPr>
        <w:tc>
          <w:tcPr>
            <w:tcW w:w="13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lastRenderedPageBreak/>
              <w:t>Rządowego Funduszu Polski Ład: Programu Odbudowy Zabytków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2 741 053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801 80101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Czyszczenie, naprawa i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hydrofobizacja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ścian i mansard budynku Szkoły Podstawowej nr 6 przy ul. Królowej Jadwigi 2 w Bytomiu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983 400</w:t>
            </w:r>
          </w:p>
        </w:tc>
      </w:tr>
      <w:tr w:rsidR="00927122">
        <w:trPr>
          <w:cantSplit/>
          <w:trHeight w:val="227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921 92120</w:t>
            </w:r>
          </w:p>
        </w:tc>
        <w:tc>
          <w:tcPr>
            <w:tcW w:w="1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Renowacja zabytkowego kościoła Św. Wojciecha w Bytomiu, pl. Klasztorny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1 757 653</w:t>
            </w:r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  <w:sectPr w:rsidR="00927122">
          <w:footerReference w:type="default" r:id="rId16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1826F3" w:rsidRDefault="001826F3" w:rsidP="001826F3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10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927122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bidi="ar-SA"/>
        </w:rPr>
      </w:pPr>
    </w:p>
    <w:p w:rsidR="00927122" w:rsidRDefault="00A958B9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bidi="ar-SA"/>
        </w:rPr>
        <w:t>INFORMACJA O DOCHODACH BUDŻETU PAŃSTWA ZWIĄZANYCH Z REALIZACJĄ ZADAŃ ZLECONYCH NA 2026 ROK</w:t>
      </w:r>
    </w:p>
    <w:p w:rsidR="00927122" w:rsidRDefault="00A958B9">
      <w:pPr>
        <w:ind w:left="340" w:hanging="34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w złotych</w:t>
      </w:r>
    </w:p>
    <w:tbl>
      <w:tblPr>
        <w:tblW w:w="0" w:type="auto"/>
        <w:tblInd w:w="5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64"/>
        <w:gridCol w:w="990"/>
        <w:gridCol w:w="9131"/>
        <w:gridCol w:w="1364"/>
        <w:gridCol w:w="1364"/>
        <w:gridCol w:w="1365"/>
      </w:tblGrid>
      <w:tr w:rsidR="00927122">
        <w:trPr>
          <w:trHeight w:val="227"/>
        </w:trPr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Dział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Rozdział</w:t>
            </w:r>
          </w:p>
        </w:tc>
        <w:tc>
          <w:tcPr>
            <w:tcW w:w="9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40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Dochody budżetu państwa związane z realizacją zadań zlecanych jednostkom samorządu terytorialnego </w:t>
            </w:r>
          </w:p>
        </w:tc>
      </w:tr>
      <w:tr w:rsidR="00927122">
        <w:trPr>
          <w:trHeight w:val="227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927122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927122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927122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gmina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powiat</w:t>
            </w:r>
          </w:p>
        </w:tc>
      </w:tr>
      <w:tr w:rsidR="00927122">
        <w:trPr>
          <w:trHeight w:val="340"/>
        </w:trPr>
        <w:tc>
          <w:tcPr>
            <w:tcW w:w="10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DOCHODY OGÓŁEM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11 169 230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2 919 300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8 249 930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Gospodarka mieszkaniowa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8 210 000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8 210 000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70005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Gospodarka gruntami i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nieruchomościami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8 210 000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8 210 000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– wpływy dotyczące gospodarowania mieniem Skarbu Państwa (wieczyste użytkowanie, dzierżawa, sprzedaż)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8 210 000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8 210 000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Działalność usługowa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10 000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10 000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71015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Nadzór budowlany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10 000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10 000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– grzywny, mandaty i opłaty Powiatowego Inspektoratu Nadzoru Budowlanego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10 000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10 000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Administracja publiczna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35 995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35 995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75011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Urzędy wojewódzkie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35 995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35 995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– odpłatność za udostępnianie danych osobowych z zasobu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meldunkowego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35 995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35 995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Pomoc społeczna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8 000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85228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Usługi opiekuńcze i specjalistyczne usługi opiekuńcze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8 000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– odpłatność za usługi opiekuńcze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8 000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Pozostałe zadania w zakresie polityki społecznej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29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29 930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85321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Zespoły do spraw orzekania o niepełnosprawności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29 930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29 930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– wpływy z wydawania kart parkingowych osobom niepełnosprawnym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29 930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29 930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Rodzina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2 875 305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2 875 305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85502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Świadczenia rodzinne, świadczenie z funduszu alimentacyjnego oraz składki na ubezpieczenia emerytalne i rentowe z ubezpieczenia społecznego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2 875 000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2 875 000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– wpływy od dłużników alimentacyjnych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2 875 000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2 875 000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85503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Karta Dużej Rodziny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305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305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0</w:t>
            </w:r>
          </w:p>
        </w:tc>
      </w:tr>
      <w:tr w:rsidR="00927122">
        <w:trPr>
          <w:trHeight w:val="227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7122" w:rsidRDefault="00A958B9">
            <w:pP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– wpływy za wydanie duplikatu Karty Dużej Rodziny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305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305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0</w:t>
            </w:r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  <w:sectPr w:rsidR="00927122">
          <w:footerReference w:type="default" r:id="rId17"/>
          <w:pgSz w:w="16838" w:h="11906" w:orient="landscape"/>
          <w:pgMar w:top="1418" w:right="1021" w:bottom="1021" w:left="1021" w:header="709" w:footer="709" w:gutter="0"/>
          <w:cols w:space="708"/>
        </w:sectPr>
      </w:pPr>
    </w:p>
    <w:p w:rsidR="00A958B9" w:rsidRDefault="00A958B9" w:rsidP="00A958B9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11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A958B9">
      <w:pPr>
        <w:spacing w:before="360" w:after="120"/>
        <w:ind w:left="340" w:hanging="34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PLAN WYDZIELONYCH RACHUNKÓW DOCHODÓW JEDNOSTEK BUDŻETOWYCH NA 2026 ROK</w:t>
      </w:r>
    </w:p>
    <w:p w:rsidR="00927122" w:rsidRDefault="00A958B9">
      <w:pPr>
        <w:ind w:left="340" w:hanging="34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W w:w="9980" w:type="dxa"/>
        <w:tblInd w:w="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7146"/>
        <w:gridCol w:w="1417"/>
        <w:gridCol w:w="1417"/>
      </w:tblGrid>
      <w:tr w:rsidR="00927122">
        <w:trPr>
          <w:cantSplit/>
          <w:trHeight w:val="454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7122" w:rsidRDefault="00A958B9">
            <w:pPr>
              <w:ind w:left="340" w:hanging="34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Wyszczególnienie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7122" w:rsidRDefault="00A958B9">
            <w:pPr>
              <w:ind w:left="340" w:hanging="34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Dochody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7122" w:rsidRDefault="00A958B9">
            <w:pPr>
              <w:ind w:left="340" w:hanging="34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Wydatki</w:t>
            </w:r>
          </w:p>
        </w:tc>
      </w:tr>
      <w:tr w:rsidR="00927122">
        <w:trPr>
          <w:cantSplit/>
          <w:trHeight w:val="340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DOCHODY OGÓŁEM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2 991 525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2 991 525</w:t>
            </w:r>
          </w:p>
        </w:tc>
      </w:tr>
      <w:tr w:rsidR="00927122">
        <w:trPr>
          <w:cantSplit/>
          <w:trHeight w:val="340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DOCHODY W ZAKRESIE ZADAŃ WŁASNYCH GMINY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1 156 840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1 156 840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dział 801 – Oświata i wychowanie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1 156 840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1 156 840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rozdz. 80101 – Szkoły podstawowe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956 761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956 761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Szkoła Podstawowa nr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21 238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21 238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35 300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35 300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13 175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13 175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18 400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18 400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1 900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1 900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14 500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14 500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22 500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22 500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Szkoła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Podstawowa nr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101 578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101 578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Szkoła Podstawowa nr 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37 990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37 990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28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78 700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78 700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32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27 525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27 525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67 000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67 000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21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21 610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37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10 500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42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16 300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16 300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25 400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25 400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44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45 736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45 736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163 759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163 759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Szkoła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Podstawowa nr 46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19 000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19 000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Szkoła Podstawowa nr 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11 800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11 800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51 z Oddziałami Integracyjnymi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49 800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49 800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54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137 050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137 050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rozdz. 80104 – Przedszkola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180 679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180 679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7 719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7 719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8 Integracyjne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2 628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2 628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50 780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50 780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Przedszkole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Miejskie nr 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1 910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1 910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Przedszkole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Miejskie nr 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6 100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3 500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lastRenderedPageBreak/>
              <w:t>Przedszkole Miejskie nr 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32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5 300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39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4 960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4 960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42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11 800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11 800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44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7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7 406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49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23 900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23 900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51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52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53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20 076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20 076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Przedszkole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Miejskie nr 54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56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10 100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10 100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Przedszkole Miejskie nr 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Przedszkole Miejskie nr 63 z Oddziałami Integracyjnymi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rozdz. 80148 – Stołówki szkolne i przedszkolne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19 400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19 400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Szkoła Podstawowa nr 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19 400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19 400</w:t>
            </w:r>
          </w:p>
        </w:tc>
      </w:tr>
      <w:tr w:rsidR="00927122">
        <w:trPr>
          <w:cantSplit/>
          <w:trHeight w:val="340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DOCHODY W ZAKRESIE ZADAŃ WŁASNYCH POWIATU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1 834 685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1 834 685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dział 801 – Oświata i wychowanie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1 608 125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1 608 125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rozdz. 80101 – Szkoły podstawowe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23 438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23 438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 xml:space="preserve">Szkoła Podstawowa Mistrzostwa </w:t>
            </w: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Sportowego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23 438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23 438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rozdz. 80102 – Szkoły podstawowe specjalne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54 800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54 800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Szkoła Podstawowa Specjalna nr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42 000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42 000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Szkoła Podstawowa Specjalna nr 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6 300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Zespół Szkół Specjalnych nr 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rozdz. 80115 – Technika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539 991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539 991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Zespół Szkół Technicznych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26 500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26 500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Zespół Szkół Administracyjno-Ekonomicznych i Ogólnokształcących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20 000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20 000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Zespół Szkół Gastronomiczno-Hotelarskich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338 000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338 000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Zespół Szkół Mechaniczno-Elektronicznych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69 000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69 000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Państwowe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Szkoły Budownictwa – Zespół Szkół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50 491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50 491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Technikum nr 4 im. Marii Skłodowskiej-Curie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36 000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36 000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rozdz. 80117 – Branżowe szkoły I stopnia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Zespół Szkół Usługowo-Rzemieślniczych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rozdz. 80120 – Licea ogólnokształcące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98 738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98 738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I Liceum Ogólnokształcące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19 338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19 338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II Liceum Ogólnokształcące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12 200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12 200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IV Liceum Ogólnokształcące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44 000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44 000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V Liceum Ogólnokształcące Mistrzostwa Sportowego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23 200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23 200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rozdz. 80134 – Szkoły zawodowe specjalne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6 100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6 100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Branżowa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Szkoła I Stopnia nr 8 Specjalna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6 100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rozdz. 80140 – Placówki kształcenia ustawicznego i centra kształcenia zawodowego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884 558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884 558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Bytomski Ośrodek Edukacji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298 000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298 000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Centrum Kształcenia Zawodowego i Ustawicznego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586 558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586 558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 xml:space="preserve">dział 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854 – Edukacyjna opieka wychowawcza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226 560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226 560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rozdz. 85402 – Specjalne ośrodki wychowawcze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8 060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8 060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Specjalny Ośrodek Wychowawczy nr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8 060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8 060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rozdz. 85406 – Poradnie psychologiczno-pedagogiczne, w tym poradnie specjalistyczne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Poradnia Psychologiczno-Pedagogiczna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lang w:eastAsia="en-US" w:bidi="ar-SA"/>
              </w:rPr>
              <w:t>rozdz. 85407 – Placówki wychowania pozaszkolnego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218 000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218 000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lastRenderedPageBreak/>
              <w:t>Młodzieżowy Dom Kultury nr 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118 500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118 500</w:t>
            </w:r>
          </w:p>
        </w:tc>
      </w:tr>
      <w:tr w:rsidR="00927122">
        <w:trPr>
          <w:cantSplit/>
          <w:trHeight w:val="227"/>
        </w:trPr>
        <w:tc>
          <w:tcPr>
            <w:tcW w:w="7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eastAsia="en-US" w:bidi="ar-SA"/>
              </w:rPr>
              <w:t>Młodzieżowy Dom Kultury nr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99 500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7122" w:rsidRDefault="00A958B9">
            <w:pPr>
              <w:ind w:left="340" w:hanging="34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99 500</w:t>
            </w:r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Cs w:val="20"/>
          <w:u w:color="000000"/>
          <w:lang w:eastAsia="en-US" w:bidi="ar-SA"/>
        </w:rPr>
        <w:sectPr w:rsidR="00927122">
          <w:footerReference w:type="default" r:id="rId18"/>
          <w:pgSz w:w="11906" w:h="16838"/>
          <w:pgMar w:top="1418" w:right="1021" w:bottom="1021" w:left="1021" w:header="709" w:footer="709" w:gutter="0"/>
          <w:cols w:space="708"/>
        </w:sectPr>
      </w:pPr>
    </w:p>
    <w:p w:rsidR="00A958B9" w:rsidRDefault="00A958B9" w:rsidP="00A958B9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12 do uchwały Nr XXVI/224/25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15 grudnia 2025 r.</w:t>
      </w:r>
    </w:p>
    <w:p w:rsidR="00927122" w:rsidRDefault="00927122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</w:p>
    <w:p w:rsidR="00927122" w:rsidRDefault="00A958B9">
      <w:pPr>
        <w:spacing w:before="360" w:after="12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 xml:space="preserve">PLAN DOCHODÓW Z OPŁAT Z TYTUŁU ZEZWOLEŃ NA SPRZEDAŻ ALKOHOLU I NAPOJÓW ALKOHOLOWYCH ORAZ WYDATKÓW NIMI FINANSOWANYCH NA ZASADACH OKREŚLONYCH W USTAWIE O WYCHOWANIU W TRZEŹWOŚCI I PRZECIWDZIAŁANIU ALKOHOLIZMOWI </w:t>
      </w: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br/>
        <w:t xml:space="preserve">NA 2026 </w:t>
      </w: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ROK</w:t>
      </w:r>
    </w:p>
    <w:p w:rsidR="00927122" w:rsidRDefault="00A958B9">
      <w:pPr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W w:w="1491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48"/>
        <w:gridCol w:w="12246"/>
        <w:gridCol w:w="1417"/>
      </w:tblGrid>
      <w:tr w:rsidR="00927122">
        <w:trPr>
          <w:cantSplit/>
          <w:trHeight w:val="454"/>
        </w:trPr>
        <w:tc>
          <w:tcPr>
            <w:tcW w:w="1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Wyszczególnienie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927122" w:rsidRDefault="00A958B9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Kwota</w:t>
            </w:r>
          </w:p>
        </w:tc>
      </w:tr>
      <w:tr w:rsidR="00927122">
        <w:trPr>
          <w:trHeight w:val="680"/>
        </w:trPr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hideMark/>
          </w:tcPr>
          <w:p w:rsidR="00927122" w:rsidRDefault="00927122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</w:p>
          <w:p w:rsidR="00927122" w:rsidRDefault="00A958B9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Dochody</w:t>
            </w:r>
          </w:p>
        </w:tc>
        <w:tc>
          <w:tcPr>
            <w:tcW w:w="122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Wpływy z opłat stanowiących dochody jednostek samorządu terytorialnego na podstawie ustawy o wychowaniu w trzeźwości i przeciwdziałaniu alkoholizmowi, w tym: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 xml:space="preserve">4 000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000</w:t>
            </w:r>
            <w:proofErr w:type="spellEnd"/>
          </w:p>
        </w:tc>
      </w:tr>
      <w:tr w:rsidR="00927122">
        <w:trPr>
          <w:trHeight w:val="227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22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 xml:space="preserve">– wpływy z opłat za zezwolenia na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sprzedaż alkoholu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 xml:space="preserve">4 000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000</w:t>
            </w:r>
            <w:proofErr w:type="spellEnd"/>
          </w:p>
        </w:tc>
      </w:tr>
      <w:tr w:rsidR="00927122">
        <w:trPr>
          <w:trHeight w:val="680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hideMark/>
          </w:tcPr>
          <w:p w:rsidR="00927122" w:rsidRDefault="00927122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</w:p>
          <w:p w:rsidR="00927122" w:rsidRDefault="00A958B9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Wydatki</w:t>
            </w:r>
          </w:p>
        </w:tc>
        <w:tc>
          <w:tcPr>
            <w:tcW w:w="122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Wydatki finansowane na zasadach określonych w ustawie o wychowaniu w trzeźwości i przeciwdziałaniu alkoholizmowi na realizację zadań: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 xml:space="preserve">4 000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000</w:t>
            </w:r>
            <w:proofErr w:type="spellEnd"/>
          </w:p>
        </w:tc>
      </w:tr>
      <w:tr w:rsidR="00927122">
        <w:trPr>
          <w:trHeight w:val="227"/>
        </w:trPr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27122" w:rsidRDefault="00A958B9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224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 xml:space="preserve">ujętych w Gminnym Programie Profilaktyki i Rozwiązywania Problemów 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Alkoholowych oraz Przeciwdziałania Narkomanii (art. 18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  <w:vertAlign w:val="superscript"/>
              </w:rPr>
              <w:t>2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 ustawy), w tym: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 xml:space="preserve">4 000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000</w:t>
            </w:r>
            <w:proofErr w:type="spellEnd"/>
          </w:p>
        </w:tc>
      </w:tr>
      <w:tr w:rsidR="00927122">
        <w:trPr>
          <w:trHeight w:val="227"/>
        </w:trPr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851 85153</w:t>
            </w:r>
          </w:p>
        </w:tc>
        <w:tc>
          <w:tcPr>
            <w:tcW w:w="12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Zwalczanie narkomanii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215 416</w:t>
            </w:r>
          </w:p>
        </w:tc>
      </w:tr>
      <w:tr w:rsidR="00927122">
        <w:trPr>
          <w:trHeight w:val="227"/>
        </w:trPr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851 85154</w:t>
            </w:r>
          </w:p>
        </w:tc>
        <w:tc>
          <w:tcPr>
            <w:tcW w:w="12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927122" w:rsidRDefault="00A958B9">
            <w:pP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Przeciwdziałanie alkoholizmowi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27122" w:rsidRDefault="00A958B9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3 784 584</w:t>
            </w:r>
          </w:p>
        </w:tc>
      </w:tr>
    </w:tbl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 w:rsidR="00927122" w:rsidRDefault="00927122">
      <w:pPr>
        <w:ind w:left="340" w:hanging="34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sectPr w:rsidR="00927122" w:rsidSect="00927122">
      <w:footerReference w:type="default" r:id="rId19"/>
      <w:pgSz w:w="16838" w:h="11906" w:orient="landscape"/>
      <w:pgMar w:top="1418" w:right="1021" w:bottom="1021" w:left="1021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122" w:rsidRDefault="00927122" w:rsidP="00927122">
      <w:r>
        <w:separator/>
      </w:r>
    </w:p>
  </w:endnote>
  <w:endnote w:type="continuationSeparator" w:id="0">
    <w:p w:rsidR="00927122" w:rsidRDefault="00927122" w:rsidP="009271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2712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9A4B30">
            <w:rPr>
              <w:noProof/>
              <w:sz w:val="18"/>
            </w:rPr>
            <w:t>5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927122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9A4B30">
            <w:rPr>
              <w:noProof/>
              <w:sz w:val="18"/>
            </w:rPr>
            <w:t>16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927122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9A4B30">
            <w:rPr>
              <w:noProof/>
              <w:sz w:val="18"/>
            </w:rPr>
            <w:t>18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927122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9A4B30">
            <w:rPr>
              <w:noProof/>
              <w:sz w:val="18"/>
            </w:rPr>
            <w:t>51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927122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9A4B30">
            <w:rPr>
              <w:noProof/>
              <w:sz w:val="18"/>
            </w:rPr>
            <w:t>52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927122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9A4B30">
            <w:rPr>
              <w:noProof/>
              <w:sz w:val="18"/>
            </w:rPr>
            <w:t>53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927122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9A4B30">
            <w:rPr>
              <w:noProof/>
              <w:sz w:val="18"/>
            </w:rPr>
            <w:t>54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927122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9A4B30">
            <w:rPr>
              <w:noProof/>
              <w:sz w:val="18"/>
            </w:rPr>
            <w:t>57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927122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1826F3">
            <w:rPr>
              <w:noProof/>
              <w:sz w:val="18"/>
            </w:rPr>
            <w:t>58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927122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 w:rsidR="001826F3">
            <w:rPr>
              <w:noProof/>
              <w:sz w:val="18"/>
            </w:rPr>
            <w:t>60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927122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>
            <w:rPr>
              <w:noProof/>
              <w:sz w:val="18"/>
            </w:rPr>
            <w:t>62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6"/>
      <w:gridCol w:w="3288"/>
    </w:tblGrid>
    <w:tr w:rsidR="00927122">
      <w:tc>
        <w:tcPr>
          <w:tcW w:w="657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3288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>
            <w:rPr>
              <w:noProof/>
              <w:sz w:val="18"/>
            </w:rPr>
            <w:t>65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4"/>
      <w:gridCol w:w="4932"/>
    </w:tblGrid>
    <w:tr w:rsidR="00927122"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rPr>
              <w:sz w:val="18"/>
            </w:rPr>
          </w:pPr>
          <w:r>
            <w:rPr>
              <w:sz w:val="18"/>
            </w:rPr>
            <w:t>Id: F0CC1F9C-622F-4F2C-B729-BC22C45910FC.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27122" w:rsidRDefault="00A958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2712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76F">
            <w:rPr>
              <w:sz w:val="18"/>
            </w:rPr>
            <w:fldChar w:fldCharType="separate"/>
          </w:r>
          <w:r>
            <w:rPr>
              <w:noProof/>
              <w:sz w:val="18"/>
            </w:rPr>
            <w:t>66</w:t>
          </w:r>
          <w:r w:rsidR="00927122">
            <w:rPr>
              <w:sz w:val="18"/>
            </w:rPr>
            <w:fldChar w:fldCharType="end"/>
          </w:r>
        </w:p>
      </w:tc>
    </w:tr>
  </w:tbl>
  <w:p w:rsidR="00927122" w:rsidRDefault="0092712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122" w:rsidRDefault="00927122" w:rsidP="00927122">
      <w:r>
        <w:separator/>
      </w:r>
    </w:p>
  </w:footnote>
  <w:footnote w:type="continuationSeparator" w:id="0">
    <w:p w:rsidR="00927122" w:rsidRDefault="00927122" w:rsidP="009271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826F3"/>
    <w:rsid w:val="0091276F"/>
    <w:rsid w:val="00927122"/>
    <w:rsid w:val="009A4B30"/>
    <w:rsid w:val="00A77B3E"/>
    <w:rsid w:val="00A958B9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2712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B8F86-2823-4984-8152-47BB92649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66</Pages>
  <Words>33030</Words>
  <Characters>110299</Characters>
  <Application>Microsoft Office Word</Application>
  <DocSecurity>0</DocSecurity>
  <Lines>919</Lines>
  <Paragraphs>286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143043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XXVI/224/25 z dnia 15 grudnia 2025 r.</dc:title>
  <dc:subject>w sprawie uchwały budżetowej miasta Bytomia na 2026^rok</dc:subject>
  <dc:creator>asteuer</dc:creator>
  <cp:lastModifiedBy>asteuer</cp:lastModifiedBy>
  <cp:revision>5</cp:revision>
  <dcterms:created xsi:type="dcterms:W3CDTF">2025-12-18T08:01:00Z</dcterms:created>
  <dcterms:modified xsi:type="dcterms:W3CDTF">2025-12-18T11:19:00Z</dcterms:modified>
  <cp:category>Akt prawny</cp:category>
</cp:coreProperties>
</file>