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D0ED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D0ED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D0ED0">
      <w:pPr>
        <w:keepNext/>
        <w:spacing w:after="480" w:line="276" w:lineRule="auto"/>
        <w:jc w:val="center"/>
      </w:pPr>
      <w:r>
        <w:rPr>
          <w:b/>
        </w:rPr>
        <w:t>w sprawie Zespołu Przyrodniczo-Krajobrazowego „Żabie Doły w Bytomiu”</w:t>
      </w:r>
    </w:p>
    <w:p w:rsidR="00A77B3E" w:rsidRDefault="00BD0ED0">
      <w:pPr>
        <w:keepLines/>
        <w:spacing w:before="120" w:after="120" w:line="276" w:lineRule="auto"/>
        <w:ind w:firstLine="227"/>
      </w:pPr>
      <w:r>
        <w:t>Na podstawie art. 7 ust. 1 pkt 1 i art. 18 ust. 2 pkt 15 ustawy z dnia 8 marca 1990 r.</w:t>
      </w:r>
      <w:r>
        <w:br/>
        <w:t>o samorządzie gminnym (Dz. U. z 2025 r. poz. 1153) w związku z art. 44 ust. 3a i 3b oraz art. 45 ust. 1 pkt 1-9, 11 ustawy z dnia 16 kwietnia 2004 r. o ochronie przyrody (Dz. U. z 2024 r. poz. 1478, z późn. zm.), po uzgodnieniu z Regionalnym Dyrektorem Ochrony Środowiska w Katowicach uchwala się, co następuje: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Powierzchnia Zespołu Przyrodniczo-Krajobrazowego „Żabie Doły w Bytomiu”,</w:t>
      </w:r>
      <w:r>
        <w:br/>
        <w:t xml:space="preserve">zwanego dalej „Zespołem”, obejmuje obszar o powierzchni 58,14 ha, w tym działki </w:t>
      </w:r>
      <w:r>
        <w:br/>
        <w:t>o numerach geodezyjnych, których wykaz określa załącznik nr 1 do niniejszej uchwały.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Położenie i przebieg granicy Zespołu w postaci współrzędnych punktów załamania</w:t>
      </w:r>
      <w:r>
        <w:rPr>
          <w:color w:val="000000"/>
          <w:u w:color="000000"/>
        </w:rPr>
        <w:br/>
        <w:t>granic określa załącznik nr 2 do niniejszej uchwały.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Położenie i przebieg granicy Zespołu w formie graficznej określa załącznik</w:t>
      </w:r>
      <w:r>
        <w:rPr>
          <w:color w:val="000000"/>
          <w:u w:color="000000"/>
        </w:rPr>
        <w:br/>
        <w:t>nr 3 do niniejszej uchwały.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Zespołu jest ochrona zróżnicowanego kompleksu ekosystemów wykształconych na obszarach poprzemysłowych, a w szczególności obszarów wodno- błotnych stanowiących siedlisko ornitofauny oraz zachowanie i podniesienie wartości przyrodniczych, krajobrazowych, a także funkcji korytarza ekologicznego.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stosunku do Zespołu wprowadza się następujące zakazy: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niszczenia, uszkadzania lub przekształcania obszaru;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wykonywania prac ziemnych trwale zniekształcających rzeźbę terenu, z wyjątkiem prac związanych z zabezpieczeniem przeciwpowodziowym albo budową, odbudową, utrzymaniem, remontem lub naprawą urządzeń wodnych;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uszkadzania i zanieczyszczania gleby;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dokonywania zmian stosunków wodnych, jeśli te zmiany nie służą ochronie przyrody albo racjonalnej gospodarce rolnej, leśnej, wodnej lub rybackiej;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likwidowania, zasypywania i przekształcania naturalnych zbiorników wodnych, starorzeczy oraz obszarów wodno-błotnych;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wylewania gnojowicy, z wyjątkiem nawożenia użytkowanych gruntów rolnych;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zmiany sposobu użytkowania ziemi;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wydobywania do celów gospodarczych skał, w tym torfu oraz skamieniałości, w tym kopalnych szczątków roślin i zwierząt, a także minerałów;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umyślnego zabijania dziko występujących zwierząt, niszczenia nor, legowisk zwierzęcych oraz tarlisk i złożonej ikry, z wyjątkiem amatorskiego połowu ryb oraz czynności związanych z racjonalną gospodarką rolną, leśną, rybacką i łowiecką;</w:t>
      </w:r>
    </w:p>
    <w:p w:rsidR="00A77B3E" w:rsidRDefault="00BD0ED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umieszczania tablic reklamowych.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ramach działalności z zakresu ochrony czynnej obszaru, w stosunku do Zespołu ustala się możliwość dokonywania zabiegów pielęgnacyjno-zabezpieczających zieleni, zgodnych z ogólnie przyjętymi przepisami prawa.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Nadzór nad Zespołem sprawuje Prezydent Miasta Bytomia.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D0ED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BD0ED0">
      <w:pPr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25"/>
        <w:gridCol w:w="4295"/>
        <w:gridCol w:w="4462"/>
      </w:tblGrid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346DE1" w:rsidRDefault="00BD0ED0" w:rsidP="00346DE1">
            <w:pPr>
              <w:jc w:val="center"/>
              <w:rPr>
                <w:color w:val="000000"/>
                <w:u w:color="000000"/>
              </w:rPr>
            </w:pPr>
            <w:r w:rsidRPr="00346DE1">
              <w:t>Lp.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346DE1" w:rsidRDefault="00BD0ED0" w:rsidP="00346DE1">
            <w:pPr>
              <w:jc w:val="center"/>
              <w:rPr>
                <w:color w:val="000000"/>
                <w:u w:color="000000"/>
              </w:rPr>
            </w:pPr>
            <w:r w:rsidRPr="00346DE1">
              <w:t>Numer działki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346DE1" w:rsidRDefault="00BD0ED0" w:rsidP="00346DE1">
            <w:pPr>
              <w:jc w:val="center"/>
              <w:rPr>
                <w:color w:val="000000"/>
                <w:u w:color="000000"/>
              </w:rPr>
            </w:pPr>
            <w:r w:rsidRPr="00346DE1">
              <w:t>Obręb ewidencyjny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1918/160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2263/196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2065/289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1760/160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593/264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2269/181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1926/180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1896/145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156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1725/152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2255/227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1869/264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2257/212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2256/227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1924/163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2270/180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2262/211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1708/158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1902/148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1910/148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1723/153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1906/152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2258/212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1873/252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155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594/265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1898/146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29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1748/180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1920/161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1917/160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2242/242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2654/149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1709/158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2251/228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1871/265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lastRenderedPageBreak/>
              <w:t>37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1914/146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1757/161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39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1711/157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1908/149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1712/157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2252/228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2266/195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2655/143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2260/211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1889/164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2259/212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1881/166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49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1719/149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1901/148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2249/241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2234/265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2085/266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2241/251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2245/242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2237/252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2265/196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2063/288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59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2246/241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2071/301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2233/264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2254/227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2232/264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2059/277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2061/278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1724/152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69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2067/295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3039/152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2264/196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2649/180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1655/162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1656/161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3036/150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lastRenderedPageBreak/>
              <w:t>77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1895/145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1929/181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79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1675/149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1897/146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2235/265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1923/163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3035/150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3042/152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1913/146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1662/144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2239/251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2650/168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89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3043/154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2238/252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1652/163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3037/151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3038/151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1909/148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1919/161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3041/152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1905/152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1893/144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99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2244/242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2261/211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2253/228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2247/241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2243/242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2267/195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2240/251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2236/252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2272/154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1715/168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109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1892/164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1912/147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1900/147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2069/296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1743/168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2651/146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653/166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1888/164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lastRenderedPageBreak/>
              <w:t>117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3165/154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1884/180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119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2271/180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1925/180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1927/180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1880/166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1885/180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1887/165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1886/165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1644/166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1672/148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1663/145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129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2268/181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1762/144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1754/162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1894/144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1922/162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1921/162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1931/195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1907/149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1706/159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1705/159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139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3040/152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1911/147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1899/147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1722/153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2058/277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2248/241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2250/228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2084/266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1891/164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1890/164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149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1916/168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479/12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168/10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477/8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208/17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209/17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40/17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202/3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lastRenderedPageBreak/>
              <w:t>157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203/3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511/12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159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512/12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205/8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Rozbark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628/186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746/209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625/185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474/184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624/184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949/209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623/185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1013/188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169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452/183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1011/191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1567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288/191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1016/189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287/209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1015/189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626/184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943/210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622/184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179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627/185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279/210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1616/206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275/207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1617/206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1012/191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1014/188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1621/208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284/207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1620/208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189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1619/207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1618/207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1622/209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1111/183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747/210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Łagiewniki</w:t>
            </w:r>
          </w:p>
        </w:tc>
      </w:tr>
      <w:tr w:rsidR="00867D34" w:rsidRPr="00346DE1" w:rsidTr="0058169A">
        <w:trPr>
          <w:trHeight w:hRule="exact" w:val="351"/>
        </w:trPr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jc w:val="center"/>
              <w:rPr>
                <w:color w:val="000000"/>
                <w:u w:color="000000"/>
              </w:rPr>
            </w:pPr>
            <w:r w:rsidRPr="00346DE1">
              <w:t>194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1623/209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346DE1" w:rsidRDefault="00BD0ED0">
            <w:pPr>
              <w:rPr>
                <w:color w:val="000000"/>
                <w:u w:color="000000"/>
              </w:rPr>
            </w:pPr>
            <w:r w:rsidRPr="00346DE1">
              <w:t>Bytom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BD0ED0">
      <w:pPr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02"/>
        <w:gridCol w:w="3990"/>
        <w:gridCol w:w="3990"/>
      </w:tblGrid>
      <w:tr w:rsidR="00867D34" w:rsidTr="0058169A">
        <w:trPr>
          <w:trHeight w:hRule="exact" w:val="680"/>
        </w:trPr>
        <w:tc>
          <w:tcPr>
            <w:tcW w:w="993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Układ współrzędnych płaskich prostokątnych</w:t>
            </w:r>
            <w:r>
              <w:rPr>
                <w:color w:val="000000"/>
                <w:u w:color="000000"/>
              </w:rPr>
              <w:br/>
              <w:t>PL-2000 południk 18</w:t>
            </w:r>
          </w:p>
        </w:tc>
      </w:tr>
      <w:tr w:rsidR="00867D34" w:rsidTr="0058169A">
        <w:trPr>
          <w:trHeight w:hRule="exact" w:val="34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Nr pkt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Y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5578210,63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6567765,89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5578199,68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6567741,06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5578183,16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6567703,57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5578169,91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6567680,83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5578114,11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6567599,61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5578092,72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6567584,14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5578027,20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6567593,62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5577979,39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6567597,78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5577968,52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6567597,84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5577962,39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6567597,87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5577948,10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6567602,77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5577859,52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6567608,56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5577812,72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6567611,96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5577812,04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6567615,49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5577702,38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6567620,01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5577702,57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6567629,56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5577674,37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6567632,87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5577668,10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6567620,57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5577585,87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6567620,87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5577568,98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6567621,70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5577540,60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6567621,41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5577520,47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6567622,52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5577473,18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6567625,14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5577463,59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6567624,80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5577461,84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6567624,73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5577447,74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6567624,23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5577408,19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6567625,27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5577379,81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6567626,93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5577378,59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6567631,25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5577371,93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6567666,38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5577347,64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6567658,12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5577324,34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6567650,63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33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5577302,72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6567646,99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5577280,79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6567643,36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5577269,47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6567641,67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5577246,65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6567641,28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5577222,05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6567642,15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5577198,59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6567643,30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5577188,71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6567643,64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5577174,57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6567644,02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5577162,72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6567644,67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5577158,63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6567644,95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5577151,66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6567645,19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5577129,86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6567646,38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5577107,82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6567647,30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5577082,21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6567648,05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5577056,84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6567648,80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5577056,04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6567652,64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5577044,61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6567654,66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5577033,70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6567656,59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5577008,62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6567661,12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5576985,86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6567669,87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5576960,92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6567680,27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5576937,15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6567691,18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5576931,37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6567694,32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5576927,48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6567694,28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5576918,13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6567713,85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5576896,83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6567746,86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5576874,72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6567769,74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5576852,78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6567791,60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5576830,37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6567812,21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5576821,45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6567821,65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5576818,13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6567841,68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5576813,68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6567851,41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5576810,14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6567861,10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5576807,71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6567873,90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5576801,47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6567879,27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5576799,64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6567880,45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5576827,96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6567922,34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5576872,44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6567937,82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5576905,47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6567944,03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5576950,75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6567947,07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5576977,84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6567948,51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5577002,94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6567950,26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5577046,30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6567950,21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5577095,40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6567949,72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5577109,62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6567950,47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5577122,63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6567951,47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79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5577134,86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6567952,41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5577174,64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6567954,01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5577260,08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6567958,76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5577302,02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6567955,40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5577350,95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6567955,71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5577579,71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6567957,51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5577714,62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6567960,31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5577715,79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6567965,03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5577719,16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6567967,96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5577746,65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6567995,94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89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5577770,87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6568005,32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5577771,72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6568002,72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5577797,99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6568013,96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5577806,35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6568018,94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5577816,92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6568025,41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5577837,21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6568038,41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5577856,43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6568050,72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5577878,47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6568064,84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5577911,40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6568093,10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5577945,49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6568122,23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99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5577995,60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6568189,85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5578071,67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6568254,69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5578157,07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6568274,69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5578251,53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6568296,21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5578288,69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6568304,86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5578298,39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6568292,10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5578301,80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6568276,59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5578298,89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6568272,97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107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5578338,05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6567801,17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108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5578310,29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6567793,81</w:t>
            </w:r>
          </w:p>
        </w:tc>
      </w:tr>
      <w:tr w:rsidR="00867D34" w:rsidTr="0058169A">
        <w:trPr>
          <w:trHeight w:hRule="exact" w:val="363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5578210,63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BD0ED0">
            <w:pPr>
              <w:jc w:val="center"/>
              <w:rPr>
                <w:color w:val="000000"/>
                <w:u w:color="000000"/>
              </w:rPr>
            </w:pPr>
            <w:r>
              <w:t>6567765,89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BD0ED0">
      <w:pPr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BD0ED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655884" cy="7868748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9" r:link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5884" cy="786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867D34" w:rsidRDefault="00BD0ED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lastRenderedPageBreak/>
        <w:t>uzasadnienie</w:t>
      </w:r>
    </w:p>
    <w:p w:rsidR="00867D34" w:rsidRDefault="00BD0ED0">
      <w:pPr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Wobec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faktu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związanego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zmianami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zapisów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przełomie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ostatnich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lat,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Zespołu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Przyrodniczo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-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Krajobrazowego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„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Żabie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Doły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”,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który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został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powołany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aktem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prawnym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1997 r.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posiada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aktualnie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realnej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prawnej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co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narażony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degradację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skutek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między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innymi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prac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budowlanych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działań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gospodarczych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związku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powyższym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została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przeprowadzona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waloryzacja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przyrodnicza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która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wskazuje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że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dalsze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kierunki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naturalnej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sukcesji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(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który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był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poddany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silnej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presji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antropogenicznej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), ale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przede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wszystkim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trwałość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zbiorowisk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szuwarowych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zależy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od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przyszłej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czynnej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Szczególnie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istotnym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elementem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zachowania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wyżej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wymienionego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formie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kształcie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który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pozwoli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utrzymanie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rozwój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ekosystemów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zależnych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od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środowiska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wodnego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gospodarka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wodami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opadowymi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Racjonalne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gospodarowanie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wodą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będzie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miało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wpływ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ustabilizowanie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poziomu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wody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takim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poziomie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aby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dochodziło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do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znacznego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wypłycania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zbiorników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zarastania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Dlatego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aby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skutecznie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objąć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„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Żabich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Dołów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”,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zostaną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wprowadzone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polegające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przywróceniu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użytkowania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ekstensywnego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łąkowych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ograniczen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rozprzestrzeniania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gatunków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inwazyjnych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przeciwdziałan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działalności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rozbiórkowej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zwałowisk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,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oddziałuje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negatywnie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ekosystemy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„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Ża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bich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Dołów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”.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Wprowadzenie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zakazów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Zespole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Przyrodniczo-Krajobrazowym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„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Żabie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Doły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”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wynika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potrzeby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unikalnych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walorów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przyrodniczych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krajobrazowych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Celem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zakazów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zapewnienie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trwałości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ekosystemów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zachowanie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bioróżnorodności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także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integralności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przed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negatywnymi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skutkami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działalności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człowieka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kolei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różnice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zakazach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między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dwóch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miast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Chorzowa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Bytomia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mają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celu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uwzględnienie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specyficznych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warunków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potrzeb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różnorodnych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działalności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lokalnych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Wprowadzenie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odstępstw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od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zakazów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dotyczących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obszaru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kluczowe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dla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efektywnego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zgodnego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prawem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zarządzania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terenami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Umożliwienie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przeprowadzania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zabiegów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pielęgnacyjno-zabezpieczających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zieleni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ma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celu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zachowanie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bioróżnorodności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Dbałość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roślinność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sprzyja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jej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adaptacji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do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zmieniających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warunków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co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kolei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stabilizuje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ekosystem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Działania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powinny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być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zgodne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przyjętymi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standardami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co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minimalizuje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negatywny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wpływ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środowisko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umożliwia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monitorowanie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jego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stanu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Kluczowe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również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efektywne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zarządzanie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wodami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opadowymi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oczyszczanie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co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zmniejsza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ryzyko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zanieczyszczenia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erozji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zbiorników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Na obszarze Zespołu Przyrodniczo-Krajobrazowego „Żabie Doły” nie istnieją obszary parków kulturowych.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Uzyskanie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pozytywnej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opinii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organów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nadzorujących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zapewnia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dodatkowe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zabezpieczenie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dla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procesów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Takie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praktyki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wspierają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trwałość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ekosystemów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wpisują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strategię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zrównoważonego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rozwoju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umożliwiając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harmonijne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współistnienie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ludzi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natury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cennych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zasobów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przyrodniczych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Projekt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uchwały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został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uzgodniony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Regionalnym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Dyrektorem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Ochrony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Środowiska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Katowicach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</w:p>
    <w:p w:rsidR="00867D34" w:rsidRDefault="00867D34">
      <w:pPr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</w:p>
    <w:p w:rsidR="00867D34" w:rsidRDefault="00BD0ED0">
      <w:pPr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Biorąc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powyższe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pod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uwagę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podjęcie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przez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Radę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Miejską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Bytomiu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uchwały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uzasadnione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</w:t>
      </w:r>
    </w:p>
    <w:p w:rsidR="00867D34" w:rsidRDefault="00867D34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867D34" w:rsidRDefault="00867D34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867D34" w:rsidSect="00867D34">
      <w:footerReference w:type="default" r:id="rId12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117" w:rsidRDefault="00945117" w:rsidP="00867D34">
      <w:r>
        <w:separator/>
      </w:r>
    </w:p>
  </w:endnote>
  <w:endnote w:type="continuationSeparator" w:id="0">
    <w:p w:rsidR="00945117" w:rsidRDefault="00945117" w:rsidP="00867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6DE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rPr>
              <w:sz w:val="18"/>
            </w:rPr>
          </w:pPr>
          <w:r>
            <w:rPr>
              <w:sz w:val="18"/>
            </w:rPr>
            <w:t>Id: 5444F7A4-3E8F-4EAA-8D87-1CC1F84EEF76.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78C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78C4">
            <w:rPr>
              <w:sz w:val="18"/>
            </w:rPr>
            <w:fldChar w:fldCharType="separate"/>
          </w:r>
          <w:r w:rsidR="00B451A3">
            <w:rPr>
              <w:noProof/>
              <w:sz w:val="18"/>
            </w:rPr>
            <w:t>2</w:t>
          </w:r>
          <w:r w:rsidR="006B78C4">
            <w:rPr>
              <w:sz w:val="18"/>
            </w:rPr>
            <w:fldChar w:fldCharType="end"/>
          </w:r>
        </w:p>
      </w:tc>
    </w:tr>
  </w:tbl>
  <w:p w:rsidR="00346DE1" w:rsidRDefault="00346DE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6DE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rPr>
              <w:sz w:val="18"/>
            </w:rPr>
          </w:pPr>
          <w:r>
            <w:rPr>
              <w:sz w:val="18"/>
            </w:rPr>
            <w:t>Id: 5444F7A4-3E8F-4EAA-8D87-1CC1F84EEF76.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78C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78C4">
            <w:rPr>
              <w:sz w:val="18"/>
            </w:rPr>
            <w:fldChar w:fldCharType="separate"/>
          </w:r>
          <w:r w:rsidR="00B451A3">
            <w:rPr>
              <w:noProof/>
              <w:sz w:val="18"/>
            </w:rPr>
            <w:t>7</w:t>
          </w:r>
          <w:r w:rsidR="006B78C4">
            <w:rPr>
              <w:sz w:val="18"/>
            </w:rPr>
            <w:fldChar w:fldCharType="end"/>
          </w:r>
        </w:p>
      </w:tc>
    </w:tr>
  </w:tbl>
  <w:p w:rsidR="00346DE1" w:rsidRDefault="00346DE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6DE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rPr>
              <w:sz w:val="18"/>
            </w:rPr>
          </w:pPr>
          <w:r>
            <w:rPr>
              <w:sz w:val="18"/>
            </w:rPr>
            <w:t>Id: 5444F7A4-3E8F-4EAA-8D87-1CC1F84EEF76.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78C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78C4">
            <w:rPr>
              <w:sz w:val="18"/>
            </w:rPr>
            <w:fldChar w:fldCharType="separate"/>
          </w:r>
          <w:r w:rsidR="00B451A3">
            <w:rPr>
              <w:noProof/>
              <w:sz w:val="18"/>
            </w:rPr>
            <w:t>10</w:t>
          </w:r>
          <w:r w:rsidR="006B78C4">
            <w:rPr>
              <w:sz w:val="18"/>
            </w:rPr>
            <w:fldChar w:fldCharType="end"/>
          </w:r>
        </w:p>
      </w:tc>
    </w:tr>
  </w:tbl>
  <w:p w:rsidR="00346DE1" w:rsidRDefault="00346DE1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6DE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rPr>
              <w:sz w:val="18"/>
            </w:rPr>
          </w:pPr>
          <w:r>
            <w:rPr>
              <w:sz w:val="18"/>
            </w:rPr>
            <w:t>Id: 5444F7A4-3E8F-4EAA-8D87-1CC1F84EEF76.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78C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78C4">
            <w:rPr>
              <w:sz w:val="18"/>
            </w:rPr>
            <w:fldChar w:fldCharType="separate"/>
          </w:r>
          <w:r w:rsidR="00B451A3">
            <w:rPr>
              <w:noProof/>
              <w:sz w:val="18"/>
            </w:rPr>
            <w:t>11</w:t>
          </w:r>
          <w:r w:rsidR="006B78C4">
            <w:rPr>
              <w:sz w:val="18"/>
            </w:rPr>
            <w:fldChar w:fldCharType="end"/>
          </w:r>
        </w:p>
      </w:tc>
    </w:tr>
  </w:tbl>
  <w:p w:rsidR="00346DE1" w:rsidRDefault="00346DE1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346DE1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rPr>
              <w:sz w:val="18"/>
            </w:rPr>
          </w:pPr>
          <w:r>
            <w:rPr>
              <w:sz w:val="18"/>
            </w:rPr>
            <w:t>Id: 5444F7A4-3E8F-4EAA-8D87-1CC1F84EEF76.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346DE1" w:rsidRDefault="00346D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78C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78C4">
            <w:rPr>
              <w:sz w:val="18"/>
            </w:rPr>
            <w:fldChar w:fldCharType="separate"/>
          </w:r>
          <w:r w:rsidR="00B451A3">
            <w:rPr>
              <w:noProof/>
              <w:sz w:val="18"/>
            </w:rPr>
            <w:t>12</w:t>
          </w:r>
          <w:r w:rsidR="006B78C4">
            <w:rPr>
              <w:sz w:val="18"/>
            </w:rPr>
            <w:fldChar w:fldCharType="end"/>
          </w:r>
        </w:p>
      </w:tc>
    </w:tr>
  </w:tbl>
  <w:p w:rsidR="00346DE1" w:rsidRDefault="00346DE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117" w:rsidRDefault="00945117" w:rsidP="00867D34">
      <w:r>
        <w:separator/>
      </w:r>
    </w:p>
  </w:footnote>
  <w:footnote w:type="continuationSeparator" w:id="0">
    <w:p w:rsidR="00945117" w:rsidRDefault="00945117" w:rsidP="00867D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30C98"/>
    <w:rsid w:val="002D632A"/>
    <w:rsid w:val="00346DE1"/>
    <w:rsid w:val="003F0B90"/>
    <w:rsid w:val="00527237"/>
    <w:rsid w:val="005815D7"/>
    <w:rsid w:val="0058169A"/>
    <w:rsid w:val="006B78C4"/>
    <w:rsid w:val="00867D34"/>
    <w:rsid w:val="008B0730"/>
    <w:rsid w:val="00945117"/>
    <w:rsid w:val="00A77B3E"/>
    <w:rsid w:val="00AC4720"/>
    <w:rsid w:val="00B451A3"/>
    <w:rsid w:val="00BD0ED0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7D3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46D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46DE1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image" Target="ZalacznikDA192934-CA92-48A3-96EE-78DEE8E6B31C.pn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1756</Words>
  <Characters>12198</Characters>
  <Application>Microsoft Office Word</Application>
  <DocSecurity>0</DocSecurity>
  <Lines>101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13927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Zespołu Przyrodniczo-Krajobrazowego „Żabie Doły w^Bytomiu”</dc:subject>
  <dc:creator>mkudra</dc:creator>
  <cp:lastModifiedBy>asteuer</cp:lastModifiedBy>
  <cp:revision>2</cp:revision>
  <dcterms:created xsi:type="dcterms:W3CDTF">2025-12-08T07:37:00Z</dcterms:created>
  <dcterms:modified xsi:type="dcterms:W3CDTF">2025-12-08T07:37:00Z</dcterms:modified>
  <cp:category>Akt prawny</cp:category>
</cp:coreProperties>
</file>