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DE5B47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E5B47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54.85pt;width:159.7pt;height:63.85pt;z-index:251660288" stroked="f">
            <v:textbox style="mso-next-textbox:#_x0000_s1028">
              <w:txbxContent>
                <w:p w:rsidR="00A97326" w:rsidRPr="00F77892" w:rsidRDefault="00A97326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97326" w:rsidRPr="00F77892" w:rsidRDefault="00A9732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Tymoteusz Jabłoński</w:t>
                  </w:r>
                </w:p>
                <w:p w:rsidR="00A97326" w:rsidRPr="00F77892" w:rsidRDefault="00A9732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97326" w:rsidRPr="00F77892" w:rsidRDefault="00A9732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97326" w:rsidRDefault="00A9732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97326" w:rsidRPr="00F443D6" w:rsidRDefault="00A9732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97326" w:rsidRPr="00C235C2" w:rsidRDefault="00A9732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97326" w:rsidRPr="00F443D6" w:rsidRDefault="00A9732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97326" w:rsidRPr="00C235C2" w:rsidRDefault="00A9732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97326" w:rsidRDefault="00A97326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40E1">
        <w:rPr>
          <w:rFonts w:ascii="Arial" w:hAnsi="Arial" w:cs="Arial"/>
        </w:rPr>
        <w:t>2</w:t>
      </w:r>
      <w:r w:rsidR="00E65E63">
        <w:rPr>
          <w:rFonts w:ascii="Arial" w:hAnsi="Arial" w:cs="Arial"/>
        </w:rPr>
        <w:t>36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40E1">
        <w:rPr>
          <w:rFonts w:ascii="Arial" w:hAnsi="Arial" w:cs="Arial"/>
        </w:rPr>
        <w:t>5</w:t>
      </w:r>
      <w:r w:rsidR="00E65E63">
        <w:rPr>
          <w:rFonts w:ascii="Arial" w:hAnsi="Arial" w:cs="Arial"/>
        </w:rPr>
        <w:t>99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1C07A7">
        <w:rPr>
          <w:rFonts w:ascii="Arial" w:hAnsi="Arial" w:cs="Arial"/>
        </w:rPr>
        <w:t xml:space="preserve">nieprawidłowego stanu nawierzchni jezdni przy ulicy </w:t>
      </w:r>
      <w:r w:rsidR="00AA255D">
        <w:rPr>
          <w:rFonts w:ascii="Arial" w:hAnsi="Arial" w:cs="Arial"/>
        </w:rPr>
        <w:t>Szymały 208 w Bytomiu.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A255D" w:rsidRPr="005D26AE" w:rsidRDefault="007762C9" w:rsidP="005D26AE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>w. uprzejmie informuję</w:t>
      </w:r>
      <w:r w:rsidR="00A677C0">
        <w:rPr>
          <w:rFonts w:ascii="Arial" w:hAnsi="Arial" w:cs="Arial"/>
        </w:rPr>
        <w:t xml:space="preserve">, </w:t>
      </w:r>
      <w:r w:rsidR="00E33305">
        <w:rPr>
          <w:rFonts w:ascii="Arial" w:hAnsi="Arial" w:cs="Arial"/>
        </w:rPr>
        <w:br/>
      </w:r>
      <w:r w:rsidR="005D26AE">
        <w:rPr>
          <w:rFonts w:ascii="Arial" w:hAnsi="Arial" w:cs="Arial"/>
        </w:rPr>
        <w:t>d</w:t>
      </w:r>
      <w:r w:rsidR="00AA255D" w:rsidRPr="005D26AE">
        <w:rPr>
          <w:rFonts w:ascii="Arial" w:hAnsi="Arial" w:cs="Arial"/>
        </w:rPr>
        <w:t>okonano oględzin wskazanego miejsca w rejonie budynku Szymały 208 w Bytomiu.</w:t>
      </w:r>
    </w:p>
    <w:p w:rsidR="00AA255D" w:rsidRPr="005D26AE" w:rsidRDefault="00AA255D" w:rsidP="005D26AE">
      <w:pPr>
        <w:spacing w:line="276" w:lineRule="auto"/>
        <w:ind w:firstLine="708"/>
        <w:jc w:val="both"/>
        <w:rPr>
          <w:rFonts w:ascii="Arial" w:hAnsi="Arial" w:cs="Arial"/>
        </w:rPr>
      </w:pPr>
      <w:r w:rsidRPr="005D26AE">
        <w:rPr>
          <w:rFonts w:ascii="Arial" w:hAnsi="Arial" w:cs="Arial"/>
        </w:rPr>
        <w:t>Zarządca drogi w pierwszej kolejności przeprowadza</w:t>
      </w:r>
      <w:r w:rsidR="00492139" w:rsidRPr="005D26AE">
        <w:rPr>
          <w:rFonts w:ascii="Arial" w:hAnsi="Arial" w:cs="Arial"/>
        </w:rPr>
        <w:t xml:space="preserve"> w ramach posiadanych środków </w:t>
      </w:r>
      <w:r w:rsidRPr="005D26AE">
        <w:rPr>
          <w:rFonts w:ascii="Arial" w:hAnsi="Arial" w:cs="Arial"/>
        </w:rPr>
        <w:t xml:space="preserve">remonty na </w:t>
      </w:r>
      <w:r w:rsidR="00772D83" w:rsidRPr="005D26AE">
        <w:rPr>
          <w:rFonts w:ascii="Arial" w:hAnsi="Arial" w:cs="Arial"/>
        </w:rPr>
        <w:t xml:space="preserve">głównych </w:t>
      </w:r>
      <w:r w:rsidR="00492139" w:rsidRPr="005D26AE">
        <w:rPr>
          <w:rFonts w:ascii="Arial" w:hAnsi="Arial" w:cs="Arial"/>
        </w:rPr>
        <w:t>ciągach komunikacyjnych</w:t>
      </w:r>
      <w:r w:rsidR="00772D83" w:rsidRPr="005D26AE">
        <w:rPr>
          <w:rFonts w:ascii="Arial" w:hAnsi="Arial" w:cs="Arial"/>
        </w:rPr>
        <w:t xml:space="preserve"> o dużym natężeniu ruchu kołowego. Ulica Szymały w rejonie budynku 208 jest „ślepym” dojazdem do bloków</w:t>
      </w:r>
      <w:r w:rsidR="005D26AE">
        <w:rPr>
          <w:rFonts w:ascii="Arial" w:hAnsi="Arial" w:cs="Arial"/>
        </w:rPr>
        <w:br/>
      </w:r>
      <w:r w:rsidR="00772D83" w:rsidRPr="005D26AE">
        <w:rPr>
          <w:rFonts w:ascii="Arial" w:hAnsi="Arial" w:cs="Arial"/>
        </w:rPr>
        <w:t xml:space="preserve">i stanowi głównie miejsce postojowe dla </w:t>
      </w:r>
      <w:r w:rsidR="00931A71" w:rsidRPr="005D26AE">
        <w:rPr>
          <w:rFonts w:ascii="Arial" w:hAnsi="Arial" w:cs="Arial"/>
        </w:rPr>
        <w:t>pojazdów mieszkańców. W </w:t>
      </w:r>
      <w:r w:rsidR="00772D83" w:rsidRPr="005D26AE">
        <w:rPr>
          <w:rFonts w:ascii="Arial" w:hAnsi="Arial" w:cs="Arial"/>
        </w:rPr>
        <w:t>związku</w:t>
      </w:r>
      <w:r w:rsidR="005D26AE">
        <w:rPr>
          <w:rFonts w:ascii="Arial" w:hAnsi="Arial" w:cs="Arial"/>
        </w:rPr>
        <w:br/>
      </w:r>
      <w:r w:rsidR="00772D83" w:rsidRPr="005D26AE">
        <w:rPr>
          <w:rFonts w:ascii="Arial" w:hAnsi="Arial" w:cs="Arial"/>
        </w:rPr>
        <w:t>z powyższym odcinek ten nie został zakwalif</w:t>
      </w:r>
      <w:r w:rsidR="00492139" w:rsidRPr="005D26AE">
        <w:rPr>
          <w:rFonts w:ascii="Arial" w:hAnsi="Arial" w:cs="Arial"/>
        </w:rPr>
        <w:t>ikowany do remontu. Posiadane w </w:t>
      </w:r>
      <w:r w:rsidR="00772D83" w:rsidRPr="005D26AE">
        <w:rPr>
          <w:rFonts w:ascii="Arial" w:hAnsi="Arial" w:cs="Arial"/>
        </w:rPr>
        <w:t>bieżącym roku przez zar</w:t>
      </w:r>
      <w:r w:rsidR="00492139" w:rsidRPr="005D26AE">
        <w:rPr>
          <w:rFonts w:ascii="Arial" w:hAnsi="Arial" w:cs="Arial"/>
        </w:rPr>
        <w:t>ządcę drogi środki finansowe na </w:t>
      </w:r>
      <w:r w:rsidR="00772D83" w:rsidRPr="005D26AE">
        <w:rPr>
          <w:rFonts w:ascii="Arial" w:hAnsi="Arial" w:cs="Arial"/>
        </w:rPr>
        <w:t>utrzymanie nawierzchni dróg zostały już wyczerpane.</w:t>
      </w:r>
    </w:p>
    <w:p w:rsidR="00772D83" w:rsidRPr="005D26AE" w:rsidRDefault="005D26AE" w:rsidP="005D26AE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Nadmieniam, że d</w:t>
      </w:r>
      <w:r w:rsidR="00772D83" w:rsidRPr="005D26AE">
        <w:rPr>
          <w:rFonts w:ascii="Arial" w:hAnsi="Arial" w:cs="Arial"/>
        </w:rPr>
        <w:t xml:space="preserve">roga przy budynku Szymały 208 położona jest na działce gminnej, jednak wjazd obejmuje również działkę będącą w zarządzie Spółdzielni Mieszkaniowej „Nasz Dom”. Mając powyższe na uwadze jakiekolwiek prace remontowe winny odbyć się przy współudziale SM „Nasz Dom”. </w:t>
      </w:r>
      <w:r w:rsidR="00A97326" w:rsidRPr="005D26AE">
        <w:rPr>
          <w:rFonts w:ascii="Arial" w:hAnsi="Arial" w:cs="Arial"/>
        </w:rPr>
        <w:t>W obecnym czasie taki remont nie był planowany i nie podejmowan</w:t>
      </w:r>
      <w:r w:rsidR="00931A71" w:rsidRPr="005D26AE">
        <w:rPr>
          <w:rFonts w:ascii="Arial" w:hAnsi="Arial" w:cs="Arial"/>
        </w:rPr>
        <w:t>o</w:t>
      </w:r>
      <w:r w:rsidR="00A97326" w:rsidRPr="005D26AE">
        <w:rPr>
          <w:rFonts w:ascii="Arial" w:hAnsi="Arial" w:cs="Arial"/>
        </w:rPr>
        <w:t xml:space="preserve"> żadnych uzgodnień w tym zakresie.</w:t>
      </w:r>
    </w:p>
    <w:p w:rsidR="00A97326" w:rsidRPr="005D26AE" w:rsidRDefault="00A97326" w:rsidP="005D26AE">
      <w:pPr>
        <w:spacing w:line="276" w:lineRule="auto"/>
        <w:ind w:firstLine="708"/>
        <w:jc w:val="both"/>
        <w:rPr>
          <w:rFonts w:ascii="Arial" w:hAnsi="Arial" w:cs="Arial"/>
        </w:rPr>
      </w:pPr>
      <w:r w:rsidRPr="005D26AE">
        <w:rPr>
          <w:rFonts w:ascii="Arial" w:hAnsi="Arial" w:cs="Arial"/>
        </w:rPr>
        <w:t xml:space="preserve">Brak interwencji wynikał z przyczyn opisanych </w:t>
      </w:r>
      <w:r w:rsidR="005D26AE">
        <w:rPr>
          <w:rFonts w:ascii="Arial" w:hAnsi="Arial" w:cs="Arial"/>
        </w:rPr>
        <w:t>powyżej.</w:t>
      </w:r>
      <w:r w:rsidRPr="005D26AE">
        <w:rPr>
          <w:rFonts w:ascii="Arial" w:hAnsi="Arial" w:cs="Arial"/>
        </w:rPr>
        <w:t xml:space="preserve"> Zarządca drogi dokonuje oceny ważności i uciążliwości uszkodzeń na drogach i przeprowadza remonty zgodnie z opisanymi priorytetami. </w:t>
      </w:r>
    </w:p>
    <w:p w:rsidR="00A97326" w:rsidRDefault="00A97326" w:rsidP="0049213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Informuję jednocześnie, ż</w:t>
      </w:r>
      <w:r w:rsidR="00931A71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istnieje możliwość dzierżawy/wykupu przez zarządców budynków terenu wraz z drogą </w:t>
      </w:r>
      <w:r w:rsidR="00492139">
        <w:rPr>
          <w:rFonts w:ascii="Arial" w:hAnsi="Arial" w:cs="Arial"/>
        </w:rPr>
        <w:t xml:space="preserve">i zagospodarowania go według potrzeb mieszkańców. </w:t>
      </w:r>
    </w:p>
    <w:p w:rsidR="00A97326" w:rsidRDefault="00A97326" w:rsidP="00AA255D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5B9A" w:rsidRPr="008A74CA" w:rsidRDefault="00915C25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2F7304" w:rsidRPr="00B04982" w:rsidRDefault="00492139" w:rsidP="002F7304">
      <w:pPr>
        <w:rPr>
          <w:rFonts w:ascii="Arial" w:hAnsi="Arial" w:cs="Arial"/>
          <w:sz w:val="16"/>
          <w:szCs w:val="16"/>
        </w:rPr>
      </w:pPr>
      <w:r w:rsidRPr="004D6297">
        <w:rPr>
          <w:rFonts w:ascii="Arial" w:hAnsi="Arial" w:cs="Arial"/>
          <w:bCs/>
          <w:sz w:val="16"/>
          <w:szCs w:val="16"/>
        </w:rPr>
        <w:t xml:space="preserve"> </w:t>
      </w:r>
      <w:r w:rsidR="002F7304" w:rsidRPr="00B04982">
        <w:rPr>
          <w:rFonts w:ascii="Arial" w:hAnsi="Arial" w:cs="Arial"/>
          <w:sz w:val="16"/>
          <w:szCs w:val="16"/>
        </w:rPr>
        <w:t>Rozdzielnik:</w:t>
      </w:r>
    </w:p>
    <w:p w:rsidR="002F7304" w:rsidRPr="00B04982" w:rsidRDefault="002F7304" w:rsidP="002F730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2F7304" w:rsidRDefault="002F7304" w:rsidP="002F730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2F7304" w:rsidRDefault="002F7304" w:rsidP="002F730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Bytom</w:t>
      </w:r>
    </w:p>
    <w:p w:rsidR="002F7304" w:rsidRDefault="002F7304" w:rsidP="002F730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4. AT </w:t>
      </w:r>
      <w:r w:rsidRPr="00B04982">
        <w:rPr>
          <w:rFonts w:ascii="Arial" w:hAnsi="Arial" w:cs="Arial"/>
          <w:sz w:val="16"/>
          <w:szCs w:val="16"/>
        </w:rPr>
        <w:t>a/a</w:t>
      </w:r>
    </w:p>
    <w:p w:rsidR="001F4D37" w:rsidRPr="00492139" w:rsidRDefault="001F4D37" w:rsidP="001F4D37">
      <w:pPr>
        <w:rPr>
          <w:rFonts w:ascii="Arial" w:hAnsi="Arial" w:cs="Arial"/>
          <w:sz w:val="16"/>
          <w:szCs w:val="16"/>
        </w:rPr>
      </w:pPr>
    </w:p>
    <w:sectPr w:rsidR="001F4D37" w:rsidRPr="00492139" w:rsidSect="00915C25">
      <w:footerReference w:type="default" r:id="rId9"/>
      <w:footerReference w:type="first" r:id="rId10"/>
      <w:pgSz w:w="11906" w:h="16838"/>
      <w:pgMar w:top="426" w:right="1418" w:bottom="709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441B" w:rsidRDefault="00BE441B" w:rsidP="0085517A">
      <w:r>
        <w:separator/>
      </w:r>
    </w:p>
  </w:endnote>
  <w:endnote w:type="continuationSeparator" w:id="0">
    <w:p w:rsidR="00BE441B" w:rsidRDefault="00BE441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97326" w:rsidRPr="003A6CA9" w:rsidRDefault="00DE5B4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97326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9213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97326" w:rsidRDefault="00A9732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326" w:rsidRPr="00114937" w:rsidRDefault="00A97326" w:rsidP="00F21574">
    <w:pPr>
      <w:rPr>
        <w:rFonts w:ascii="Arial" w:hAnsi="Arial" w:cs="Arial"/>
        <w:bCs/>
        <w:sz w:val="16"/>
        <w:szCs w:val="16"/>
      </w:rPr>
    </w:pPr>
  </w:p>
  <w:p w:rsidR="00A97326" w:rsidRDefault="00A973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441B" w:rsidRDefault="00BE441B" w:rsidP="0085517A">
      <w:r>
        <w:separator/>
      </w:r>
    </w:p>
  </w:footnote>
  <w:footnote w:type="continuationSeparator" w:id="0">
    <w:p w:rsidR="00BE441B" w:rsidRDefault="00BE441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2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6"/>
  </w:num>
  <w:num w:numId="3">
    <w:abstractNumId w:val="6"/>
  </w:num>
  <w:num w:numId="4">
    <w:abstractNumId w:val="0"/>
  </w:num>
  <w:num w:numId="5">
    <w:abstractNumId w:val="17"/>
  </w:num>
  <w:num w:numId="6">
    <w:abstractNumId w:val="15"/>
  </w:num>
  <w:num w:numId="7">
    <w:abstractNumId w:val="31"/>
  </w:num>
  <w:num w:numId="8">
    <w:abstractNumId w:val="10"/>
  </w:num>
  <w:num w:numId="9">
    <w:abstractNumId w:val="33"/>
  </w:num>
  <w:num w:numId="10">
    <w:abstractNumId w:val="5"/>
  </w:num>
  <w:num w:numId="11">
    <w:abstractNumId w:val="22"/>
  </w:num>
  <w:num w:numId="12">
    <w:abstractNumId w:val="18"/>
  </w:num>
  <w:num w:numId="13">
    <w:abstractNumId w:val="4"/>
  </w:num>
  <w:num w:numId="14">
    <w:abstractNumId w:val="16"/>
  </w:num>
  <w:num w:numId="15">
    <w:abstractNumId w:val="28"/>
  </w:num>
  <w:num w:numId="16">
    <w:abstractNumId w:val="13"/>
  </w:num>
  <w:num w:numId="17">
    <w:abstractNumId w:val="29"/>
  </w:num>
  <w:num w:numId="18">
    <w:abstractNumId w:val="25"/>
  </w:num>
  <w:num w:numId="19">
    <w:abstractNumId w:val="27"/>
  </w:num>
  <w:num w:numId="20">
    <w:abstractNumId w:val="32"/>
  </w:num>
  <w:num w:numId="21">
    <w:abstractNumId w:val="20"/>
  </w:num>
  <w:num w:numId="22">
    <w:abstractNumId w:val="24"/>
  </w:num>
  <w:num w:numId="23">
    <w:abstractNumId w:val="14"/>
  </w:num>
  <w:num w:numId="24">
    <w:abstractNumId w:val="1"/>
  </w:num>
  <w:num w:numId="25">
    <w:abstractNumId w:val="12"/>
  </w:num>
  <w:num w:numId="26">
    <w:abstractNumId w:val="11"/>
  </w:num>
  <w:num w:numId="27">
    <w:abstractNumId w:val="35"/>
  </w:num>
  <w:num w:numId="28">
    <w:abstractNumId w:val="30"/>
  </w:num>
  <w:num w:numId="29">
    <w:abstractNumId w:val="3"/>
  </w:num>
  <w:num w:numId="30">
    <w:abstractNumId w:val="19"/>
  </w:num>
  <w:num w:numId="31">
    <w:abstractNumId w:val="9"/>
  </w:num>
  <w:num w:numId="32">
    <w:abstractNumId w:val="23"/>
  </w:num>
  <w:num w:numId="33">
    <w:abstractNumId w:val="2"/>
  </w:num>
  <w:num w:numId="34">
    <w:abstractNumId w:val="21"/>
  </w:num>
  <w:num w:numId="35">
    <w:abstractNumId w:val="8"/>
  </w:num>
  <w:num w:numId="3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55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05C77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35F75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2F7304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43215"/>
    <w:rsid w:val="00443B40"/>
    <w:rsid w:val="00444FC7"/>
    <w:rsid w:val="0044613E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46E5"/>
    <w:rsid w:val="005B60DE"/>
    <w:rsid w:val="005C1F1B"/>
    <w:rsid w:val="005D26AE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1881"/>
    <w:rsid w:val="00746567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C713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207E8"/>
    <w:rsid w:val="00920BD1"/>
    <w:rsid w:val="0092100D"/>
    <w:rsid w:val="00922571"/>
    <w:rsid w:val="009268A5"/>
    <w:rsid w:val="00931A71"/>
    <w:rsid w:val="00933FC2"/>
    <w:rsid w:val="009419E0"/>
    <w:rsid w:val="00942339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41B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E5B47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C079E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55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1AF4B3-DE6E-4A15-B72E-221D28DBB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2025-12-03T06:35:00Z</cp:lastPrinted>
  <dcterms:created xsi:type="dcterms:W3CDTF">2025-12-03T06:43:00Z</dcterms:created>
  <dcterms:modified xsi:type="dcterms:W3CDTF">2025-12-03T06:43:00Z</dcterms:modified>
</cp:coreProperties>
</file>