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277" w:rsidRDefault="00AF0277" w:rsidP="00AF0277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XXVI SESJI</w:t>
      </w:r>
    </w:p>
    <w:p w:rsidR="00AF0277" w:rsidRDefault="00AF0277" w:rsidP="00AF0277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RADY MIEJSKIEJ W BYTOMIU</w:t>
      </w:r>
    </w:p>
    <w:p w:rsidR="00AF0277" w:rsidRDefault="00AF0277" w:rsidP="00AF0277">
      <w:pPr>
        <w:pStyle w:val="Akapitzlist"/>
        <w:spacing w:before="120" w:after="840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15 grudnia 2025 roku godz. 08:30</w:t>
      </w:r>
    </w:p>
    <w:p w:rsidR="006F5960" w:rsidRDefault="006F5960" w:rsidP="00AF0277">
      <w:pPr>
        <w:pStyle w:val="Akapitzlist"/>
        <w:spacing w:before="120" w:after="840"/>
        <w:ind w:left="0"/>
        <w:jc w:val="center"/>
        <w:rPr>
          <w:rFonts w:ascii="Arial" w:hAnsi="Arial" w:cs="Arial"/>
          <w:b/>
        </w:rPr>
      </w:pPr>
    </w:p>
    <w:p w:rsidR="006F5960" w:rsidRDefault="006F5960" w:rsidP="00AF0277">
      <w:pPr>
        <w:pStyle w:val="Akapitzlist"/>
        <w:spacing w:before="120" w:after="840"/>
        <w:ind w:left="0"/>
        <w:jc w:val="center"/>
        <w:rPr>
          <w:rFonts w:ascii="Arial" w:hAnsi="Arial" w:cs="Arial"/>
          <w:b/>
        </w:rPr>
      </w:pPr>
    </w:p>
    <w:p w:rsidR="006060DF" w:rsidRDefault="007C57B8" w:rsidP="00641C08">
      <w:pPr>
        <w:pStyle w:val="Akapitzlist"/>
        <w:numPr>
          <w:ilvl w:val="0"/>
          <w:numId w:val="1"/>
        </w:numPr>
        <w:spacing w:after="240" w:line="360" w:lineRule="auto"/>
        <w:ind w:left="584" w:hanging="357"/>
      </w:pPr>
      <w:r w:rsidRPr="006F5960">
        <w:rPr>
          <w:rFonts w:ascii="Arial" w:hAnsi="Arial"/>
        </w:rPr>
        <w:t>Otwarcie posiedzenia.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 w:line="360" w:lineRule="auto"/>
        <w:ind w:left="584" w:hanging="357"/>
      </w:pPr>
      <w:r w:rsidRPr="006F5960">
        <w:rPr>
          <w:rFonts w:ascii="Arial" w:hAnsi="Arial"/>
        </w:rPr>
        <w:t>Powołanie sekretarzy obrad.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 w:line="360" w:lineRule="auto"/>
        <w:ind w:left="584" w:hanging="357"/>
      </w:pPr>
      <w:r w:rsidRPr="006F5960">
        <w:rPr>
          <w:rFonts w:ascii="Arial" w:hAnsi="Arial"/>
        </w:rPr>
        <w:t>Wnioski do porządku obrad.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120"/>
        <w:ind w:left="584" w:hanging="357"/>
        <w:contextualSpacing w:val="0"/>
      </w:pPr>
      <w:r w:rsidRPr="006F5960">
        <w:rPr>
          <w:rFonts w:ascii="Arial" w:hAnsi="Arial"/>
        </w:rPr>
        <w:t xml:space="preserve">Podjęcie uchwały w sprawie wieloletniej prognozy finansowej miasta Bytomia na </w:t>
      </w:r>
      <w:r w:rsidR="00BF4067">
        <w:rPr>
          <w:rFonts w:ascii="Arial" w:hAnsi="Arial"/>
        </w:rPr>
        <w:t> </w:t>
      </w:r>
      <w:r w:rsidRPr="006F5960">
        <w:rPr>
          <w:rFonts w:ascii="Arial" w:hAnsi="Arial"/>
        </w:rPr>
        <w:t>lata 2026-2046 (R-221).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/>
        <w:ind w:left="584" w:hanging="357"/>
        <w:contextualSpacing w:val="0"/>
      </w:pPr>
      <w:r w:rsidRPr="006F5960">
        <w:rPr>
          <w:rFonts w:ascii="Arial" w:hAnsi="Arial"/>
        </w:rPr>
        <w:t xml:space="preserve">Podjęcie uchwały w sprawie uchwały budżetowej miasta Bytomia na 2026 rok </w:t>
      </w:r>
      <w:r w:rsidR="00AF0277" w:rsidRPr="006F5960">
        <w:rPr>
          <w:rFonts w:ascii="Arial" w:hAnsi="Arial"/>
        </w:rPr>
        <w:br/>
      </w:r>
      <w:r w:rsidRPr="006F5960">
        <w:rPr>
          <w:rFonts w:ascii="Arial" w:hAnsi="Arial"/>
        </w:rPr>
        <w:t>(R-222).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/>
        <w:ind w:left="584" w:hanging="357"/>
        <w:contextualSpacing w:val="0"/>
      </w:pPr>
      <w:r w:rsidRPr="006F5960">
        <w:rPr>
          <w:rFonts w:ascii="Arial" w:hAnsi="Arial"/>
        </w:rPr>
        <w:t>Podjęcie uchwały w sprawie Zespołu Przyrodnic</w:t>
      </w:r>
      <w:r w:rsidR="00AF0277" w:rsidRPr="006F5960">
        <w:rPr>
          <w:rFonts w:ascii="Arial" w:hAnsi="Arial"/>
        </w:rPr>
        <w:t>zo-Krajobrazowego „Żabie Doły w </w:t>
      </w:r>
      <w:r w:rsidRPr="006F5960">
        <w:rPr>
          <w:rFonts w:ascii="Arial" w:hAnsi="Arial"/>
        </w:rPr>
        <w:t>Bytomiu” (R-227).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 w:line="360" w:lineRule="auto"/>
        <w:ind w:left="584" w:hanging="357"/>
      </w:pPr>
      <w:r w:rsidRPr="006F5960">
        <w:rPr>
          <w:rFonts w:ascii="Arial" w:hAnsi="Arial"/>
        </w:rPr>
        <w:t>Podjęcie uchwały w sprawie ustanowienia pomnika przyrody (R-226).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/>
        <w:ind w:left="584" w:hanging="357"/>
        <w:contextualSpacing w:val="0"/>
      </w:pPr>
      <w:r w:rsidRPr="006F5960">
        <w:rPr>
          <w:rFonts w:ascii="Arial" w:hAnsi="Arial"/>
        </w:rPr>
        <w:t>Podjęcie uchwały w sprawie przyjęcia rocznego planu potrzeb w zakresie wykonywania prac społecznie użytecznych dla Bytomia na 2026 r. (R-229).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/>
        <w:ind w:left="584" w:hanging="357"/>
        <w:contextualSpacing w:val="0"/>
      </w:pPr>
      <w:r w:rsidRPr="006F5960">
        <w:rPr>
          <w:rFonts w:ascii="Arial" w:hAnsi="Arial"/>
        </w:rPr>
        <w:t>Podjęcie uchwały w sprawie przyjęcia planu nadzoru nad żłobkami, klubami dziecięcymi oraz dziennymi opiekunami działającymi na terenie Bytomia (R-230).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/>
        <w:ind w:left="584" w:hanging="357"/>
        <w:contextualSpacing w:val="0"/>
      </w:pPr>
      <w:r w:rsidRPr="006F5960">
        <w:rPr>
          <w:rFonts w:ascii="Arial" w:hAnsi="Arial"/>
        </w:rPr>
        <w:t>Podjęcie uchwały w sprawie uchwalenia G</w:t>
      </w:r>
      <w:r w:rsidR="00AF0277" w:rsidRPr="006F5960">
        <w:rPr>
          <w:rFonts w:ascii="Arial" w:hAnsi="Arial"/>
        </w:rPr>
        <w:t>minnego Programu Profilaktyki i </w:t>
      </w:r>
      <w:r w:rsidRPr="006F5960">
        <w:rPr>
          <w:rFonts w:ascii="Arial" w:hAnsi="Arial"/>
        </w:rPr>
        <w:t>Rozwiązywania Problemów Alkoholowych ora</w:t>
      </w:r>
      <w:r w:rsidR="00AF0277" w:rsidRPr="006F5960">
        <w:rPr>
          <w:rFonts w:ascii="Arial" w:hAnsi="Arial"/>
        </w:rPr>
        <w:t>z Przeciwdziałania Narkomanii w </w:t>
      </w:r>
      <w:r w:rsidRPr="006F5960">
        <w:rPr>
          <w:rFonts w:ascii="Arial" w:hAnsi="Arial"/>
        </w:rPr>
        <w:t>Bytomiu na 2026 rok (R-231).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/>
        <w:ind w:left="584" w:hanging="357"/>
        <w:contextualSpacing w:val="0"/>
      </w:pPr>
      <w:r w:rsidRPr="006F5960">
        <w:rPr>
          <w:rFonts w:ascii="Arial" w:hAnsi="Arial"/>
        </w:rPr>
        <w:t>Podjęcie uchwały uchylającej uchwałę nr LXVIII/90</w:t>
      </w:r>
      <w:r w:rsidR="00AF0277" w:rsidRPr="006F5960">
        <w:rPr>
          <w:rFonts w:ascii="Arial" w:hAnsi="Arial"/>
        </w:rPr>
        <w:t>3/06 Rady Miejskiej w Bytomiu w </w:t>
      </w:r>
      <w:r w:rsidRPr="006F5960">
        <w:rPr>
          <w:rFonts w:ascii="Arial" w:hAnsi="Arial"/>
        </w:rPr>
        <w:t xml:space="preserve">sprawie nadania Statutu Domowi Pomocy Społecznej „Wędrowiec” w Bytomiu </w:t>
      </w:r>
      <w:r w:rsidR="00AF0277" w:rsidRPr="006F5960">
        <w:rPr>
          <w:rFonts w:ascii="Arial" w:hAnsi="Arial"/>
        </w:rPr>
        <w:br/>
      </w:r>
      <w:r w:rsidRPr="006F5960">
        <w:rPr>
          <w:rFonts w:ascii="Arial" w:hAnsi="Arial"/>
        </w:rPr>
        <w:t>(R-232).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/>
        <w:ind w:left="584" w:hanging="357"/>
        <w:contextualSpacing w:val="0"/>
      </w:pPr>
      <w:r w:rsidRPr="006F5960">
        <w:rPr>
          <w:rFonts w:ascii="Arial" w:hAnsi="Arial"/>
        </w:rPr>
        <w:t>Podjęcie uchwały w sprawie zatwierdzenia „Planu pracy Komisji Rewizyjnej Rady Miejskiej w Bytomiu na 2026 rok" (R-218).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 w:line="360" w:lineRule="auto"/>
        <w:ind w:left="584" w:hanging="357"/>
      </w:pPr>
      <w:r w:rsidRPr="006F5960">
        <w:rPr>
          <w:rFonts w:ascii="Arial" w:hAnsi="Arial"/>
        </w:rPr>
        <w:t>Informacja o działalności Prezydenta Miasta.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 w:line="360" w:lineRule="auto"/>
        <w:ind w:left="584" w:hanging="357"/>
      </w:pPr>
      <w:r w:rsidRPr="006F5960">
        <w:rPr>
          <w:rFonts w:ascii="Arial" w:hAnsi="Arial"/>
        </w:rPr>
        <w:t>Oświadczenia radnych.</w:t>
      </w:r>
    </w:p>
    <w:p w:rsidR="00AF0277" w:rsidRPr="006F5960" w:rsidRDefault="007C57B8" w:rsidP="00641C08">
      <w:pPr>
        <w:pStyle w:val="Akapitzlist"/>
        <w:numPr>
          <w:ilvl w:val="0"/>
          <w:numId w:val="1"/>
        </w:numPr>
        <w:spacing w:after="240" w:line="360" w:lineRule="auto"/>
        <w:ind w:left="584" w:hanging="357"/>
        <w:rPr>
          <w:rFonts w:ascii="Arial" w:hAnsi="Arial"/>
        </w:rPr>
      </w:pPr>
      <w:r w:rsidRPr="006F5960">
        <w:rPr>
          <w:rFonts w:ascii="Arial" w:hAnsi="Arial"/>
        </w:rPr>
        <w:t>Sprawy organizacyjne</w:t>
      </w:r>
      <w:r w:rsidR="00AF0277" w:rsidRPr="006F5960">
        <w:rPr>
          <w:rFonts w:ascii="Arial" w:hAnsi="Arial"/>
        </w:rPr>
        <w:t>.</w:t>
      </w:r>
    </w:p>
    <w:p w:rsidR="006060DF" w:rsidRDefault="007C57B8" w:rsidP="00641C08">
      <w:pPr>
        <w:pStyle w:val="Akapitzlist"/>
        <w:numPr>
          <w:ilvl w:val="0"/>
          <w:numId w:val="1"/>
        </w:numPr>
        <w:spacing w:after="240" w:line="360" w:lineRule="auto"/>
        <w:ind w:left="584" w:hanging="357"/>
        <w:rPr>
          <w:rFonts w:ascii="Arial" w:hAnsi="Arial"/>
        </w:rPr>
      </w:pPr>
      <w:r w:rsidRPr="006F5960">
        <w:rPr>
          <w:rFonts w:ascii="Arial" w:hAnsi="Arial"/>
        </w:rPr>
        <w:t>Zakończenie obrad.</w:t>
      </w:r>
    </w:p>
    <w:p w:rsidR="006F5960" w:rsidRPr="006F5960" w:rsidRDefault="006F5960" w:rsidP="006F5960">
      <w:pPr>
        <w:pStyle w:val="Akapitzlist"/>
        <w:spacing w:line="360" w:lineRule="auto"/>
        <w:rPr>
          <w:rFonts w:ascii="Arial" w:hAnsi="Arial"/>
        </w:rPr>
      </w:pPr>
    </w:p>
    <w:p w:rsidR="00AF0277" w:rsidRDefault="00AF0277" w:rsidP="006F5960">
      <w:pPr>
        <w:spacing w:line="360" w:lineRule="auto"/>
      </w:pPr>
      <w:r>
        <w:rPr>
          <w:rFonts w:ascii="Arial" w:hAnsi="Arial"/>
          <w:sz w:val="24"/>
        </w:rPr>
        <w:t>Bytom, dnia 5 grudnia 2025 r.</w:t>
      </w:r>
    </w:p>
    <w:sectPr w:rsidR="00AF0277" w:rsidSect="00AF0277">
      <w:footerReference w:type="default" r:id="rId8"/>
      <w:pgSz w:w="12240" w:h="15840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F77" w:rsidRDefault="00C76F77" w:rsidP="006060DF">
      <w:pPr>
        <w:spacing w:after="0" w:line="240" w:lineRule="auto"/>
      </w:pPr>
      <w:r>
        <w:separator/>
      </w:r>
    </w:p>
  </w:endnote>
  <w:endnote w:type="continuationSeparator" w:id="0">
    <w:p w:rsidR="00C76F77" w:rsidRDefault="00C76F77" w:rsidP="00606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2AC" w:rsidRDefault="00C76F77" w:rsidP="008A12AC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F77" w:rsidRDefault="00C76F77" w:rsidP="006060DF">
      <w:pPr>
        <w:spacing w:after="0" w:line="240" w:lineRule="auto"/>
      </w:pPr>
      <w:r>
        <w:separator/>
      </w:r>
    </w:p>
  </w:footnote>
  <w:footnote w:type="continuationSeparator" w:id="0">
    <w:p w:rsidR="00C76F77" w:rsidRDefault="00C76F77" w:rsidP="00606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86FD6"/>
    <w:multiLevelType w:val="hybridMultilevel"/>
    <w:tmpl w:val="D08E8CFC"/>
    <w:lvl w:ilvl="0" w:tplc="DA86042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373B4"/>
    <w:multiLevelType w:val="hybridMultilevel"/>
    <w:tmpl w:val="1EB2DEC4"/>
    <w:lvl w:ilvl="0" w:tplc="B88440F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060DF"/>
    <w:rsid w:val="00095DE2"/>
    <w:rsid w:val="003E1D44"/>
    <w:rsid w:val="006060DF"/>
    <w:rsid w:val="00641C08"/>
    <w:rsid w:val="006F5960"/>
    <w:rsid w:val="007C57B8"/>
    <w:rsid w:val="00AF0277"/>
    <w:rsid w:val="00B651CD"/>
    <w:rsid w:val="00BF4067"/>
    <w:rsid w:val="00C76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1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F0277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AF0277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F02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F0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F0277"/>
  </w:style>
  <w:style w:type="paragraph" w:styleId="Stopka">
    <w:name w:val="footer"/>
    <w:basedOn w:val="Normalny"/>
    <w:link w:val="StopkaZnak"/>
    <w:uiPriority w:val="99"/>
    <w:semiHidden/>
    <w:unhideWhenUsed/>
    <w:rsid w:val="00AF0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02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4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1987E1-845E-4A8C-B2C6-274554F50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slukowska</cp:lastModifiedBy>
  <cp:revision>7</cp:revision>
  <cp:lastPrinted>2025-12-05T09:40:00Z</cp:lastPrinted>
  <dcterms:created xsi:type="dcterms:W3CDTF">2025-12-05T09:21:00Z</dcterms:created>
  <dcterms:modified xsi:type="dcterms:W3CDTF">2025-12-05T09:42:00Z</dcterms:modified>
</cp:coreProperties>
</file>