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C667D" w14:textId="77777777" w:rsidR="004D5DA1" w:rsidRDefault="008E2414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 wp14:anchorId="0787CBC9" wp14:editId="7FA186ED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49C5C" w14:textId="77777777" w:rsidR="004D5DA1" w:rsidRDefault="004D5DA1">
      <w:pPr>
        <w:ind w:left="5664"/>
        <w:jc w:val="both"/>
      </w:pPr>
    </w:p>
    <w:p w14:paraId="571F2BD2" w14:textId="77777777" w:rsidR="004D5DA1" w:rsidRDefault="008E2414" w:rsidP="00CF5E5B">
      <w:pPr>
        <w:spacing w:line="360" w:lineRule="auto"/>
        <w:ind w:left="567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Bytom, </w:t>
      </w:r>
      <w:r w:rsidR="00DA5AC9">
        <w:rPr>
          <w:rFonts w:ascii="Arial" w:hAnsi="Arial" w:cs="Arial"/>
          <w:bCs/>
        </w:rPr>
        <w:t>3 grudnia</w:t>
      </w:r>
      <w:r>
        <w:rPr>
          <w:rFonts w:ascii="Arial" w:hAnsi="Arial" w:cs="Arial"/>
          <w:bCs/>
        </w:rPr>
        <w:t xml:space="preserve"> 202</w:t>
      </w:r>
      <w:r w:rsidR="00DA5AC9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 r.</w:t>
      </w:r>
    </w:p>
    <w:p w14:paraId="61E0EC2E" w14:textId="77777777" w:rsidR="00CF5E5B" w:rsidRDefault="00AE7560" w:rsidP="00CF5E5B">
      <w:pPr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PZ.</w:t>
      </w:r>
      <w:r w:rsidR="00DA5AC9">
        <w:rPr>
          <w:rFonts w:ascii="Arial" w:hAnsi="Arial" w:cs="Arial"/>
          <w:bCs/>
          <w:sz w:val="22"/>
          <w:szCs w:val="22"/>
        </w:rPr>
        <w:t>0003.1.2025</w:t>
      </w:r>
    </w:p>
    <w:p w14:paraId="0CD19933" w14:textId="77777777" w:rsidR="00AE7560" w:rsidRDefault="00AE7560" w:rsidP="00CF5E5B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5FEEF000" w14:textId="77777777" w:rsidR="00AE7560" w:rsidRPr="00CF5E5B" w:rsidRDefault="00AE7560" w:rsidP="00CF5E5B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6C7A0BDC" w14:textId="77777777" w:rsidR="008E2414" w:rsidRPr="00DA5AC9" w:rsidRDefault="009475B2" w:rsidP="009475B2">
      <w:pPr>
        <w:spacing w:line="360" w:lineRule="auto"/>
        <w:ind w:left="5387"/>
        <w:rPr>
          <w:rFonts w:ascii="Arial" w:hAnsi="Arial" w:cs="Arial"/>
          <w:b/>
          <w:bCs/>
        </w:rPr>
      </w:pPr>
      <w:r w:rsidRPr="00DA5AC9">
        <w:rPr>
          <w:rFonts w:ascii="Arial" w:hAnsi="Arial" w:cs="Arial"/>
          <w:b/>
          <w:bCs/>
        </w:rPr>
        <w:t>Pan</w:t>
      </w:r>
    </w:p>
    <w:p w14:paraId="2125EB4A" w14:textId="77777777" w:rsidR="009475B2" w:rsidRPr="00DA5AC9" w:rsidRDefault="00DA5AC9" w:rsidP="009475B2">
      <w:pPr>
        <w:spacing w:line="360" w:lineRule="auto"/>
        <w:ind w:left="5387"/>
        <w:rPr>
          <w:rFonts w:ascii="Arial" w:hAnsi="Arial" w:cs="Arial"/>
          <w:b/>
          <w:bCs/>
        </w:rPr>
      </w:pPr>
      <w:r w:rsidRPr="00DA5AC9">
        <w:rPr>
          <w:rFonts w:ascii="Arial" w:hAnsi="Arial" w:cs="Arial"/>
          <w:b/>
          <w:bCs/>
        </w:rPr>
        <w:t>Maciej Bartków</w:t>
      </w:r>
    </w:p>
    <w:p w14:paraId="46C02CCE" w14:textId="77777777" w:rsidR="009475B2" w:rsidRPr="00DA5AC9" w:rsidRDefault="00DA5AC9" w:rsidP="009475B2">
      <w:pPr>
        <w:spacing w:line="360" w:lineRule="auto"/>
        <w:ind w:left="5387"/>
        <w:rPr>
          <w:rFonts w:ascii="Arial" w:hAnsi="Arial" w:cs="Arial"/>
          <w:b/>
          <w:bCs/>
        </w:rPr>
      </w:pPr>
      <w:r w:rsidRPr="00DA5AC9">
        <w:rPr>
          <w:rFonts w:ascii="Arial" w:hAnsi="Arial" w:cs="Arial"/>
          <w:b/>
          <w:bCs/>
        </w:rPr>
        <w:t>Radny Rady Miejskiej</w:t>
      </w:r>
    </w:p>
    <w:p w14:paraId="5583BA25" w14:textId="77777777" w:rsidR="009475B2" w:rsidRPr="00DA5AC9" w:rsidRDefault="00DA5AC9" w:rsidP="009475B2">
      <w:pPr>
        <w:spacing w:line="360" w:lineRule="auto"/>
        <w:ind w:left="5387"/>
        <w:rPr>
          <w:rFonts w:ascii="Arial" w:hAnsi="Arial" w:cs="Arial"/>
          <w:b/>
          <w:bCs/>
        </w:rPr>
      </w:pPr>
      <w:r w:rsidRPr="00DA5AC9">
        <w:rPr>
          <w:rFonts w:ascii="Arial" w:hAnsi="Arial" w:cs="Arial"/>
          <w:b/>
          <w:bCs/>
        </w:rPr>
        <w:t>w Bytomiu</w:t>
      </w:r>
    </w:p>
    <w:p w14:paraId="3988F914" w14:textId="77777777" w:rsidR="009475B2" w:rsidRDefault="009475B2" w:rsidP="009475B2">
      <w:pPr>
        <w:spacing w:line="360" w:lineRule="auto"/>
        <w:ind w:left="5387"/>
        <w:rPr>
          <w:rFonts w:ascii="Arial" w:hAnsi="Arial" w:cs="Arial"/>
          <w:bCs/>
        </w:rPr>
      </w:pPr>
    </w:p>
    <w:p w14:paraId="56C853B9" w14:textId="77777777" w:rsidR="00C64426" w:rsidRDefault="00C64426" w:rsidP="009475B2">
      <w:pPr>
        <w:spacing w:line="360" w:lineRule="auto"/>
        <w:ind w:left="5387"/>
        <w:rPr>
          <w:rFonts w:ascii="Arial" w:hAnsi="Arial" w:cs="Arial"/>
          <w:bCs/>
        </w:rPr>
      </w:pPr>
    </w:p>
    <w:p w14:paraId="5E40C9C8" w14:textId="0598AC56" w:rsidR="009475B2" w:rsidRDefault="009475B2" w:rsidP="009475B2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DA5AC9">
        <w:rPr>
          <w:rFonts w:ascii="Arial" w:hAnsi="Arial" w:cs="Arial"/>
          <w:bCs/>
        </w:rPr>
        <w:t xml:space="preserve">W odpowiedzi na Pana interpelację z dnia 21 listopada br. o numerze PR.0003.601.2025 informuję, że opinia prawna została sporządzona przez Kancelarię Radcę Prawnego Rafał Kolano. Opinia prawna została sporządzona </w:t>
      </w:r>
      <w:r w:rsidR="009B16C8">
        <w:rPr>
          <w:rFonts w:ascii="Arial" w:hAnsi="Arial" w:cs="Arial"/>
          <w:bCs/>
        </w:rPr>
        <w:br/>
      </w:r>
      <w:r w:rsidR="00DA5AC9">
        <w:rPr>
          <w:rFonts w:ascii="Arial" w:hAnsi="Arial" w:cs="Arial"/>
          <w:bCs/>
        </w:rPr>
        <w:t>w ramach obowiązującej umowy zawartej między kancelarią prawną, a Gminą Bytom</w:t>
      </w:r>
      <w:r w:rsidR="00BD15C1">
        <w:rPr>
          <w:rFonts w:ascii="Arial" w:hAnsi="Arial" w:cs="Arial"/>
          <w:bCs/>
        </w:rPr>
        <w:t xml:space="preserve"> i nie rodziła dodatkowych kosztów</w:t>
      </w:r>
      <w:r w:rsidR="00DA5AC9">
        <w:rPr>
          <w:rFonts w:ascii="Arial" w:hAnsi="Arial" w:cs="Arial"/>
          <w:bCs/>
        </w:rPr>
        <w:t>.</w:t>
      </w:r>
      <w:r w:rsidR="000D5F5A">
        <w:rPr>
          <w:rFonts w:ascii="Arial" w:hAnsi="Arial" w:cs="Arial"/>
          <w:bCs/>
        </w:rPr>
        <w:t xml:space="preserve"> W załączeniu przekazuję opinię prawną sporządzoną przez radcę prawnego Adama Paczynę. </w:t>
      </w:r>
    </w:p>
    <w:p w14:paraId="7689D4DF" w14:textId="5D9AC356" w:rsidR="009B16C8" w:rsidRDefault="009B16C8" w:rsidP="009475B2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Przepisy prawa nie wymagają przedstawienia </w:t>
      </w:r>
      <w:r w:rsidR="00B775F0">
        <w:rPr>
          <w:rFonts w:ascii="Arial" w:hAnsi="Arial" w:cs="Arial"/>
          <w:bCs/>
        </w:rPr>
        <w:t xml:space="preserve">zaświadczeń o które Pan pyta, podobnie jak w przypadku kandydatów na radnych. </w:t>
      </w:r>
    </w:p>
    <w:p w14:paraId="20B85956" w14:textId="77777777" w:rsidR="009475B2" w:rsidRDefault="009475B2" w:rsidP="009475B2">
      <w:pPr>
        <w:spacing w:line="360" w:lineRule="auto"/>
        <w:rPr>
          <w:rFonts w:ascii="Arial" w:hAnsi="Arial" w:cs="Arial"/>
          <w:bCs/>
        </w:rPr>
      </w:pPr>
    </w:p>
    <w:p w14:paraId="5B48087D" w14:textId="77777777" w:rsidR="009475B2" w:rsidRDefault="009475B2" w:rsidP="009475B2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Z poważaniem</w:t>
      </w:r>
    </w:p>
    <w:p w14:paraId="757A91DA" w14:textId="77777777" w:rsidR="009475B2" w:rsidRDefault="009475B2" w:rsidP="008E2414">
      <w:pPr>
        <w:spacing w:after="720" w:line="360" w:lineRule="auto"/>
        <w:ind w:left="5670"/>
        <w:rPr>
          <w:rFonts w:ascii="Arial" w:hAnsi="Arial" w:cs="Arial"/>
          <w:bCs/>
        </w:rPr>
      </w:pPr>
    </w:p>
    <w:p w14:paraId="7A3A4E5B" w14:textId="77777777" w:rsidR="009475B2" w:rsidRDefault="009475B2" w:rsidP="008E2414">
      <w:pPr>
        <w:spacing w:after="720" w:line="360" w:lineRule="auto"/>
        <w:ind w:left="5670"/>
        <w:rPr>
          <w:rFonts w:ascii="Arial" w:hAnsi="Arial" w:cs="Arial"/>
          <w:bCs/>
        </w:rPr>
      </w:pPr>
    </w:p>
    <w:p w14:paraId="29DCE422" w14:textId="77777777" w:rsidR="00AE7560" w:rsidRDefault="00AE7560" w:rsidP="008E2414">
      <w:pPr>
        <w:spacing w:after="720" w:line="360" w:lineRule="auto"/>
        <w:ind w:left="5670"/>
        <w:rPr>
          <w:rFonts w:ascii="Arial" w:hAnsi="Arial" w:cs="Arial"/>
          <w:bCs/>
        </w:rPr>
      </w:pPr>
    </w:p>
    <w:p w14:paraId="1A28B58F" w14:textId="77777777" w:rsidR="000D5F5A" w:rsidRPr="00673DCE" w:rsidRDefault="00673DCE">
      <w:pPr>
        <w:rPr>
          <w:rFonts w:ascii="Arial" w:hAnsi="Arial" w:cs="Arial"/>
          <w:bCs/>
        </w:rPr>
      </w:pPr>
      <w:r w:rsidRPr="00673DCE">
        <w:rPr>
          <w:rFonts w:ascii="Arial" w:hAnsi="Arial" w:cs="Arial"/>
          <w:bCs/>
        </w:rPr>
        <w:t>Załącznik:</w:t>
      </w:r>
    </w:p>
    <w:p w14:paraId="26C9F42F" w14:textId="77777777" w:rsidR="00673DCE" w:rsidRPr="00673DCE" w:rsidRDefault="00673DCE" w:rsidP="00673D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opinia prawna.</w:t>
      </w:r>
    </w:p>
    <w:p w14:paraId="2CA9829F" w14:textId="77777777" w:rsidR="000D5F5A" w:rsidRPr="00673DCE" w:rsidRDefault="000D5F5A">
      <w:pPr>
        <w:rPr>
          <w:rFonts w:ascii="Arial" w:hAnsi="Arial" w:cs="Arial"/>
        </w:rPr>
      </w:pPr>
    </w:p>
    <w:p w14:paraId="7E04D58A" w14:textId="77777777" w:rsidR="000D5F5A" w:rsidRDefault="000D5F5A">
      <w:pPr>
        <w:rPr>
          <w:rFonts w:ascii="Arial" w:hAnsi="Arial" w:cs="Arial"/>
          <w:sz w:val="16"/>
          <w:szCs w:val="16"/>
        </w:rPr>
      </w:pPr>
    </w:p>
    <w:p w14:paraId="1A810FCA" w14:textId="77777777" w:rsidR="000D5F5A" w:rsidRDefault="000D5F5A">
      <w:pPr>
        <w:rPr>
          <w:rFonts w:ascii="Arial" w:hAnsi="Arial" w:cs="Arial"/>
          <w:sz w:val="16"/>
          <w:szCs w:val="16"/>
        </w:rPr>
      </w:pPr>
    </w:p>
    <w:p w14:paraId="64476736" w14:textId="77777777" w:rsidR="004D5DA1" w:rsidRDefault="008E24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0D5F5A">
        <w:rPr>
          <w:rFonts w:ascii="Arial" w:hAnsi="Arial" w:cs="Arial"/>
          <w:sz w:val="16"/>
          <w:szCs w:val="16"/>
        </w:rPr>
        <w:t xml:space="preserve">Marta </w:t>
      </w:r>
      <w:proofErr w:type="spellStart"/>
      <w:r w:rsidR="000D5F5A">
        <w:rPr>
          <w:rFonts w:ascii="Arial" w:hAnsi="Arial" w:cs="Arial"/>
          <w:sz w:val="16"/>
          <w:szCs w:val="16"/>
        </w:rPr>
        <w:t>Oganiaczyk</w:t>
      </w:r>
      <w:proofErr w:type="spellEnd"/>
    </w:p>
    <w:p w14:paraId="224F709D" w14:textId="77777777" w:rsidR="004D5DA1" w:rsidRDefault="000D5F5A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03.12.2025</w:t>
      </w:r>
      <w:r w:rsidR="00116733">
        <w:rPr>
          <w:rFonts w:ascii="Arial" w:hAnsi="Arial" w:cs="Arial"/>
          <w:sz w:val="16"/>
          <w:szCs w:val="16"/>
        </w:rPr>
        <w:t xml:space="preserve"> r.</w:t>
      </w:r>
      <w:r w:rsidR="008E2414">
        <w:rPr>
          <w:rFonts w:ascii="Arial" w:hAnsi="Arial" w:cs="Arial"/>
          <w:sz w:val="16"/>
          <w:szCs w:val="16"/>
        </w:rPr>
        <w:t xml:space="preserve"> </w:t>
      </w:r>
    </w:p>
    <w:p w14:paraId="5CA00363" w14:textId="77777777" w:rsidR="000D5F5A" w:rsidRDefault="000D5F5A">
      <w:pPr>
        <w:ind w:firstLine="567"/>
        <w:rPr>
          <w:rFonts w:ascii="Arial" w:hAnsi="Arial" w:cs="Arial"/>
          <w:sz w:val="16"/>
          <w:szCs w:val="16"/>
        </w:rPr>
      </w:pPr>
    </w:p>
    <w:p w14:paraId="01AECA54" w14:textId="77777777" w:rsidR="000D5F5A" w:rsidRDefault="000D5F5A">
      <w:pPr>
        <w:ind w:firstLine="567"/>
        <w:rPr>
          <w:rFonts w:ascii="Arial" w:hAnsi="Arial" w:cs="Arial"/>
          <w:sz w:val="16"/>
          <w:szCs w:val="16"/>
        </w:rPr>
      </w:pPr>
    </w:p>
    <w:p w14:paraId="2994B86E" w14:textId="77777777" w:rsidR="000D5F5A" w:rsidRDefault="000D5F5A">
      <w:pPr>
        <w:ind w:firstLine="567"/>
        <w:rPr>
          <w:rFonts w:ascii="Arial" w:hAnsi="Arial" w:cs="Arial"/>
          <w:sz w:val="16"/>
          <w:szCs w:val="16"/>
        </w:rPr>
      </w:pPr>
    </w:p>
    <w:p w14:paraId="49742B7B" w14:textId="77777777" w:rsidR="000D5F5A" w:rsidRDefault="000D5F5A">
      <w:pPr>
        <w:ind w:firstLine="567"/>
        <w:rPr>
          <w:rFonts w:ascii="Arial" w:hAnsi="Arial" w:cs="Arial"/>
          <w:sz w:val="16"/>
          <w:szCs w:val="16"/>
        </w:rPr>
      </w:pPr>
    </w:p>
    <w:p w14:paraId="08B4DE29" w14:textId="77777777" w:rsidR="000D5F5A" w:rsidRDefault="000D5F5A">
      <w:pPr>
        <w:ind w:firstLine="567"/>
        <w:rPr>
          <w:rFonts w:ascii="Arial" w:hAnsi="Arial" w:cs="Arial"/>
          <w:sz w:val="16"/>
          <w:szCs w:val="16"/>
        </w:rPr>
      </w:pPr>
    </w:p>
    <w:p w14:paraId="1DBB8185" w14:textId="77777777" w:rsidR="000D5F5A" w:rsidRDefault="000D5F5A" w:rsidP="000D5F5A">
      <w:pPr>
        <w:suppressAutoHyphens w:val="0"/>
      </w:pPr>
    </w:p>
    <w:p w14:paraId="3D648EC1" w14:textId="77777777" w:rsidR="000D5F5A" w:rsidRDefault="000D5F5A" w:rsidP="000D5F5A">
      <w:pPr>
        <w:suppressAutoHyphens w:val="0"/>
      </w:pPr>
    </w:p>
    <w:p w14:paraId="55C547DF" w14:textId="77777777" w:rsidR="000D5F5A" w:rsidRPr="000D5F5A" w:rsidRDefault="000D5F5A" w:rsidP="000D5F5A">
      <w:pPr>
        <w:suppressAutoHyphens w:val="0"/>
      </w:pPr>
      <w:r w:rsidRPr="000D5F5A">
        <w:t>Szanowny Panie Prezydencie,</w:t>
      </w:r>
    </w:p>
    <w:p w14:paraId="0C6313FA" w14:textId="77777777" w:rsidR="000D5F5A" w:rsidRPr="000D5F5A" w:rsidRDefault="000D5F5A" w:rsidP="000D5F5A">
      <w:pPr>
        <w:suppressAutoHyphens w:val="0"/>
      </w:pPr>
    </w:p>
    <w:p w14:paraId="500208C1" w14:textId="77777777" w:rsidR="000D5F5A" w:rsidRPr="000D5F5A" w:rsidRDefault="000D5F5A" w:rsidP="000D5F5A">
      <w:pPr>
        <w:suppressAutoHyphens w:val="0"/>
      </w:pPr>
      <w:r w:rsidRPr="000D5F5A">
        <w:t xml:space="preserve">Przede wszystkim należy wskazać, że opieka nad zwierzętami bezdomnymi stanowi ustawowe zadanie własne gminy wynikające z ustawy o samorządzie gminnym oraz ustawy o ochronie zwierząt. Przechodząc do art. 24 ust. 2 </w:t>
      </w:r>
      <w:proofErr w:type="spellStart"/>
      <w:r w:rsidRPr="000D5F5A">
        <w:t>u.s.g</w:t>
      </w:r>
      <w:proofErr w:type="spellEnd"/>
      <w:r w:rsidRPr="000D5F5A">
        <w:t xml:space="preserve">., stanowi on, że w wykonywaniu mandatu radnego radny ma prawo, jeżeli nie narusza to dóbr osobistych innych osób, do uzyskiwania informacji i materiałów, wstępu do pomieszczeń, w których znajdują się te informacje i materiały, oraz wglądu w działalność urzędu gminy, a także spółek z udziałem gminy, spółek handlowych z udziałem gminnych osób prawnych, gminnych osób prawnych, oraz zakładów, przedsiębiorstw i innych gminnych jednostek organizacyjnych, z zachowaniem przepisów o tajemnicy prawnie chronionej. Jednym z chronionych dóbr osobistych, które ogranicza wykonywanie mandatu radnego są wartości niemajątkowe, dzięki którym osoba prawna może funkcjonować zgodnie ze swoim zakresem działania, np. </w:t>
      </w:r>
      <w:proofErr w:type="spellStart"/>
      <w:r w:rsidRPr="000D5F5A">
        <w:t>know</w:t>
      </w:r>
      <w:proofErr w:type="spellEnd"/>
      <w:r w:rsidRPr="000D5F5A">
        <w:t xml:space="preserve"> </w:t>
      </w:r>
      <w:proofErr w:type="spellStart"/>
      <w:r w:rsidRPr="000D5F5A">
        <w:t>how</w:t>
      </w:r>
      <w:proofErr w:type="spellEnd"/>
      <w:r w:rsidRPr="000D5F5A">
        <w:t xml:space="preserve"> oraz inne dane stanowiące tajemnicę przedsiębiorstwa. Przenosząc rozważania na grunt niniejszej sprawy należy wskazać, iż schronisko dla zwierząt w Bytomiu jest prowadzone przez prywatny podmiot, który nie mieści się w uprawnieniach kontrolnych radnego gminy. Podmiot ten podlega nadzorowi przez zgodnie z zawartą umową wyłącznie przez Prezydenta Miasta Bytomia i pracowników Urzędu Miejskiego. Radny ma prawo żądać informacji i wyjaśnień od organu wykonawczego Gminy oraz wglądu w dokumenty dotyczące funkcjonowania jednostek publicznych, natomiast podmiot prywatny prowadzący schronisko dla zwierząt nie jest prywatnym przedsiębiorcą i nie podlega bezpośrednio nadzorowi przez radnych Gminy. W rezultacie radny nie może samodzielnie wchodzić na teren takiego schroniska ani przeprowadzać na własną rękę czynności kontrolnych wobec podmiotu prywatnego; jego uprawnienia realizują się poprzez żądanie od organu wykonawczego gminy przeprowadzenia nadzoru i udostępnienia stosownych materiałów oraz wyników kontroli.</w:t>
      </w:r>
      <w:r w:rsidRPr="000D5F5A">
        <w:br/>
        <w:t>Działania kontrolne noszące znamiona ich bezprawności czynione przez radnego, który jest funkcjonariuszem publicznym mogą rodzić odpowiedzialność z art. 231 k.k. po wypełnieniu wszystkich znamion.</w:t>
      </w:r>
    </w:p>
    <w:p w14:paraId="7916B105" w14:textId="77777777" w:rsidR="000D5F5A" w:rsidRPr="000D5F5A" w:rsidRDefault="000D5F5A" w:rsidP="000D5F5A">
      <w:pPr>
        <w:suppressAutoHyphens w:val="0"/>
      </w:pPr>
      <w:r w:rsidRPr="000D5F5A">
        <w:br/>
        <w:t>--</w:t>
      </w:r>
    </w:p>
    <w:p w14:paraId="76921602" w14:textId="77777777" w:rsidR="000D5F5A" w:rsidRPr="000D5F5A" w:rsidRDefault="000D5F5A" w:rsidP="000D5F5A">
      <w:pPr>
        <w:suppressAutoHyphens w:val="0"/>
        <w:rPr>
          <w:color w:val="222222"/>
        </w:rPr>
      </w:pPr>
      <w:r w:rsidRPr="000D5F5A">
        <w:rPr>
          <w:color w:val="222222"/>
        </w:rPr>
        <w:t>Z wyrazami szacunku</w:t>
      </w:r>
    </w:p>
    <w:p w14:paraId="5D633B0B" w14:textId="77777777" w:rsidR="000D5F5A" w:rsidRPr="000D5F5A" w:rsidRDefault="000D5F5A" w:rsidP="000D5F5A">
      <w:pPr>
        <w:suppressAutoHyphens w:val="0"/>
        <w:rPr>
          <w:color w:val="222222"/>
        </w:rPr>
      </w:pPr>
      <w:r w:rsidRPr="000D5F5A">
        <w:rPr>
          <w:color w:val="222222"/>
        </w:rPr>
        <w:t>Adam Paczyna</w:t>
      </w:r>
    </w:p>
    <w:p w14:paraId="42DCF9A0" w14:textId="77777777" w:rsidR="000D5F5A" w:rsidRPr="000D5F5A" w:rsidRDefault="000D5F5A" w:rsidP="000D5F5A">
      <w:pPr>
        <w:suppressAutoHyphens w:val="0"/>
        <w:rPr>
          <w:color w:val="222222"/>
        </w:rPr>
      </w:pPr>
      <w:r w:rsidRPr="000D5F5A">
        <w:rPr>
          <w:color w:val="222222"/>
        </w:rPr>
        <w:t>radca prawny</w:t>
      </w:r>
    </w:p>
    <w:p w14:paraId="326146CB" w14:textId="77777777" w:rsidR="000D5F5A" w:rsidRPr="000D5F5A" w:rsidRDefault="000D5F5A" w:rsidP="000D5F5A">
      <w:pPr>
        <w:suppressAutoHyphens w:val="0"/>
        <w:rPr>
          <w:color w:val="222222"/>
        </w:rPr>
      </w:pPr>
      <w:r w:rsidRPr="000D5F5A">
        <w:rPr>
          <w:color w:val="222222"/>
        </w:rPr>
        <w:t>Kancelaria Radcy Prawnego Rafał Kolano </w:t>
      </w:r>
    </w:p>
    <w:p w14:paraId="58E5A127" w14:textId="77777777" w:rsidR="000D5F5A" w:rsidRPr="000D5F5A" w:rsidRDefault="000D5F5A" w:rsidP="000D5F5A">
      <w:pPr>
        <w:suppressAutoHyphens w:val="0"/>
        <w:rPr>
          <w:color w:val="222222"/>
        </w:rPr>
      </w:pPr>
      <w:r w:rsidRPr="000D5F5A">
        <w:rPr>
          <w:color w:val="222222"/>
        </w:rPr>
        <w:t>ul. Jagiellońska 6/17, 40-035 Katowice</w:t>
      </w:r>
    </w:p>
    <w:p w14:paraId="7C6432FA" w14:textId="77777777" w:rsidR="000D5F5A" w:rsidRPr="000D5F5A" w:rsidRDefault="000D5F5A" w:rsidP="000D5F5A">
      <w:pPr>
        <w:suppressAutoHyphens w:val="0"/>
        <w:rPr>
          <w:color w:val="222222"/>
        </w:rPr>
      </w:pPr>
      <w:r w:rsidRPr="000D5F5A">
        <w:rPr>
          <w:color w:val="222222"/>
        </w:rPr>
        <w:t xml:space="preserve">Tel/Fax </w:t>
      </w:r>
      <w:hyperlink r:id="rId7" w:history="1">
        <w:r w:rsidRPr="000D5F5A">
          <w:rPr>
            <w:color w:val="0000FF"/>
            <w:u w:val="single"/>
          </w:rPr>
          <w:t>(32) 201 07 10</w:t>
        </w:r>
      </w:hyperlink>
    </w:p>
    <w:p w14:paraId="2B048A8C" w14:textId="77777777" w:rsidR="000D5F5A" w:rsidRPr="000D5F5A" w:rsidRDefault="000D5F5A" w:rsidP="000D5F5A">
      <w:pPr>
        <w:suppressAutoHyphens w:val="0"/>
        <w:rPr>
          <w:color w:val="222222"/>
        </w:rPr>
      </w:pPr>
    </w:p>
    <w:p w14:paraId="6843DBB9" w14:textId="77777777" w:rsidR="000D5F5A" w:rsidRPr="000D5F5A" w:rsidRDefault="000D5F5A" w:rsidP="000D5F5A">
      <w:pPr>
        <w:suppressAutoHyphens w:val="0"/>
        <w:rPr>
          <w:color w:val="222222"/>
        </w:rPr>
      </w:pPr>
      <w:hyperlink r:id="rId8" w:tgtFrame="_blank" w:history="1">
        <w:r w:rsidRPr="000D5F5A">
          <w:rPr>
            <w:color w:val="1155CC"/>
            <w:u w:val="single"/>
          </w:rPr>
          <w:t>sekretariat@radcy-prawni.com.pl</w:t>
        </w:r>
      </w:hyperlink>
    </w:p>
    <w:p w14:paraId="0E513143" w14:textId="77777777" w:rsidR="000D5F5A" w:rsidRPr="000D5F5A" w:rsidRDefault="000D5F5A" w:rsidP="000D5F5A">
      <w:pPr>
        <w:suppressAutoHyphens w:val="0"/>
        <w:rPr>
          <w:color w:val="222222"/>
        </w:rPr>
      </w:pPr>
      <w:hyperlink r:id="rId9" w:tgtFrame="_blank" w:history="1">
        <w:r w:rsidRPr="000D5F5A">
          <w:rPr>
            <w:color w:val="1155CC"/>
            <w:u w:val="single"/>
          </w:rPr>
          <w:t>www.radcy-prawni.com.pl</w:t>
        </w:r>
      </w:hyperlink>
      <w:r w:rsidRPr="000D5F5A">
        <w:rPr>
          <w:color w:val="222222"/>
        </w:rPr>
        <w:t> </w:t>
      </w:r>
    </w:p>
    <w:p w14:paraId="5BDB7DC7" w14:textId="77777777" w:rsidR="000D5F5A" w:rsidRPr="000D5F5A" w:rsidRDefault="000D5F5A" w:rsidP="000D5F5A">
      <w:pPr>
        <w:suppressAutoHyphens w:val="0"/>
        <w:rPr>
          <w:color w:val="222222"/>
        </w:rPr>
      </w:pPr>
      <w:r w:rsidRPr="000D5F5A">
        <w:rPr>
          <w:color w:val="222222"/>
        </w:rPr>
        <w:t xml:space="preserve">NIP: </w:t>
      </w:r>
      <w:hyperlink r:id="rId10" w:history="1">
        <w:r w:rsidRPr="000D5F5A">
          <w:rPr>
            <w:color w:val="0000FF"/>
            <w:u w:val="single"/>
          </w:rPr>
          <w:t>6261095422</w:t>
        </w:r>
      </w:hyperlink>
    </w:p>
    <w:p w14:paraId="0E751C1B" w14:textId="77777777" w:rsidR="000D5F5A" w:rsidRPr="000D5F5A" w:rsidRDefault="000D5F5A" w:rsidP="000D5F5A">
      <w:pPr>
        <w:suppressAutoHyphens w:val="0"/>
        <w:rPr>
          <w:color w:val="222222"/>
        </w:rPr>
      </w:pPr>
      <w:r w:rsidRPr="000D5F5A">
        <w:rPr>
          <w:color w:val="222222"/>
        </w:rPr>
        <w:t>REGON: 241686120</w:t>
      </w:r>
    </w:p>
    <w:p w14:paraId="3DC3DEFF" w14:textId="77777777" w:rsidR="000D5F5A" w:rsidRPr="000D5F5A" w:rsidRDefault="000D5F5A" w:rsidP="000D5F5A">
      <w:pPr>
        <w:suppressAutoHyphens w:val="0"/>
        <w:rPr>
          <w:color w:val="222222"/>
        </w:rPr>
      </w:pPr>
      <w:r w:rsidRPr="000D5F5A">
        <w:rPr>
          <w:color w:val="222222"/>
        </w:rPr>
        <w:t>rachunek bankowy</w:t>
      </w:r>
      <w:r w:rsidRPr="000D5F5A">
        <w:t xml:space="preserve">:  </w:t>
      </w:r>
      <w:hyperlink r:id="rId11" w:history="1">
        <w:r w:rsidRPr="000D5F5A">
          <w:t>41 1090 1186 0000 0001</w:t>
        </w:r>
      </w:hyperlink>
      <w:r w:rsidRPr="000D5F5A">
        <w:t xml:space="preserve"> 1466</w:t>
      </w:r>
      <w:r w:rsidRPr="000D5F5A">
        <w:rPr>
          <w:color w:val="222222"/>
        </w:rPr>
        <w:t xml:space="preserve"> 7072 </w:t>
      </w:r>
    </w:p>
    <w:p w14:paraId="1E4EB667" w14:textId="77777777" w:rsidR="000D5F5A" w:rsidRPr="000D5F5A" w:rsidRDefault="000D5F5A" w:rsidP="000D5F5A">
      <w:pPr>
        <w:suppressAutoHyphens w:val="0"/>
        <w:rPr>
          <w:color w:val="222222"/>
        </w:rPr>
      </w:pPr>
    </w:p>
    <w:p w14:paraId="4CB8581F" w14:textId="77777777" w:rsidR="000D5F5A" w:rsidRDefault="000D5F5A">
      <w:pPr>
        <w:ind w:firstLine="567"/>
        <w:rPr>
          <w:rFonts w:ascii="Arial" w:hAnsi="Arial" w:cs="Arial"/>
          <w:sz w:val="16"/>
          <w:szCs w:val="16"/>
        </w:rPr>
      </w:pPr>
    </w:p>
    <w:p w14:paraId="57197AC5" w14:textId="77777777" w:rsidR="004D5DA1" w:rsidRDefault="004D5DA1">
      <w:pPr>
        <w:rPr>
          <w:sz w:val="22"/>
        </w:rPr>
      </w:pPr>
    </w:p>
    <w:sectPr w:rsidR="004D5DA1" w:rsidSect="004D5DA1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epoloItcTEEBoo"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B4077C"/>
    <w:multiLevelType w:val="hybridMultilevel"/>
    <w:tmpl w:val="7AB4E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544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DA1"/>
    <w:rsid w:val="00091C99"/>
    <w:rsid w:val="000D5F5A"/>
    <w:rsid w:val="00116733"/>
    <w:rsid w:val="002C09DC"/>
    <w:rsid w:val="003A4A2A"/>
    <w:rsid w:val="003C2B46"/>
    <w:rsid w:val="004D5DA1"/>
    <w:rsid w:val="00573AE3"/>
    <w:rsid w:val="00673DCE"/>
    <w:rsid w:val="008E2414"/>
    <w:rsid w:val="009475B2"/>
    <w:rsid w:val="009B16C8"/>
    <w:rsid w:val="00AA3EE3"/>
    <w:rsid w:val="00AE7560"/>
    <w:rsid w:val="00B775F0"/>
    <w:rsid w:val="00BD15C1"/>
    <w:rsid w:val="00C64426"/>
    <w:rsid w:val="00CF5E5B"/>
    <w:rsid w:val="00DA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DB1D"/>
  <w15:docId w15:val="{70D9D1BF-819A-4AD0-B318-3076A7282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4D5DA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4D5DA1"/>
    <w:rPr>
      <w:rFonts w:cs="Arial"/>
    </w:rPr>
  </w:style>
  <w:style w:type="paragraph" w:customStyle="1" w:styleId="Legenda1">
    <w:name w:val="Legenda1"/>
    <w:basedOn w:val="Normalny"/>
    <w:qFormat/>
    <w:rsid w:val="004D5DA1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D5DA1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4D5DA1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4D5DA1"/>
  </w:style>
  <w:style w:type="character" w:customStyle="1" w:styleId="object">
    <w:name w:val="object"/>
    <w:basedOn w:val="Domylnaczcionkaakapitu"/>
    <w:rsid w:val="000D5F5A"/>
  </w:style>
  <w:style w:type="character" w:styleId="Hipercze">
    <w:name w:val="Hyperlink"/>
    <w:basedOn w:val="Domylnaczcionkaakapitu"/>
    <w:uiPriority w:val="99"/>
    <w:semiHidden/>
    <w:unhideWhenUsed/>
    <w:rsid w:val="000D5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42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9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89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18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363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346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86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543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7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649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85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443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9128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49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3183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545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939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389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0349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radcy-prawni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allto:(32)%20201%2007%201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allto:41%201090%201186%200000%20000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allto:626109542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adcy-prawni.com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81B29C-4FBD-4280-BA59-DAC6CA6D0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Pokluda</dc:creator>
  <dc:description/>
  <cp:lastModifiedBy>Michał Bieda</cp:lastModifiedBy>
  <cp:revision>2</cp:revision>
  <cp:lastPrinted>2021-03-23T09:35:00Z</cp:lastPrinted>
  <dcterms:created xsi:type="dcterms:W3CDTF">2025-12-03T11:45:00Z</dcterms:created>
  <dcterms:modified xsi:type="dcterms:W3CDTF">2025-12-03T11:45:00Z</dcterms:modified>
  <dc:language>pl-PL</dc:language>
</cp:coreProperties>
</file>