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w sekcji </w:t>
            </w:r>
            <w:proofErr w:type="spellStart"/>
            <w:r w:rsidR="005C3B47" w:rsidRPr="007D4E1C">
              <w:rPr>
                <w:rFonts w:asciiTheme="minorHAnsi" w:hAnsiTheme="minorHAnsi" w:cstheme="minorHAnsi"/>
                <w:sz w:val="20"/>
              </w:rPr>
              <w:t>V-B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2A1" w:rsidRDefault="000812A1">
      <w:r>
        <w:separator/>
      </w:r>
    </w:p>
  </w:endnote>
  <w:endnote w:type="continuationSeparator" w:id="0">
    <w:p w:rsidR="000812A1" w:rsidRDefault="00081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C0631B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7687C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2A1" w:rsidRDefault="000812A1">
      <w:r>
        <w:separator/>
      </w:r>
    </w:p>
  </w:footnote>
  <w:footnote w:type="continuationSeparator" w:id="0">
    <w:p w:rsidR="000812A1" w:rsidRDefault="000812A1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3A2508">
        <w:rPr>
          <w:rFonts w:asciiTheme="minorHAnsi" w:hAnsiTheme="minorHAnsi"/>
          <w:sz w:val="18"/>
          <w:szCs w:val="18"/>
        </w:rPr>
        <w:t>pkt</w:t>
      </w:r>
      <w:proofErr w:type="spellEnd"/>
      <w:r w:rsidRPr="003A2508">
        <w:rPr>
          <w:rFonts w:asciiTheme="minorHAnsi" w:hAnsiTheme="minorHAns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4133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87C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52BB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0631B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107E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1BBB4-A601-4FC8-A217-9270F3B08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90F82A-709D-4B16-A161-26A9579B47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AFE28D-8858-46B0-A6A3-294D5C95A0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3984EA7-C55C-4A4E-8007-75957EC8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819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Katarzyna Zakrzewska</cp:lastModifiedBy>
  <cp:revision>2</cp:revision>
  <cp:lastPrinted>2018-10-01T08:37:00Z</cp:lastPrinted>
  <dcterms:created xsi:type="dcterms:W3CDTF">2024-10-29T10:02:00Z</dcterms:created>
  <dcterms:modified xsi:type="dcterms:W3CDTF">2024-10-29T10:02:00Z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