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F0933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A515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A515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CE449D" w:rsidRPr="00F77892" w:rsidRDefault="00CE44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E449D" w:rsidRPr="00F77892" w:rsidRDefault="00CE44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CE449D" w:rsidRPr="00F77892" w:rsidRDefault="00CE44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449D" w:rsidRPr="00F77892" w:rsidRDefault="00CE44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449D" w:rsidRDefault="00CE44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449D" w:rsidRPr="00F443D6" w:rsidRDefault="00CE44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449D" w:rsidRPr="00C235C2" w:rsidRDefault="00CE44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449D" w:rsidRPr="00F443D6" w:rsidRDefault="00CE44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449D" w:rsidRPr="00C235C2" w:rsidRDefault="00CE44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449D" w:rsidRDefault="00CE44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459CE">
        <w:rPr>
          <w:rFonts w:ascii="Arial" w:hAnsi="Arial" w:cs="Arial"/>
        </w:rPr>
        <w:t>207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E459CE" w:rsidRDefault="00F77892" w:rsidP="00D155E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459CE">
        <w:rPr>
          <w:rFonts w:ascii="Arial" w:hAnsi="Arial" w:cs="Arial"/>
        </w:rPr>
        <w:t>524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459CE">
        <w:rPr>
          <w:rFonts w:ascii="Arial" w:hAnsi="Arial" w:cs="Arial"/>
        </w:rPr>
        <w:t xml:space="preserve">realizacji działań w zakresie poprawy </w:t>
      </w:r>
    </w:p>
    <w:p w:rsidR="00F77892" w:rsidRPr="00F77892" w:rsidRDefault="00E459CE" w:rsidP="00D155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bezpieczeństwa ruchu drogowego.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6C041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</w:t>
      </w:r>
      <w:r w:rsidR="00E459CE">
        <w:rPr>
          <w:rFonts w:ascii="Arial" w:hAnsi="Arial" w:cs="Arial"/>
        </w:rPr>
        <w:t>co następuje:</w:t>
      </w:r>
    </w:p>
    <w:p w:rsidR="00E459CE" w:rsidRDefault="00E459CE" w:rsidP="00E459CE">
      <w:pPr>
        <w:jc w:val="both"/>
        <w:rPr>
          <w:rFonts w:ascii="Arial" w:hAnsi="Arial" w:cs="Arial"/>
          <w:b/>
        </w:rPr>
      </w:pPr>
      <w:r w:rsidRPr="00E459CE">
        <w:rPr>
          <w:rFonts w:ascii="Arial" w:hAnsi="Arial" w:cs="Arial"/>
          <w:b/>
        </w:rPr>
        <w:t xml:space="preserve">1. Interpelacja nr PR.003467.2025 w sprawie poprawy bezpieczeństwa </w:t>
      </w:r>
      <w:r>
        <w:rPr>
          <w:rFonts w:ascii="Arial" w:hAnsi="Arial" w:cs="Arial"/>
          <w:b/>
        </w:rPr>
        <w:t xml:space="preserve">ruchu </w:t>
      </w:r>
      <w:r w:rsidRPr="00E459CE">
        <w:rPr>
          <w:rFonts w:ascii="Arial" w:hAnsi="Arial" w:cs="Arial"/>
          <w:b/>
        </w:rPr>
        <w:t>pieszego w rejonie skrzyżowania ul.</w:t>
      </w:r>
      <w:r w:rsidR="005B136E">
        <w:rPr>
          <w:rFonts w:ascii="Arial" w:hAnsi="Arial" w:cs="Arial"/>
          <w:b/>
        </w:rPr>
        <w:t xml:space="preserve"> 9 Maja - Strzelców Bytomskich -</w:t>
      </w:r>
      <w:r w:rsidRPr="00E459CE">
        <w:rPr>
          <w:rFonts w:ascii="Arial" w:hAnsi="Arial" w:cs="Arial"/>
          <w:b/>
        </w:rPr>
        <w:t xml:space="preserve"> Niepodległości</w:t>
      </w:r>
      <w:r>
        <w:rPr>
          <w:rFonts w:ascii="Arial" w:hAnsi="Arial" w:cs="Arial"/>
          <w:b/>
        </w:rPr>
        <w:t>/</w:t>
      </w:r>
      <w:r w:rsidRPr="00E459CE">
        <w:rPr>
          <w:rFonts w:ascii="Arial" w:hAnsi="Arial" w:cs="Arial"/>
          <w:b/>
        </w:rPr>
        <w:t>Drzewn</w:t>
      </w:r>
      <w:r w:rsidR="00CE449D">
        <w:rPr>
          <w:rFonts w:ascii="Arial" w:hAnsi="Arial" w:cs="Arial"/>
          <w:b/>
        </w:rPr>
        <w:t xml:space="preserve">a - </w:t>
      </w:r>
      <w:r>
        <w:rPr>
          <w:rFonts w:ascii="Arial" w:hAnsi="Arial" w:cs="Arial"/>
          <w:b/>
        </w:rPr>
        <w:t>Korczaka ( okolice SP nr 38</w:t>
      </w:r>
      <w:r w:rsidRPr="00E459CE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547888" w:rsidRDefault="00547888" w:rsidP="00E459CE">
      <w:pPr>
        <w:jc w:val="both"/>
        <w:rPr>
          <w:rFonts w:ascii="Arial" w:hAnsi="Arial" w:cs="Arial"/>
          <w:b/>
        </w:rPr>
      </w:pPr>
    </w:p>
    <w:p w:rsidR="00547888" w:rsidRDefault="00547888" w:rsidP="00E45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BRD podjęła decyzje o konieczności opracowania nowej organizacji ruchu na całym terenie osiedla i możliwość zlokalizowania przejścia dla pieszych przez                 ul. Korczaka wymaga dodatkowej analizy możliwości zastosowania odstępstwa.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posiada dokumentację przebudowy ul. 9-go maja która obejmuje również przebudowę chodnika do ul. Korczaka i zmianę geometrii skrzyżowania Strzelców Bytomskich/Korczaka. Inwestycją będzie mogła być realizowana po pozyskaniu dofinansowania. </w:t>
      </w:r>
    </w:p>
    <w:p w:rsidR="00547888" w:rsidRPr="0019366B" w:rsidRDefault="00547888" w:rsidP="005478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103ECC">
        <w:rPr>
          <w:rFonts w:ascii="Arial" w:hAnsi="Arial" w:cs="Arial"/>
        </w:rPr>
        <w:t>przypominam, że p</w:t>
      </w:r>
      <w:r w:rsidR="00E459CE" w:rsidRPr="00E459CE">
        <w:rPr>
          <w:rFonts w:ascii="Arial" w:hAnsi="Arial" w:cs="Arial"/>
        </w:rPr>
        <w:t xml:space="preserve">iesi </w:t>
      </w:r>
      <w:r>
        <w:rPr>
          <w:rFonts w:ascii="Arial" w:hAnsi="Arial" w:cs="Arial"/>
        </w:rPr>
        <w:t xml:space="preserve">posiadają pierwszeństwo na skrzyżowaniu zgodnie z ustawą z 20 czerwca 1997r. Prawo o ruchu drogowym art. 26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2: </w:t>
      </w:r>
      <w:r w:rsidRPr="00547888">
        <w:rPr>
          <w:rFonts w:ascii="Arial" w:hAnsi="Arial" w:cs="Arial"/>
          <w:i/>
        </w:rPr>
        <w:t>„kierujący pojazdem, który skręca w drogę poprzeczną, jest obowiązany ustąpić pierwszeństwa pieszemu przechodzącemu na skrzyżowaniu przez jezdnię drogi,                na którą wjeżdża”</w:t>
      </w:r>
      <w:r w:rsidR="0019366B">
        <w:rPr>
          <w:rFonts w:ascii="Arial" w:hAnsi="Arial" w:cs="Arial"/>
          <w:i/>
        </w:rPr>
        <w:t>.</w:t>
      </w:r>
      <w:r w:rsidR="0019366B">
        <w:rPr>
          <w:rFonts w:ascii="Arial" w:hAnsi="Arial" w:cs="Arial"/>
        </w:rPr>
        <w:t xml:space="preserve"> Warto zauważyć, że ten przepis dotyczy pieszego przechodzącego przez jezdnię na skrzyżowaniu, niezależnie od tego, czy w tym miejscu jest wyznaczone przejście dla pieszych (zebra), czy go nie ma.</w:t>
      </w:r>
    </w:p>
    <w:p w:rsidR="00E459CE" w:rsidRDefault="00E459CE" w:rsidP="00E459CE">
      <w:pPr>
        <w:jc w:val="both"/>
        <w:rPr>
          <w:rFonts w:ascii="Arial" w:hAnsi="Arial" w:cs="Arial"/>
        </w:rPr>
      </w:pPr>
    </w:p>
    <w:p w:rsidR="00E459CE" w:rsidRDefault="00E459CE" w:rsidP="00E459CE">
      <w:pPr>
        <w:spacing w:line="21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Pr="00E459CE">
        <w:rPr>
          <w:rFonts w:ascii="Arial" w:hAnsi="Arial" w:cs="Arial"/>
          <w:b/>
        </w:rPr>
        <w:t xml:space="preserve">Interpelacja nr PR.0003.472.2025 w sprawie przycięcia drzewa przy </w:t>
      </w:r>
      <w:r>
        <w:rPr>
          <w:rFonts w:ascii="Arial" w:hAnsi="Arial" w:cs="Arial"/>
          <w:b/>
        </w:rPr>
        <w:t xml:space="preserve">                </w:t>
      </w:r>
      <w:r w:rsidRPr="00E459CE">
        <w:rPr>
          <w:rFonts w:ascii="Arial" w:hAnsi="Arial" w:cs="Arial"/>
          <w:b/>
        </w:rPr>
        <w:t>ul. Strzelców Bytomskich 313.</w:t>
      </w:r>
    </w:p>
    <w:p w:rsidR="008668A2" w:rsidRPr="00E459CE" w:rsidRDefault="008668A2" w:rsidP="00E459CE">
      <w:pPr>
        <w:spacing w:line="216" w:lineRule="auto"/>
        <w:jc w:val="both"/>
        <w:rPr>
          <w:rFonts w:ascii="Arial" w:hAnsi="Arial" w:cs="Arial"/>
          <w:b/>
        </w:rPr>
      </w:pPr>
    </w:p>
    <w:p w:rsidR="00E459CE" w:rsidRDefault="00E459CE" w:rsidP="00E459CE">
      <w:pPr>
        <w:spacing w:after="320"/>
        <w:jc w:val="both"/>
        <w:rPr>
          <w:rFonts w:ascii="Arial" w:hAnsi="Arial" w:cs="Arial"/>
        </w:rPr>
      </w:pPr>
      <w:r w:rsidRPr="00E459CE">
        <w:rPr>
          <w:rFonts w:ascii="Arial" w:hAnsi="Arial" w:cs="Arial"/>
        </w:rPr>
        <w:t xml:space="preserve">Uprzejmie informuję, iż drzewo rosnące przy ul. Strzelców Bytomskich 313 </w:t>
      </w:r>
      <w:r>
        <w:rPr>
          <w:rFonts w:ascii="Arial" w:hAnsi="Arial" w:cs="Arial"/>
        </w:rPr>
        <w:t xml:space="preserve">               </w:t>
      </w:r>
      <w:r w:rsidRPr="00E459CE">
        <w:rPr>
          <w:rFonts w:ascii="Arial" w:hAnsi="Arial" w:cs="Arial"/>
        </w:rPr>
        <w:t>w Bytomiu zostało u</w:t>
      </w:r>
      <w:r w:rsidR="00103ECC">
        <w:rPr>
          <w:rFonts w:ascii="Arial" w:hAnsi="Arial" w:cs="Arial"/>
        </w:rPr>
        <w:t>jęte w zleceniu przekazanym do w</w:t>
      </w:r>
      <w:r w:rsidRPr="00E459CE">
        <w:rPr>
          <w:rFonts w:ascii="Arial" w:hAnsi="Arial" w:cs="Arial"/>
        </w:rPr>
        <w:t xml:space="preserve">ykonawcy. </w:t>
      </w:r>
      <w:r>
        <w:rPr>
          <w:rFonts w:ascii="Arial" w:hAnsi="Arial" w:cs="Arial"/>
        </w:rPr>
        <w:t xml:space="preserve">                                Zgodnie </w:t>
      </w:r>
      <w:r w:rsidRPr="00E459CE">
        <w:rPr>
          <w:rFonts w:ascii="Arial" w:hAnsi="Arial" w:cs="Arial"/>
        </w:rPr>
        <w:t>z uzyskaną decyzją Regionalnej Dyrekcji Ochrony Środowiska, wycinka drzewa może zostać przeprowadzona najwcześniej po 15 października 2025 r., jednak nie później niż do 15 listopada 2025 r., tj.</w:t>
      </w:r>
      <w:r>
        <w:rPr>
          <w:rFonts w:ascii="Arial" w:hAnsi="Arial" w:cs="Arial"/>
        </w:rPr>
        <w:t xml:space="preserve"> w terminie obowiązywania umowy              </w:t>
      </w:r>
      <w:r w:rsidR="00103ECC">
        <w:rPr>
          <w:rFonts w:ascii="Arial" w:hAnsi="Arial" w:cs="Arial"/>
        </w:rPr>
        <w:t>z w</w:t>
      </w:r>
      <w:r w:rsidRPr="00E459CE">
        <w:rPr>
          <w:rFonts w:ascii="Arial" w:hAnsi="Arial" w:cs="Arial"/>
        </w:rPr>
        <w:t>ykonawcą.</w:t>
      </w:r>
    </w:p>
    <w:p w:rsidR="00A11A00" w:rsidRDefault="00A11A00" w:rsidP="00E459CE">
      <w:pPr>
        <w:spacing w:after="320"/>
        <w:jc w:val="both"/>
        <w:rPr>
          <w:rFonts w:ascii="Arial" w:hAnsi="Arial" w:cs="Arial"/>
        </w:rPr>
      </w:pPr>
    </w:p>
    <w:p w:rsidR="008668A2" w:rsidRDefault="005F0933" w:rsidP="008668A2">
      <w:pPr>
        <w:tabs>
          <w:tab w:val="left" w:pos="8931"/>
        </w:tabs>
        <w:spacing w:after="230" w:line="216" w:lineRule="auto"/>
        <w:jc w:val="both"/>
        <w:rPr>
          <w:rFonts w:ascii="Arial" w:hAnsi="Arial" w:cs="Arial"/>
          <w:b/>
        </w:rPr>
      </w:pPr>
      <w:r w:rsidRPr="005F0933">
        <w:rPr>
          <w:rFonts w:ascii="Arial" w:hAnsi="Arial" w:cs="Arial"/>
          <w:b/>
        </w:rPr>
        <w:lastRenderedPageBreak/>
        <w:t>3. Interpelacja nr PR.0003.449.2025 w sp</w:t>
      </w:r>
      <w:r>
        <w:rPr>
          <w:rFonts w:ascii="Arial" w:hAnsi="Arial" w:cs="Arial"/>
          <w:b/>
        </w:rPr>
        <w:t xml:space="preserve">rawie realizacji infrastruktury </w:t>
      </w:r>
      <w:r w:rsidRPr="005F0933">
        <w:rPr>
          <w:rFonts w:ascii="Arial" w:hAnsi="Arial" w:cs="Arial"/>
          <w:b/>
        </w:rPr>
        <w:t>pieszej przy ul. Strzelców Bytomskich, w związku z powstaniem osiedla domów jednorodzinnych.</w:t>
      </w:r>
    </w:p>
    <w:p w:rsidR="005F0933" w:rsidRPr="008668A2" w:rsidRDefault="005F0933" w:rsidP="008668A2">
      <w:pPr>
        <w:tabs>
          <w:tab w:val="left" w:pos="8931"/>
        </w:tabs>
        <w:spacing w:after="230" w:line="216" w:lineRule="auto"/>
        <w:jc w:val="both"/>
        <w:rPr>
          <w:rFonts w:ascii="Arial" w:hAnsi="Arial" w:cs="Arial"/>
          <w:b/>
        </w:rPr>
      </w:pPr>
      <w:r w:rsidRPr="005F0933">
        <w:rPr>
          <w:rFonts w:ascii="Arial" w:hAnsi="Arial" w:cs="Arial"/>
        </w:rPr>
        <w:t xml:space="preserve">Uprzejmie informuję, że umowa na realizację zadania inwestycyjnego „Budowa chodnika wzdłuż ulicy Strzelców Bytomskich od Domu Seniora do granicy z Gminą </w:t>
      </w:r>
      <w:r>
        <w:rPr>
          <w:rFonts w:ascii="Arial" w:hAnsi="Arial" w:cs="Arial"/>
        </w:rPr>
        <w:t xml:space="preserve">Tarnowskie Góry </w:t>
      </w:r>
      <w:r w:rsidRPr="005F0933">
        <w:rPr>
          <w:rFonts w:ascii="Arial" w:hAnsi="Arial" w:cs="Arial"/>
        </w:rPr>
        <w:t>została zawarta z terminem realizacji do 10.03.2026r. Wykonawca obecnie jest na etapie uzyskiwania decyzji na wycinkę drzew Po otrzymaniu niezbędnych decyzji oraz zatwierdzeń wykonawca przystąpi do realizacji robót.</w:t>
      </w:r>
    </w:p>
    <w:p w:rsidR="005F0933" w:rsidRPr="005F0933" w:rsidRDefault="005F0933" w:rsidP="005F0933">
      <w:pPr>
        <w:spacing w:after="230" w:line="216" w:lineRule="auto"/>
        <w:ind w:right="54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</w:t>
      </w:r>
      <w:r w:rsidRPr="005F0933">
        <w:rPr>
          <w:rFonts w:ascii="Arial" w:hAnsi="Arial" w:cs="Arial"/>
          <w:b/>
        </w:rPr>
        <w:t xml:space="preserve">Interpelacja nr PR.0003.337.2025 w sprawie organizacji ruchu na </w:t>
      </w:r>
      <w:r>
        <w:rPr>
          <w:rFonts w:ascii="Arial" w:hAnsi="Arial" w:cs="Arial"/>
          <w:b/>
        </w:rPr>
        <w:t xml:space="preserve">                    </w:t>
      </w:r>
      <w:r w:rsidRPr="005F0933">
        <w:rPr>
          <w:rFonts w:ascii="Arial" w:hAnsi="Arial" w:cs="Arial"/>
          <w:b/>
        </w:rPr>
        <w:t xml:space="preserve">ul. </w:t>
      </w:r>
      <w:proofErr w:type="spellStart"/>
      <w:r w:rsidRPr="005F0933">
        <w:rPr>
          <w:rFonts w:ascii="Arial" w:hAnsi="Arial" w:cs="Arial"/>
          <w:b/>
        </w:rPr>
        <w:t>Suchogórskiej</w:t>
      </w:r>
      <w:proofErr w:type="spellEnd"/>
    </w:p>
    <w:p w:rsidR="005B136E" w:rsidRDefault="005F0933" w:rsidP="005F0933">
      <w:pPr>
        <w:jc w:val="both"/>
        <w:rPr>
          <w:rFonts w:ascii="Arial" w:hAnsi="Arial" w:cs="Arial"/>
        </w:rPr>
      </w:pPr>
      <w:r w:rsidRPr="005F0933">
        <w:rPr>
          <w:rFonts w:ascii="Arial" w:hAnsi="Arial" w:cs="Arial"/>
        </w:rPr>
        <w:t xml:space="preserve">Uprzejmie informuję, że ze względu na występujące ograniczenia kadrowe </w:t>
      </w:r>
      <w:r>
        <w:rPr>
          <w:rFonts w:ascii="Arial" w:hAnsi="Arial" w:cs="Arial"/>
        </w:rPr>
        <w:t xml:space="preserve">                           </w:t>
      </w:r>
      <w:r w:rsidRPr="005F0933">
        <w:rPr>
          <w:rFonts w:ascii="Arial" w:hAnsi="Arial" w:cs="Arial"/>
        </w:rPr>
        <w:t xml:space="preserve">i konieczność opracowania innych ważnych dokumentacji projektowych dla stałych </w:t>
      </w:r>
      <w:r>
        <w:rPr>
          <w:rFonts w:ascii="Arial" w:hAnsi="Arial" w:cs="Arial"/>
        </w:rPr>
        <w:t xml:space="preserve">                </w:t>
      </w:r>
      <w:r w:rsidRPr="005F0933">
        <w:rPr>
          <w:rFonts w:ascii="Arial" w:hAnsi="Arial" w:cs="Arial"/>
        </w:rPr>
        <w:t>i czasowych zmian organizacj</w:t>
      </w:r>
      <w:r w:rsidR="005B136E">
        <w:rPr>
          <w:rFonts w:ascii="Arial" w:hAnsi="Arial" w:cs="Arial"/>
        </w:rPr>
        <w:t xml:space="preserve">i ruchu na terenie miasta, </w:t>
      </w:r>
      <w:r w:rsidRPr="005F0933">
        <w:rPr>
          <w:rFonts w:ascii="Arial" w:hAnsi="Arial" w:cs="Arial"/>
        </w:rPr>
        <w:t>Jednostka</w:t>
      </w:r>
      <w:r w:rsidR="005B136E">
        <w:rPr>
          <w:rFonts w:ascii="Arial" w:hAnsi="Arial" w:cs="Arial"/>
        </w:rPr>
        <w:t xml:space="preserve"> odpowiedzialna </w:t>
      </w:r>
      <w:r w:rsidR="008668A2">
        <w:rPr>
          <w:rFonts w:ascii="Arial" w:hAnsi="Arial" w:cs="Arial"/>
        </w:rPr>
        <w:t xml:space="preserve">              tj. </w:t>
      </w:r>
      <w:proofErr w:type="spellStart"/>
      <w:r w:rsidR="005B136E">
        <w:rPr>
          <w:rFonts w:ascii="Arial" w:hAnsi="Arial" w:cs="Arial"/>
        </w:rPr>
        <w:t>MZDiM</w:t>
      </w:r>
      <w:proofErr w:type="spellEnd"/>
      <w:r w:rsidRPr="005F0933">
        <w:rPr>
          <w:rFonts w:ascii="Arial" w:hAnsi="Arial" w:cs="Arial"/>
        </w:rPr>
        <w:t xml:space="preserve"> przesunęła opracowanie projektu docelowej zmiany organizacji ruchu </w:t>
      </w:r>
      <w:r w:rsidR="005B136E">
        <w:rPr>
          <w:rFonts w:ascii="Arial" w:hAnsi="Arial" w:cs="Arial"/>
        </w:rPr>
        <w:t xml:space="preserve">                    i realizację zadania </w:t>
      </w:r>
      <w:r w:rsidRPr="005F0933">
        <w:rPr>
          <w:rFonts w:ascii="Arial" w:hAnsi="Arial" w:cs="Arial"/>
        </w:rPr>
        <w:t>w terenie dla wprowadzenia linii krawędzio</w:t>
      </w:r>
      <w:r w:rsidR="003E16EB">
        <w:rPr>
          <w:rFonts w:ascii="Arial" w:hAnsi="Arial" w:cs="Arial"/>
        </w:rPr>
        <w:t xml:space="preserve">wych wzdłuż </w:t>
      </w:r>
      <w:r w:rsidR="005B136E">
        <w:rPr>
          <w:rFonts w:ascii="Arial" w:hAnsi="Arial" w:cs="Arial"/>
        </w:rPr>
        <w:t xml:space="preserve">                       </w:t>
      </w:r>
      <w:r w:rsidR="003E16EB">
        <w:rPr>
          <w:rFonts w:ascii="Arial" w:hAnsi="Arial" w:cs="Arial"/>
        </w:rPr>
        <w:t xml:space="preserve">ul. </w:t>
      </w:r>
      <w:proofErr w:type="spellStart"/>
      <w:r w:rsidR="003E16EB">
        <w:rPr>
          <w:rFonts w:ascii="Arial" w:hAnsi="Arial" w:cs="Arial"/>
        </w:rPr>
        <w:t>Suchogórskiej</w:t>
      </w:r>
      <w:proofErr w:type="spellEnd"/>
      <w:r w:rsidR="003E16EB">
        <w:rPr>
          <w:rFonts w:ascii="Arial" w:hAnsi="Arial" w:cs="Arial"/>
        </w:rPr>
        <w:t xml:space="preserve"> (</w:t>
      </w:r>
      <w:r w:rsidRPr="005F0933">
        <w:rPr>
          <w:rFonts w:ascii="Arial" w:hAnsi="Arial" w:cs="Arial"/>
        </w:rPr>
        <w:t>na odcinku od ul. Podleśnej do końca z</w:t>
      </w:r>
      <w:r w:rsidR="005B136E">
        <w:rPr>
          <w:rFonts w:ascii="Arial" w:hAnsi="Arial" w:cs="Arial"/>
        </w:rPr>
        <w:t>abudowy w rejonie wlotu do lasu</w:t>
      </w:r>
      <w:r w:rsidRPr="005F0933">
        <w:rPr>
          <w:rFonts w:ascii="Arial" w:hAnsi="Arial" w:cs="Arial"/>
        </w:rPr>
        <w:t>) na 2026 r.</w:t>
      </w:r>
    </w:p>
    <w:p w:rsidR="00D155E3" w:rsidRDefault="005B136E" w:rsidP="005F0933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</w:t>
      </w:r>
      <w:r w:rsidR="005F0933" w:rsidRPr="005F0933">
        <w:rPr>
          <w:rFonts w:ascii="Arial" w:hAnsi="Arial" w:cs="Arial"/>
        </w:rPr>
        <w:t xml:space="preserve">w planie realizacji zadań nie ma ujętej budowy chodnika wzdłuż </w:t>
      </w:r>
      <w:r w:rsidR="005F0933">
        <w:rPr>
          <w:rFonts w:ascii="Arial" w:hAnsi="Arial" w:cs="Arial"/>
        </w:rPr>
        <w:t xml:space="preserve">                                 </w:t>
      </w:r>
      <w:r w:rsidR="005F0933" w:rsidRPr="005F0933">
        <w:rPr>
          <w:rFonts w:ascii="Arial" w:hAnsi="Arial" w:cs="Arial"/>
        </w:rPr>
        <w:t xml:space="preserve">ul. </w:t>
      </w:r>
      <w:proofErr w:type="spellStart"/>
      <w:r w:rsidR="005F0933" w:rsidRPr="005F0933">
        <w:rPr>
          <w:rFonts w:ascii="Arial" w:hAnsi="Arial" w:cs="Arial"/>
        </w:rPr>
        <w:t>Suchogórskiej</w:t>
      </w:r>
      <w:proofErr w:type="spellEnd"/>
      <w:r w:rsidR="005F0933" w:rsidRPr="005F0933">
        <w:rPr>
          <w:rFonts w:ascii="Arial" w:hAnsi="Arial" w:cs="Arial"/>
        </w:rPr>
        <w:t>, a co za tym idzie zabezpieczonych środków finansowych na jego budowę.</w:t>
      </w: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668A2" w:rsidRDefault="008668A2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668A2" w:rsidRDefault="008668A2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5F0933" w:rsidRDefault="005F093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C10A72" w:rsidRDefault="00C10A72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C10A72" w:rsidRPr="00B04982" w:rsidRDefault="00512853" w:rsidP="00C10A72">
      <w:pPr>
        <w:rPr>
          <w:rFonts w:ascii="Arial" w:hAnsi="Arial" w:cs="Arial"/>
          <w:sz w:val="16"/>
          <w:szCs w:val="16"/>
        </w:rPr>
      </w:pPr>
      <w:r w:rsidRPr="00D155E3">
        <w:rPr>
          <w:rFonts w:ascii="Arial" w:hAnsi="Arial" w:cs="Arial"/>
          <w:bCs/>
          <w:sz w:val="16"/>
          <w:szCs w:val="16"/>
        </w:rPr>
        <w:t xml:space="preserve"> </w:t>
      </w:r>
      <w:r w:rsidR="00C10A72" w:rsidRPr="00B04982">
        <w:rPr>
          <w:rFonts w:ascii="Arial" w:hAnsi="Arial" w:cs="Arial"/>
          <w:sz w:val="16"/>
          <w:szCs w:val="16"/>
        </w:rPr>
        <w:t>Rozdzielnik:</w:t>
      </w:r>
    </w:p>
    <w:p w:rsidR="00C10A72" w:rsidRPr="00B04982" w:rsidRDefault="00C10A72" w:rsidP="00C10A7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C10A72" w:rsidRDefault="00C10A72" w:rsidP="00C10A7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10A72" w:rsidRDefault="00C10A72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C10A72" w:rsidRPr="004507D7" w:rsidRDefault="00C10A72" w:rsidP="00C10A72">
      <w:pPr>
        <w:rPr>
          <w:rFonts w:ascii="Arial" w:hAnsi="Arial" w:cs="Arial"/>
          <w:sz w:val="16"/>
          <w:szCs w:val="16"/>
        </w:rPr>
      </w:pPr>
    </w:p>
    <w:p w:rsidR="00C10A72" w:rsidRDefault="00C10A72" w:rsidP="00C10A72">
      <w:pPr>
        <w:rPr>
          <w:rFonts w:ascii="Arial" w:hAnsi="Arial" w:cs="Arial"/>
          <w:sz w:val="16"/>
          <w:szCs w:val="16"/>
        </w:rPr>
      </w:pPr>
    </w:p>
    <w:p w:rsidR="00C10A72" w:rsidRPr="004507D7" w:rsidRDefault="00C10A72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C10A72" w:rsidRPr="00C20995" w:rsidRDefault="00C10A72" w:rsidP="00C10A7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22</w:t>
      </w:r>
    </w:p>
    <w:p w:rsidR="00C10A72" w:rsidRPr="00C20995" w:rsidRDefault="00C10A72" w:rsidP="00C10A72">
      <w:pPr>
        <w:rPr>
          <w:rFonts w:ascii="Arial" w:hAnsi="Arial" w:cs="Arial"/>
          <w:sz w:val="16"/>
          <w:szCs w:val="16"/>
        </w:rPr>
      </w:pPr>
      <w:r w:rsidRPr="00C20995">
        <w:rPr>
          <w:rFonts w:ascii="Arial" w:hAnsi="Arial" w:cs="Arial"/>
          <w:bCs/>
          <w:sz w:val="16"/>
          <w:szCs w:val="16"/>
        </w:rPr>
        <w:t xml:space="preserve">Nr MDOK -  </w:t>
      </w:r>
      <w:r w:rsidR="00C20995" w:rsidRPr="00C20995">
        <w:rPr>
          <w:rFonts w:ascii="Arial" w:hAnsi="Arial" w:cs="Arial"/>
          <w:sz w:val="16"/>
          <w:szCs w:val="16"/>
        </w:rPr>
        <w:t>4363/10/2025</w:t>
      </w:r>
    </w:p>
    <w:p w:rsidR="001F4D37" w:rsidRPr="00C20995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C20995" w:rsidSect="005F0933">
      <w:footerReference w:type="default" r:id="rId9"/>
      <w:pgSz w:w="11906" w:h="16838"/>
      <w:pgMar w:top="1418" w:right="1416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7BC" w:rsidRDefault="002C17BC" w:rsidP="0085517A">
      <w:r>
        <w:separator/>
      </w:r>
    </w:p>
  </w:endnote>
  <w:endnote w:type="continuationSeparator" w:id="0">
    <w:p w:rsidR="002C17BC" w:rsidRDefault="002C17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449D" w:rsidRPr="003A6CA9" w:rsidRDefault="00AA51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44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2099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449D" w:rsidRDefault="00CE44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7BC" w:rsidRDefault="002C17BC" w:rsidP="0085517A">
      <w:r>
        <w:separator/>
      </w:r>
    </w:p>
  </w:footnote>
  <w:footnote w:type="continuationSeparator" w:id="0">
    <w:p w:rsidR="002C17BC" w:rsidRDefault="002C17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5C5160"/>
    <w:multiLevelType w:val="hybridMultilevel"/>
    <w:tmpl w:val="0EA07BBC"/>
    <w:lvl w:ilvl="0" w:tplc="491A01CE">
      <w:start w:val="2"/>
      <w:numFmt w:val="decimal"/>
      <w:lvlText w:val="%1."/>
      <w:lvlJc w:val="left"/>
      <w:pPr>
        <w:ind w:left="1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122858">
      <w:start w:val="1"/>
      <w:numFmt w:val="lowerLetter"/>
      <w:lvlText w:val="%2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3E907C">
      <w:start w:val="1"/>
      <w:numFmt w:val="lowerRoman"/>
      <w:lvlText w:val="%3"/>
      <w:lvlJc w:val="left"/>
      <w:pPr>
        <w:ind w:left="1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7CE4C4">
      <w:start w:val="1"/>
      <w:numFmt w:val="decimal"/>
      <w:lvlText w:val="%4"/>
      <w:lvlJc w:val="left"/>
      <w:pPr>
        <w:ind w:left="2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ACB806">
      <w:start w:val="1"/>
      <w:numFmt w:val="lowerLetter"/>
      <w:lvlText w:val="%5"/>
      <w:lvlJc w:val="left"/>
      <w:pPr>
        <w:ind w:left="3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7A2384">
      <w:start w:val="1"/>
      <w:numFmt w:val="lowerRoman"/>
      <w:lvlText w:val="%6"/>
      <w:lvlJc w:val="left"/>
      <w:pPr>
        <w:ind w:left="4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3032DE">
      <w:start w:val="1"/>
      <w:numFmt w:val="decimal"/>
      <w:lvlText w:val="%7"/>
      <w:lvlJc w:val="left"/>
      <w:pPr>
        <w:ind w:left="4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648DA8">
      <w:start w:val="1"/>
      <w:numFmt w:val="lowerLetter"/>
      <w:lvlText w:val="%8"/>
      <w:lvlJc w:val="left"/>
      <w:pPr>
        <w:ind w:left="5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90AFD2">
      <w:start w:val="1"/>
      <w:numFmt w:val="lowerRoman"/>
      <w:lvlText w:val="%9"/>
      <w:lvlJc w:val="left"/>
      <w:pPr>
        <w:ind w:left="6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5"/>
  </w:num>
  <w:num w:numId="16">
    <w:abstractNumId w:val="10"/>
  </w:num>
  <w:num w:numId="17">
    <w:abstractNumId w:val="26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7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3ECC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66B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7BC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534A5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EB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61D5"/>
    <w:rsid w:val="004D77B1"/>
    <w:rsid w:val="004E1F41"/>
    <w:rsid w:val="004E3F8B"/>
    <w:rsid w:val="004F0332"/>
    <w:rsid w:val="004F1D38"/>
    <w:rsid w:val="004F61A2"/>
    <w:rsid w:val="00501484"/>
    <w:rsid w:val="0050326B"/>
    <w:rsid w:val="005034B5"/>
    <w:rsid w:val="0050417B"/>
    <w:rsid w:val="0050448D"/>
    <w:rsid w:val="0051215E"/>
    <w:rsid w:val="005121B6"/>
    <w:rsid w:val="00512853"/>
    <w:rsid w:val="005142F7"/>
    <w:rsid w:val="00517F1E"/>
    <w:rsid w:val="00535FB2"/>
    <w:rsid w:val="00541F4B"/>
    <w:rsid w:val="00544AB5"/>
    <w:rsid w:val="00544FDA"/>
    <w:rsid w:val="00547888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136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0933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35C0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418"/>
    <w:rsid w:val="006C4ED9"/>
    <w:rsid w:val="006C7A88"/>
    <w:rsid w:val="006D0744"/>
    <w:rsid w:val="006D542E"/>
    <w:rsid w:val="006D6528"/>
    <w:rsid w:val="006D680C"/>
    <w:rsid w:val="006E78F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8A2"/>
    <w:rsid w:val="0086710E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0662C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46195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16B6"/>
    <w:rsid w:val="00A02025"/>
    <w:rsid w:val="00A11A00"/>
    <w:rsid w:val="00A11ECC"/>
    <w:rsid w:val="00A12047"/>
    <w:rsid w:val="00A12DEF"/>
    <w:rsid w:val="00A13284"/>
    <w:rsid w:val="00A1547C"/>
    <w:rsid w:val="00A16E32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5152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607A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642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0A72"/>
    <w:rsid w:val="00C12E95"/>
    <w:rsid w:val="00C134A6"/>
    <w:rsid w:val="00C20995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449D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73F95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459CE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A792A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E459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9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9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9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430DF-B9CB-4CD7-962A-291349D58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6</cp:revision>
  <cp:lastPrinted>2025-04-01T07:28:00Z</cp:lastPrinted>
  <dcterms:created xsi:type="dcterms:W3CDTF">2025-10-22T07:50:00Z</dcterms:created>
  <dcterms:modified xsi:type="dcterms:W3CDTF">2025-10-22T08:04:00Z</dcterms:modified>
</cp:coreProperties>
</file>